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C4" w:rsidRDefault="00D51AC4" w:rsidP="00D51AC4">
      <w:pPr>
        <w:pStyle w:val="ConsPlusNormal"/>
        <w:widowControl/>
        <w:ind w:firstLine="0"/>
      </w:pPr>
      <w:r>
        <w:t xml:space="preserve">Номер государственной регистрации </w:t>
      </w:r>
      <w:r>
        <w:rPr>
          <w:lang w:val="en-US"/>
        </w:rPr>
        <w:t>RU</w:t>
      </w:r>
      <w:r>
        <w:t xml:space="preserve">140062011020 от 01 марта 2011 г. </w:t>
      </w:r>
    </w:p>
    <w:p w:rsidR="00D51AC4" w:rsidRDefault="00D51AC4" w:rsidP="00D51A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51AC4" w:rsidRDefault="00D51AC4" w:rsidP="00D51AC4">
      <w:pPr>
        <w:pStyle w:val="ConsPlusNormal"/>
        <w:widowControl/>
        <w:ind w:firstLine="0"/>
        <w:jc w:val="center"/>
      </w:pPr>
    </w:p>
    <w:p w:rsidR="00D51AC4" w:rsidRPr="00D24004" w:rsidRDefault="00D51AC4" w:rsidP="00D51AC4">
      <w:pPr>
        <w:jc w:val="center"/>
      </w:pPr>
    </w:p>
    <w:p w:rsidR="00D51AC4" w:rsidRPr="00D24004" w:rsidRDefault="00D51AC4" w:rsidP="00D51AC4">
      <w:pPr>
        <w:jc w:val="center"/>
        <w:rPr>
          <w:b/>
          <w:bCs/>
        </w:rPr>
      </w:pPr>
      <w:r w:rsidRPr="00D24004">
        <w:rPr>
          <w:b/>
          <w:bCs/>
        </w:rPr>
        <w:t>МИНИСТЕРСТВО ЗДРАВООХРАНЕНИЯ РЕСПУБЛИКИ САХА (ЯКУТИЯ)</w:t>
      </w:r>
    </w:p>
    <w:p w:rsidR="00D51AC4" w:rsidRPr="00D24004" w:rsidRDefault="00D51AC4" w:rsidP="00D51AC4">
      <w:pPr>
        <w:jc w:val="center"/>
        <w:rPr>
          <w:b/>
          <w:bCs/>
        </w:rPr>
      </w:pPr>
    </w:p>
    <w:p w:rsidR="00D51AC4" w:rsidRPr="00D24004" w:rsidRDefault="00D51AC4" w:rsidP="00D51AC4">
      <w:pPr>
        <w:jc w:val="center"/>
        <w:rPr>
          <w:b/>
          <w:bCs/>
          <w:spacing w:val="40"/>
          <w:sz w:val="28"/>
          <w:szCs w:val="28"/>
        </w:rPr>
      </w:pPr>
    </w:p>
    <w:p w:rsidR="00D51AC4" w:rsidRPr="00D24004" w:rsidRDefault="00D51AC4" w:rsidP="00D51AC4">
      <w:pPr>
        <w:jc w:val="center"/>
        <w:rPr>
          <w:b/>
          <w:bCs/>
          <w:spacing w:val="40"/>
          <w:sz w:val="28"/>
          <w:szCs w:val="28"/>
        </w:rPr>
      </w:pPr>
      <w:r w:rsidRPr="00D24004">
        <w:rPr>
          <w:b/>
          <w:bCs/>
          <w:spacing w:val="40"/>
          <w:sz w:val="28"/>
          <w:szCs w:val="28"/>
        </w:rPr>
        <w:t>ПРИКАЗ</w:t>
      </w:r>
    </w:p>
    <w:p w:rsidR="00D51AC4" w:rsidRPr="00D24004" w:rsidRDefault="00D51AC4" w:rsidP="00D51AC4">
      <w:pPr>
        <w:jc w:val="center"/>
        <w:rPr>
          <w:b/>
          <w:bCs/>
        </w:rPr>
      </w:pPr>
    </w:p>
    <w:p w:rsidR="00D51AC4" w:rsidRPr="00D24004" w:rsidRDefault="00D51AC4" w:rsidP="00D51AC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</w:t>
      </w:r>
      <w:r>
        <w:rPr>
          <w:b/>
          <w:bCs/>
          <w:sz w:val="26"/>
          <w:szCs w:val="26"/>
          <w:u w:val="single"/>
        </w:rPr>
        <w:t>30</w:t>
      </w:r>
      <w:r w:rsidRPr="00D24004">
        <w:rPr>
          <w:b/>
          <w:bCs/>
          <w:sz w:val="26"/>
          <w:szCs w:val="26"/>
        </w:rPr>
        <w:t xml:space="preserve">_» </w:t>
      </w:r>
      <w:proofErr w:type="spellStart"/>
      <w:r w:rsidRPr="00D24004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декабря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D24004">
        <w:rPr>
          <w:b/>
          <w:bCs/>
          <w:sz w:val="26"/>
          <w:szCs w:val="26"/>
        </w:rPr>
        <w:t xml:space="preserve">___2010 г.   </w:t>
      </w:r>
      <w:r w:rsidRPr="00D24004">
        <w:rPr>
          <w:b/>
          <w:bCs/>
          <w:sz w:val="26"/>
          <w:szCs w:val="26"/>
        </w:rPr>
        <w:tab/>
        <w:t xml:space="preserve"> № __</w:t>
      </w:r>
      <w:r>
        <w:rPr>
          <w:b/>
          <w:bCs/>
          <w:sz w:val="26"/>
          <w:szCs w:val="26"/>
          <w:u w:val="single"/>
        </w:rPr>
        <w:t>01-8/4-1317</w:t>
      </w:r>
      <w:r w:rsidRPr="00D24004">
        <w:rPr>
          <w:b/>
          <w:bCs/>
          <w:sz w:val="26"/>
          <w:szCs w:val="26"/>
        </w:rPr>
        <w:t xml:space="preserve">___ </w:t>
      </w:r>
      <w:r w:rsidRPr="00D24004">
        <w:rPr>
          <w:b/>
          <w:bCs/>
          <w:sz w:val="26"/>
          <w:szCs w:val="26"/>
        </w:rPr>
        <w:tab/>
      </w:r>
      <w:r w:rsidRPr="00D24004">
        <w:rPr>
          <w:b/>
          <w:bCs/>
          <w:sz w:val="26"/>
          <w:szCs w:val="26"/>
        </w:rPr>
        <w:tab/>
        <w:t xml:space="preserve">  </w:t>
      </w:r>
      <w:r w:rsidRPr="00D24004">
        <w:rPr>
          <w:b/>
          <w:bCs/>
          <w:sz w:val="26"/>
          <w:szCs w:val="26"/>
        </w:rPr>
        <w:tab/>
        <w:t xml:space="preserve">   г. Якутск</w:t>
      </w:r>
    </w:p>
    <w:p w:rsidR="00D51AC4" w:rsidRPr="00D24004" w:rsidRDefault="00D51AC4" w:rsidP="00D51AC4">
      <w:pPr>
        <w:rPr>
          <w:b/>
          <w:bCs/>
        </w:rPr>
      </w:pPr>
    </w:p>
    <w:p w:rsidR="00D51AC4" w:rsidRPr="00D24004" w:rsidRDefault="00D51AC4" w:rsidP="00D51AC4">
      <w:pPr>
        <w:rPr>
          <w:b/>
          <w:bCs/>
        </w:rPr>
      </w:pPr>
    </w:p>
    <w:p w:rsidR="00D51AC4" w:rsidRPr="00E014A9" w:rsidRDefault="00D51AC4" w:rsidP="00D51AC4">
      <w:pPr>
        <w:rPr>
          <w:b/>
          <w:bCs/>
          <w:sz w:val="26"/>
          <w:szCs w:val="26"/>
        </w:rPr>
      </w:pPr>
      <w:r w:rsidRPr="00E014A9">
        <w:rPr>
          <w:b/>
          <w:bCs/>
          <w:sz w:val="26"/>
          <w:szCs w:val="26"/>
        </w:rPr>
        <w:t xml:space="preserve">«Об  утверждении  Перечня  </w:t>
      </w:r>
      <w:proofErr w:type="gramStart"/>
      <w:r w:rsidRPr="00E014A9">
        <w:rPr>
          <w:b/>
          <w:bCs/>
          <w:sz w:val="26"/>
          <w:szCs w:val="26"/>
        </w:rPr>
        <w:t>лекарственных</w:t>
      </w:r>
      <w:proofErr w:type="gramEnd"/>
      <w:r w:rsidRPr="00E014A9">
        <w:rPr>
          <w:b/>
          <w:bCs/>
          <w:sz w:val="26"/>
          <w:szCs w:val="26"/>
        </w:rPr>
        <w:t xml:space="preserve">  </w:t>
      </w:r>
    </w:p>
    <w:p w:rsidR="00D51AC4" w:rsidRPr="00E014A9" w:rsidRDefault="00D51AC4" w:rsidP="00D51AC4">
      <w:pPr>
        <w:rPr>
          <w:b/>
          <w:bCs/>
          <w:sz w:val="26"/>
          <w:szCs w:val="26"/>
        </w:rPr>
      </w:pPr>
      <w:r w:rsidRPr="00E014A9">
        <w:rPr>
          <w:b/>
          <w:bCs/>
          <w:sz w:val="26"/>
          <w:szCs w:val="26"/>
        </w:rPr>
        <w:t>сре</w:t>
      </w:r>
      <w:proofErr w:type="gramStart"/>
      <w:r w:rsidRPr="00E014A9">
        <w:rPr>
          <w:b/>
          <w:bCs/>
          <w:sz w:val="26"/>
          <w:szCs w:val="26"/>
        </w:rPr>
        <w:t>дств дл</w:t>
      </w:r>
      <w:proofErr w:type="gramEnd"/>
      <w:r w:rsidRPr="00E014A9">
        <w:rPr>
          <w:b/>
          <w:bCs/>
          <w:sz w:val="26"/>
          <w:szCs w:val="26"/>
        </w:rPr>
        <w:t xml:space="preserve">я  бесплатного обеспечения  </w:t>
      </w:r>
    </w:p>
    <w:p w:rsidR="00D51AC4" w:rsidRPr="00E014A9" w:rsidRDefault="00D51AC4" w:rsidP="00D51AC4">
      <w:pPr>
        <w:rPr>
          <w:b/>
          <w:bCs/>
          <w:sz w:val="26"/>
          <w:szCs w:val="26"/>
        </w:rPr>
      </w:pPr>
      <w:r w:rsidRPr="00E014A9">
        <w:rPr>
          <w:b/>
          <w:bCs/>
          <w:sz w:val="26"/>
          <w:szCs w:val="26"/>
        </w:rPr>
        <w:t>по рецептам врачей (фельдшеров) ветеранов</w:t>
      </w:r>
    </w:p>
    <w:p w:rsidR="00D51AC4" w:rsidRPr="00E014A9" w:rsidRDefault="00D51AC4" w:rsidP="00D51AC4">
      <w:pPr>
        <w:rPr>
          <w:b/>
          <w:bCs/>
          <w:sz w:val="26"/>
          <w:szCs w:val="26"/>
        </w:rPr>
      </w:pPr>
      <w:r w:rsidRPr="00E014A9">
        <w:rPr>
          <w:b/>
          <w:bCs/>
          <w:sz w:val="26"/>
          <w:szCs w:val="26"/>
        </w:rPr>
        <w:t>тыла, жертв политических репрессий»</w:t>
      </w:r>
    </w:p>
    <w:p w:rsidR="00D51AC4" w:rsidRPr="00E014A9" w:rsidRDefault="00D51AC4" w:rsidP="00D51AC4">
      <w:pPr>
        <w:ind w:firstLine="708"/>
        <w:rPr>
          <w:sz w:val="26"/>
          <w:szCs w:val="26"/>
        </w:rPr>
      </w:pPr>
    </w:p>
    <w:p w:rsidR="00D51AC4" w:rsidRPr="00E014A9" w:rsidRDefault="00D51AC4" w:rsidP="00D51AC4">
      <w:pPr>
        <w:ind w:firstLine="708"/>
        <w:jc w:val="both"/>
        <w:rPr>
          <w:sz w:val="26"/>
          <w:szCs w:val="26"/>
        </w:rPr>
      </w:pPr>
      <w:proofErr w:type="gramStart"/>
      <w:r w:rsidRPr="00E014A9">
        <w:rPr>
          <w:sz w:val="26"/>
          <w:szCs w:val="26"/>
        </w:rPr>
        <w:t>Во исполнение Федерального закона от 17.07.1999г. №178-ФЗ «О государстве</w:t>
      </w:r>
      <w:r w:rsidRPr="00E014A9">
        <w:rPr>
          <w:sz w:val="26"/>
          <w:szCs w:val="26"/>
        </w:rPr>
        <w:t>н</w:t>
      </w:r>
      <w:r w:rsidRPr="00E014A9">
        <w:rPr>
          <w:sz w:val="26"/>
          <w:szCs w:val="26"/>
        </w:rPr>
        <w:t xml:space="preserve">ной социальной помощи»  (в редакции Федерального  закона от 22.08.2004г. №122-ФЗ»),  Закона  Республики Саха (Якутия) от 09.12.2005г. №383 – </w:t>
      </w:r>
      <w:r w:rsidRPr="00E014A9">
        <w:rPr>
          <w:sz w:val="26"/>
          <w:szCs w:val="26"/>
          <w:lang w:val="en-US"/>
        </w:rPr>
        <w:t>III</w:t>
      </w:r>
      <w:r w:rsidRPr="00E014A9">
        <w:rPr>
          <w:sz w:val="26"/>
          <w:szCs w:val="26"/>
        </w:rPr>
        <w:t xml:space="preserve"> «О социальной  поддержке  ветеранов  тыла и ветеранов труда в  Республике  Саха (Якутия)», Закона Республики Саха (Якутия) от 09.12.2005г. №385-</w:t>
      </w:r>
      <w:r w:rsidRPr="00E014A9">
        <w:rPr>
          <w:sz w:val="26"/>
          <w:szCs w:val="26"/>
          <w:lang w:val="en-US"/>
        </w:rPr>
        <w:t>III</w:t>
      </w:r>
      <w:r w:rsidRPr="00E014A9">
        <w:rPr>
          <w:sz w:val="26"/>
          <w:szCs w:val="26"/>
        </w:rPr>
        <w:t xml:space="preserve"> «О социальной поддержке жертв политических репрессий в Ре</w:t>
      </w:r>
      <w:r w:rsidRPr="00E014A9">
        <w:rPr>
          <w:sz w:val="26"/>
          <w:szCs w:val="26"/>
        </w:rPr>
        <w:t>с</w:t>
      </w:r>
      <w:r w:rsidRPr="00E014A9">
        <w:rPr>
          <w:sz w:val="26"/>
          <w:szCs w:val="26"/>
        </w:rPr>
        <w:t>публике Саха (Якутия)», постановления</w:t>
      </w:r>
      <w:proofErr w:type="gramEnd"/>
      <w:r w:rsidRPr="00E014A9">
        <w:rPr>
          <w:sz w:val="26"/>
          <w:szCs w:val="26"/>
        </w:rPr>
        <w:t xml:space="preserve"> </w:t>
      </w:r>
      <w:proofErr w:type="gramStart"/>
      <w:r w:rsidRPr="00E014A9">
        <w:rPr>
          <w:sz w:val="26"/>
          <w:szCs w:val="26"/>
        </w:rPr>
        <w:t>Правительства Республики Саха (Якутия) от 25.01.2005г. №11 «О предоставлении социальной услуги по бесплатному обеспечению лекарственными средствами по рецептам врачей (фельдшеров) ветеранам тыла, реабилитированным лицам и лицам, признанным пострадавшими от политических репрессий» и в целях эффективного, рационального расходования средств государственного бюджета Республики Саха (Якутия), предусмотренных для ф</w:t>
      </w:r>
      <w:r w:rsidRPr="00E014A9">
        <w:rPr>
          <w:sz w:val="26"/>
          <w:szCs w:val="26"/>
        </w:rPr>
        <w:t>и</w:t>
      </w:r>
      <w:r w:rsidRPr="00E014A9">
        <w:rPr>
          <w:sz w:val="26"/>
          <w:szCs w:val="26"/>
        </w:rPr>
        <w:t>нансирования  оказания государственной социальной помощи в части бесплатного л</w:t>
      </w:r>
      <w:r w:rsidRPr="00E014A9">
        <w:rPr>
          <w:sz w:val="26"/>
          <w:szCs w:val="26"/>
        </w:rPr>
        <w:t>е</w:t>
      </w:r>
      <w:r w:rsidRPr="00E014A9">
        <w:rPr>
          <w:sz w:val="26"/>
          <w:szCs w:val="26"/>
        </w:rPr>
        <w:t>карственного  обеспечения  ветеранов  тыла  и жертв</w:t>
      </w:r>
      <w:proofErr w:type="gramEnd"/>
      <w:r w:rsidRPr="00E014A9">
        <w:rPr>
          <w:sz w:val="26"/>
          <w:szCs w:val="26"/>
        </w:rPr>
        <w:t xml:space="preserve"> политических репрессий,  </w:t>
      </w:r>
    </w:p>
    <w:p w:rsidR="00D51AC4" w:rsidRPr="00E014A9" w:rsidRDefault="00D51AC4" w:rsidP="00D51AC4">
      <w:pPr>
        <w:ind w:firstLine="708"/>
        <w:rPr>
          <w:sz w:val="26"/>
          <w:szCs w:val="26"/>
        </w:rPr>
      </w:pPr>
    </w:p>
    <w:p w:rsidR="00D51AC4" w:rsidRPr="00E014A9" w:rsidRDefault="00D51AC4" w:rsidP="00D51AC4">
      <w:pPr>
        <w:ind w:firstLine="708"/>
        <w:rPr>
          <w:b/>
          <w:bCs/>
          <w:sz w:val="26"/>
          <w:szCs w:val="26"/>
        </w:rPr>
      </w:pPr>
      <w:r w:rsidRPr="00E014A9">
        <w:rPr>
          <w:b/>
          <w:bCs/>
          <w:sz w:val="26"/>
          <w:szCs w:val="26"/>
        </w:rPr>
        <w:t>ПРИКАЗЫВАЮ:</w:t>
      </w:r>
    </w:p>
    <w:p w:rsidR="00D51AC4" w:rsidRPr="00E014A9" w:rsidRDefault="00D51AC4" w:rsidP="00D51AC4">
      <w:pPr>
        <w:ind w:firstLine="708"/>
        <w:rPr>
          <w:b/>
          <w:bCs/>
          <w:sz w:val="26"/>
          <w:szCs w:val="26"/>
        </w:rPr>
      </w:pPr>
    </w:p>
    <w:p w:rsidR="00D51AC4" w:rsidRPr="00E014A9" w:rsidRDefault="00D51AC4" w:rsidP="00D51AC4">
      <w:pPr>
        <w:ind w:firstLine="708"/>
        <w:jc w:val="both"/>
        <w:rPr>
          <w:sz w:val="26"/>
          <w:szCs w:val="26"/>
        </w:rPr>
      </w:pPr>
      <w:r w:rsidRPr="00E014A9">
        <w:rPr>
          <w:bCs/>
          <w:sz w:val="26"/>
          <w:szCs w:val="26"/>
        </w:rPr>
        <w:t xml:space="preserve">1. </w:t>
      </w:r>
      <w:r w:rsidRPr="00E014A9">
        <w:rPr>
          <w:sz w:val="26"/>
          <w:szCs w:val="26"/>
        </w:rPr>
        <w:t xml:space="preserve">Утвердить Перечень лекарственных средств, отпускаемых ветеранам тыла, реабилитированным лицам и лицам, признанным пострадавшими от политических репрессий по рецептам врача (фельдшера) (Приложение). </w:t>
      </w:r>
    </w:p>
    <w:p w:rsidR="00D51AC4" w:rsidRPr="00E014A9" w:rsidRDefault="00D51AC4" w:rsidP="00D51AC4">
      <w:pPr>
        <w:ind w:firstLine="708"/>
        <w:jc w:val="both"/>
        <w:rPr>
          <w:sz w:val="26"/>
          <w:szCs w:val="26"/>
        </w:rPr>
      </w:pPr>
      <w:r w:rsidRPr="00E014A9">
        <w:rPr>
          <w:sz w:val="26"/>
          <w:szCs w:val="26"/>
        </w:rPr>
        <w:t xml:space="preserve">2.  Считать утратившим силу приказ МЗ РС (Я) от </w:t>
      </w:r>
      <w:r w:rsidRPr="00E014A9">
        <w:rPr>
          <w:bCs/>
          <w:sz w:val="26"/>
          <w:szCs w:val="26"/>
        </w:rPr>
        <w:t>20.02.2007 г.   № 01-8/4-70 «Об  утверждении  Перечня  лекарственных  сре</w:t>
      </w:r>
      <w:proofErr w:type="gramStart"/>
      <w:r w:rsidRPr="00E014A9">
        <w:rPr>
          <w:bCs/>
          <w:sz w:val="26"/>
          <w:szCs w:val="26"/>
        </w:rPr>
        <w:t>дств дл</w:t>
      </w:r>
      <w:proofErr w:type="gramEnd"/>
      <w:r w:rsidRPr="00E014A9">
        <w:rPr>
          <w:bCs/>
          <w:sz w:val="26"/>
          <w:szCs w:val="26"/>
        </w:rPr>
        <w:t>я  бесплатного обеспечения по рецептам врачей (фельдшеров) отдельных категорий населения».</w:t>
      </w:r>
    </w:p>
    <w:p w:rsidR="00D51AC4" w:rsidRPr="00E014A9" w:rsidRDefault="00D51AC4" w:rsidP="00D51AC4">
      <w:pPr>
        <w:ind w:firstLine="708"/>
        <w:jc w:val="both"/>
        <w:rPr>
          <w:sz w:val="26"/>
          <w:szCs w:val="26"/>
        </w:rPr>
      </w:pPr>
      <w:r w:rsidRPr="00E014A9">
        <w:rPr>
          <w:sz w:val="26"/>
          <w:szCs w:val="26"/>
        </w:rPr>
        <w:t xml:space="preserve">3. </w:t>
      </w:r>
      <w:proofErr w:type="gramStart"/>
      <w:r w:rsidRPr="00E014A9">
        <w:rPr>
          <w:sz w:val="26"/>
          <w:szCs w:val="26"/>
        </w:rPr>
        <w:t>Контроль за</w:t>
      </w:r>
      <w:proofErr w:type="gramEnd"/>
      <w:r w:rsidRPr="00E014A9">
        <w:rPr>
          <w:sz w:val="26"/>
          <w:szCs w:val="26"/>
        </w:rPr>
        <w:t xml:space="preserve"> исполнением настоящего приказа возложить на заместителя  министра  здравоохранения   Л.И. Вербицкую.</w:t>
      </w:r>
    </w:p>
    <w:p w:rsidR="00D51AC4" w:rsidRPr="00E014A9" w:rsidRDefault="00D51AC4" w:rsidP="00D51A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D51AC4" w:rsidRPr="00E014A9" w:rsidRDefault="00D51AC4" w:rsidP="00D51A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D51AC4" w:rsidRPr="00E014A9" w:rsidRDefault="00D51AC4" w:rsidP="00D51A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4A9">
        <w:rPr>
          <w:rFonts w:ascii="Times New Roman" w:hAnsi="Times New Roman" w:cs="Times New Roman"/>
          <w:b/>
          <w:bCs/>
          <w:sz w:val="26"/>
          <w:szCs w:val="26"/>
        </w:rPr>
        <w:t>Министр</w:t>
      </w:r>
      <w:r w:rsidRPr="00E014A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014A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014A9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r w:rsidRPr="00E014A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014A9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А. В. Горохов</w:t>
      </w:r>
    </w:p>
    <w:p w:rsidR="00D51AC4" w:rsidRPr="00E014A9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014A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51AC4" w:rsidRPr="00D24004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AC4" w:rsidRPr="00D24004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AC4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AC4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AC4" w:rsidRPr="00D24004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AC4" w:rsidRPr="00D24004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1AC4" w:rsidRPr="00D24004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240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24004">
        <w:rPr>
          <w:rFonts w:ascii="Times New Roman" w:hAnsi="Times New Roman" w:cs="Times New Roman"/>
          <w:sz w:val="24"/>
          <w:szCs w:val="24"/>
        </w:rPr>
        <w:tab/>
      </w:r>
      <w:r w:rsidRPr="00D24004">
        <w:rPr>
          <w:rFonts w:ascii="Times New Roman" w:hAnsi="Times New Roman" w:cs="Times New Roman"/>
          <w:sz w:val="24"/>
          <w:szCs w:val="24"/>
        </w:rPr>
        <w:tab/>
      </w:r>
      <w:r w:rsidRPr="00D2400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24004">
        <w:rPr>
          <w:rFonts w:ascii="Times New Roman" w:hAnsi="Times New Roman" w:cs="Times New Roman"/>
          <w:sz w:val="22"/>
          <w:szCs w:val="22"/>
        </w:rPr>
        <w:tab/>
      </w:r>
      <w:r w:rsidRPr="00D24004">
        <w:rPr>
          <w:rFonts w:ascii="Times New Roman" w:hAnsi="Times New Roman" w:cs="Times New Roman"/>
          <w:sz w:val="22"/>
          <w:szCs w:val="22"/>
        </w:rPr>
        <w:tab/>
        <w:t xml:space="preserve">   Приложение </w:t>
      </w:r>
    </w:p>
    <w:p w:rsidR="00D51AC4" w:rsidRPr="00D24004" w:rsidRDefault="00D51AC4" w:rsidP="00D51AC4">
      <w:pPr>
        <w:pStyle w:val="ConsNormal"/>
        <w:widowControl/>
        <w:ind w:right="0" w:firstLine="708"/>
        <w:rPr>
          <w:rFonts w:ascii="Times New Roman" w:hAnsi="Times New Roman" w:cs="Times New Roman"/>
          <w:sz w:val="22"/>
          <w:szCs w:val="22"/>
        </w:rPr>
      </w:pPr>
      <w:r w:rsidRPr="00D24004">
        <w:rPr>
          <w:rFonts w:ascii="Times New Roman" w:hAnsi="Times New Roman" w:cs="Times New Roman"/>
          <w:sz w:val="22"/>
          <w:szCs w:val="22"/>
        </w:rPr>
        <w:tab/>
      </w:r>
      <w:r w:rsidRPr="00D24004">
        <w:rPr>
          <w:rFonts w:ascii="Times New Roman" w:hAnsi="Times New Roman" w:cs="Times New Roman"/>
          <w:sz w:val="22"/>
          <w:szCs w:val="22"/>
        </w:rPr>
        <w:tab/>
      </w:r>
      <w:r w:rsidRPr="00D24004">
        <w:rPr>
          <w:rFonts w:ascii="Times New Roman" w:hAnsi="Times New Roman" w:cs="Times New Roman"/>
          <w:sz w:val="22"/>
          <w:szCs w:val="22"/>
        </w:rPr>
        <w:tab/>
      </w:r>
      <w:r w:rsidRPr="00D24004">
        <w:rPr>
          <w:rFonts w:ascii="Times New Roman" w:hAnsi="Times New Roman" w:cs="Times New Roman"/>
          <w:sz w:val="22"/>
          <w:szCs w:val="22"/>
        </w:rPr>
        <w:tab/>
      </w:r>
      <w:r w:rsidRPr="00D24004">
        <w:rPr>
          <w:rFonts w:ascii="Times New Roman" w:hAnsi="Times New Roman" w:cs="Times New Roman"/>
          <w:sz w:val="22"/>
          <w:szCs w:val="22"/>
        </w:rPr>
        <w:tab/>
      </w:r>
      <w:r w:rsidRPr="00D24004">
        <w:rPr>
          <w:rFonts w:ascii="Times New Roman" w:hAnsi="Times New Roman" w:cs="Times New Roman"/>
          <w:sz w:val="22"/>
          <w:szCs w:val="22"/>
        </w:rPr>
        <w:tab/>
      </w:r>
      <w:r w:rsidRPr="00D24004">
        <w:rPr>
          <w:rFonts w:ascii="Times New Roman" w:hAnsi="Times New Roman" w:cs="Times New Roman"/>
          <w:sz w:val="22"/>
          <w:szCs w:val="22"/>
        </w:rPr>
        <w:tab/>
      </w:r>
      <w:r w:rsidRPr="00D24004">
        <w:rPr>
          <w:rFonts w:ascii="Times New Roman" w:hAnsi="Times New Roman" w:cs="Times New Roman"/>
          <w:sz w:val="22"/>
          <w:szCs w:val="22"/>
        </w:rPr>
        <w:tab/>
        <w:t xml:space="preserve">к приказу МЗ РС (Я) </w:t>
      </w:r>
    </w:p>
    <w:p w:rsidR="00D51AC4" w:rsidRPr="00D24004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240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от «_</w:t>
      </w:r>
      <w:r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D24004">
        <w:rPr>
          <w:rFonts w:ascii="Times New Roman" w:hAnsi="Times New Roman" w:cs="Times New Roman"/>
          <w:sz w:val="22"/>
          <w:szCs w:val="22"/>
        </w:rPr>
        <w:t xml:space="preserve">_» </w:t>
      </w:r>
      <w:proofErr w:type="spellStart"/>
      <w:r w:rsidRPr="00D2400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24004">
        <w:rPr>
          <w:rFonts w:ascii="Times New Roman" w:hAnsi="Times New Roman" w:cs="Times New Roman"/>
          <w:sz w:val="22"/>
          <w:szCs w:val="22"/>
        </w:rPr>
        <w:t>_ 2010г.</w:t>
      </w:r>
    </w:p>
    <w:p w:rsidR="00D51AC4" w:rsidRPr="00D24004" w:rsidRDefault="00D51AC4" w:rsidP="00D51AC4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240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24004">
        <w:rPr>
          <w:rFonts w:ascii="Times New Roman" w:hAnsi="Times New Roman" w:cs="Times New Roman"/>
          <w:sz w:val="22"/>
          <w:szCs w:val="22"/>
        </w:rPr>
        <w:t>№_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01-8/4-1317 </w:t>
      </w:r>
      <w:r w:rsidRPr="00D24004">
        <w:rPr>
          <w:rFonts w:ascii="Times New Roman" w:hAnsi="Times New Roman" w:cs="Times New Roman"/>
          <w:sz w:val="22"/>
          <w:szCs w:val="22"/>
        </w:rPr>
        <w:t>___</w:t>
      </w:r>
    </w:p>
    <w:p w:rsidR="00D51AC4" w:rsidRPr="00D24004" w:rsidRDefault="00D51AC4" w:rsidP="00D51AC4">
      <w:pPr>
        <w:pStyle w:val="ConsNormal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D2400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</w:p>
    <w:p w:rsidR="00D51AC4" w:rsidRPr="00D24004" w:rsidRDefault="00D51AC4" w:rsidP="00D51AC4">
      <w:pPr>
        <w:pStyle w:val="ConsNormal"/>
        <w:widowControl/>
        <w:ind w:right="0" w:firstLine="540"/>
        <w:jc w:val="center"/>
      </w:pPr>
      <w:r w:rsidRPr="00D24004">
        <w:t xml:space="preserve">  </w:t>
      </w:r>
      <w:r w:rsidRPr="00D24004">
        <w:tab/>
      </w:r>
      <w:r w:rsidRPr="00D24004">
        <w:tab/>
      </w:r>
      <w:r w:rsidRPr="00D24004">
        <w:tab/>
      </w:r>
      <w:r w:rsidRPr="00D24004">
        <w:tab/>
      </w:r>
      <w:r w:rsidRPr="00D24004">
        <w:tab/>
      </w:r>
      <w:r w:rsidRPr="00D24004">
        <w:tab/>
      </w:r>
      <w:r w:rsidRPr="00D24004">
        <w:tab/>
      </w:r>
      <w:r w:rsidRPr="00D24004">
        <w:tab/>
        <w:t xml:space="preserve">    </w:t>
      </w:r>
    </w:p>
    <w:p w:rsidR="00D51AC4" w:rsidRPr="00D24004" w:rsidRDefault="00D51AC4" w:rsidP="00D51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51AC4" w:rsidRPr="00D24004" w:rsidRDefault="00D51AC4" w:rsidP="00D51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24004">
        <w:rPr>
          <w:rFonts w:ascii="Times New Roman" w:hAnsi="Times New Roman" w:cs="Times New Roman"/>
          <w:sz w:val="24"/>
          <w:szCs w:val="24"/>
        </w:rPr>
        <w:t>ПЕРЕЧЕНЬ</w:t>
      </w:r>
    </w:p>
    <w:p w:rsidR="00D51AC4" w:rsidRPr="00D24004" w:rsidRDefault="00D51AC4" w:rsidP="00D51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24004">
        <w:rPr>
          <w:rFonts w:ascii="Times New Roman" w:hAnsi="Times New Roman" w:cs="Times New Roman"/>
          <w:sz w:val="24"/>
          <w:szCs w:val="24"/>
        </w:rPr>
        <w:t>лекарственных  средств, отпускаемых  по  р</w:t>
      </w:r>
      <w:r w:rsidRPr="00D24004">
        <w:rPr>
          <w:rFonts w:ascii="Times New Roman" w:hAnsi="Times New Roman" w:cs="Times New Roman"/>
          <w:sz w:val="24"/>
          <w:szCs w:val="24"/>
        </w:rPr>
        <w:t>е</w:t>
      </w:r>
      <w:r w:rsidRPr="00D24004">
        <w:rPr>
          <w:rFonts w:ascii="Times New Roman" w:hAnsi="Times New Roman" w:cs="Times New Roman"/>
          <w:sz w:val="24"/>
          <w:szCs w:val="24"/>
        </w:rPr>
        <w:t xml:space="preserve">цептам  врача (фельдшера)  </w:t>
      </w:r>
    </w:p>
    <w:p w:rsidR="00D51AC4" w:rsidRPr="00D24004" w:rsidRDefault="00D51AC4" w:rsidP="00D51A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3" w:type="dxa"/>
        <w:tblLook w:val="01E0"/>
      </w:tblPr>
      <w:tblGrid>
        <w:gridCol w:w="4394"/>
        <w:gridCol w:w="5589"/>
      </w:tblGrid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Антихолинэстеразные</w:t>
            </w:r>
            <w:proofErr w:type="spell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Донепезил</w:t>
            </w:r>
            <w:proofErr w:type="spellEnd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Ипидакрин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раствор для внутримышечного и                                 подкожного введения</w:t>
            </w:r>
          </w:p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Пиридостигмина</w:t>
            </w:r>
            <w:proofErr w:type="spellEnd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бромид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Опиоидный</w:t>
            </w:r>
            <w:proofErr w:type="spell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анальгетик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Трамадол</w:t>
            </w:r>
            <w:proofErr w:type="spellEnd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ректальные;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таблетки;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III. Ненаркотические  анальгетики  и  нестероидные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противовоспалительные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Ацетилсалициловая кислота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ной 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Ацеклофенак</w:t>
            </w:r>
            <w:proofErr w:type="spellEnd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 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Диклофенак</w:t>
            </w:r>
            <w:proofErr w:type="spellEnd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 внутрим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 кишечнорастворимой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гель;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глазные капли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Ибупрофен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суппозитории;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Кеторолак</w:t>
            </w:r>
            <w:proofErr w:type="spellEnd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таблетки: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 внутримышечного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Метамизол</w:t>
            </w:r>
            <w:proofErr w:type="spellEnd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натрий и   комбинированные препараты,  содержащие </w:t>
            </w:r>
            <w:proofErr w:type="spellStart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метамизол</w:t>
            </w:r>
            <w:proofErr w:type="spellEnd"/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</w:t>
            </w:r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D24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трий</w:t>
            </w:r>
          </w:p>
          <w:p w:rsidR="00D51AC4" w:rsidRPr="00D24004" w:rsidRDefault="00D51AC4" w:rsidP="001B61B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   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Фенирамин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Аскорбиновая  кислота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приема внутрь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Пироксикам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tabs>
                <w:tab w:val="left" w:pos="276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1AC4" w:rsidRPr="00D24004" w:rsidRDefault="00D51AC4" w:rsidP="001B61BA">
            <w:pPr>
              <w:pStyle w:val="ConsNonformat"/>
              <w:widowControl/>
              <w:tabs>
                <w:tab w:val="left" w:pos="276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</w:p>
          <w:p w:rsidR="00D51AC4" w:rsidRPr="00D24004" w:rsidRDefault="00D51AC4" w:rsidP="001B61BA">
            <w:pPr>
              <w:pStyle w:val="ConsNonformat"/>
              <w:widowControl/>
              <w:tabs>
                <w:tab w:val="left" w:pos="276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Целекоксиб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tabs>
                <w:tab w:val="left" w:pos="276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Средства для лечения подагры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Безвременника великолепного       алк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лоид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Прочие противовоспалительные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 кишечнорастворимой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Трипсин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салфетки лечебные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Хлорохин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Хондроитин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сульфат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VI. Средства для лечения аллергических реакций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 внутрим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Кетотифен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Клемастин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Мебгидролин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Противосудорожные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 действия;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Примидон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VIII. Средства для лечения паркинсонизма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Бромокриптин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 высвобождением, п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крытые 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Циклодол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IX. </w:t>
            </w: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Анксиолитики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Алпразолам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                   внутр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Медазепам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Тофизопам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Феназепам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</w:t>
            </w: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Антипсихотические</w:t>
            </w:r>
            <w:proofErr w:type="spell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Амисульприд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Зипрасидон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Левомепромазин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                        внутривенного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суспензии для внутримышечного   введения пр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лонгированного  действия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Тиопроперазин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 введения масляный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 введения масляный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XI. Антидепрессанты и средства </w:t>
            </w: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нормотимического</w:t>
            </w:r>
            <w:proofErr w:type="spell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 внутримышечного 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Венлафаксин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 высвобо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драже;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Лития карбонат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Милнаципран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Пирлиндол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jc w:val="center"/>
              <w:rPr>
                <w:b/>
                <w:bCs/>
              </w:rPr>
            </w:pPr>
          </w:p>
          <w:p w:rsidR="00D51AC4" w:rsidRPr="00D24004" w:rsidRDefault="00D51AC4" w:rsidP="001B61BA">
            <w:pPr>
              <w:jc w:val="center"/>
              <w:rPr>
                <w:b/>
                <w:bCs/>
              </w:rPr>
            </w:pPr>
            <w:proofErr w:type="gramStart"/>
            <w:r w:rsidRPr="00D24004">
              <w:rPr>
                <w:b/>
                <w:bCs/>
              </w:rPr>
              <w:t>Х</w:t>
            </w:r>
            <w:proofErr w:type="gramEnd"/>
            <w:r w:rsidRPr="00D24004">
              <w:rPr>
                <w:b/>
                <w:bCs/>
              </w:rPr>
              <w:t>II. Средства для лечения нарушений сна</w:t>
            </w:r>
          </w:p>
          <w:p w:rsidR="00D51AC4" w:rsidRPr="00D24004" w:rsidRDefault="00D51AC4" w:rsidP="001B61BA">
            <w:pPr>
              <w:jc w:val="center"/>
              <w:rPr>
                <w:b/>
                <w:bCs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Золпидем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51AC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XIII. Прочие средства, влияющие на центральную нервную систему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 для  приготовления 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фузий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Гамма-аминомасляная</w:t>
            </w:r>
            <w:proofErr w:type="spellEnd"/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Гексабендина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этамиван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этофиллин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для инъекций  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ацетат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для  приготовления  раствора для подкожного  введения, раствор для  подкожн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Гопантеновая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бета-1a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бета-1b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Никотиноил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гамма-аминомасляная</w:t>
            </w:r>
            <w:proofErr w:type="spellEnd"/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Тизанидин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Фенибут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Фенотропил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XIV. Средства, применяемые в наркологии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Средства для профилактики и лечения инфекций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Антибиотики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кислота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суспензии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суспензии для приема внутрь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 приготовления  раствора для внутр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мышечного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внутр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мышечного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Грамицидин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Мидекамицин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Спирамицин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 раствора для вну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ривенного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Рокситромицин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 раствора для приема внутрь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линимент;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внутр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венного и  внутримышечного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внутр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венного и  внутримышечного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внутр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венного 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внутр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мышечного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 кишечнорастворимой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Синтетические антибактериальные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Нитроксолин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Норфлоксацин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Пипемидовая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Сульфацетамид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Противотуберкулезные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внутр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мышечного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Феназид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XVI. Противовирусные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Арбидол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фузий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альфа-2а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Римантадин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Противогрибковые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Итраконазол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Кетоконазол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Пиритион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цинка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Тербинафин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VIII. </w:t>
            </w: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Противопротозойные</w:t>
            </w:r>
            <w:proofErr w:type="spell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противопаразитарные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Эсбиол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Эсдепаллетрин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) +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Пиперонил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бутоксид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 Противоопухолевые, иммунодепрессивные и сопутствующие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Цитостатические и иммунодепрессивные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Алтретамин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Блеомицин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вну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ривенного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вну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ривенного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 приг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вну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ривенного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инъе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                   пр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 раствора для внутрисосудистого  и внутрипузырного введ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инъе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 приг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 внутривенного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Мелфалан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 раствора для 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 кишечнорастворимой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Микофенолята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инъе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Сегидрин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 кишечнорастворимой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Топотекан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вну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ривенного 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                                  внутриполостного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 раствора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Хлорамбуцил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инъе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инъекций,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для приготовления раствора 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инъекций;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 приготовления раствора 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внутривенного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 раствора для 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раствора для вну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ривенного 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 раствора для вну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ривенного и  внутриполостного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концентрированный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Гормоны и антигормоны для лечения опухолей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Аминоглутетимид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суспензии для внутримышечного  введения пролонгированн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Мегестрол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Ципротерон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 введения масляный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Сопутствующие средства для лечения опухолей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Гранисетрон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для приготовления раствора для                                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Ленограстим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 приг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концентрированный;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Трописетрон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 подкожного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Средства для лечения </w:t>
            </w: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остеопороза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Дигидротахистерол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(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Акласта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Кальция карбонат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Клодроновая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ХХ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Средства, влияющие на кроветворение, систему свертывания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Актиферин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Аминокапроновая кислота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Гепарин натрий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Далтепарин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натрий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Дипиридамол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Железа [III]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Железа [III]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сахарозный комплекс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 для  внутривенного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Марганца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Меди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Железа сульфат + Аскорбиновая     к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Надропарин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кальций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Тиклопидин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VIII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 приг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IX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 приг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натрий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альфа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 w:rsidRPr="00D24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бета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 0,3 мл; 10000 МЕ, 20000МЕ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альфа   (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активирова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 раствора для инъе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XII. Средства, влияющие на </w:t>
            </w:r>
            <w:proofErr w:type="spellStart"/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систему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Валидол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 подъязычные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Мяты перечной масло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Хмеля шишек масло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Этилбромиз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валерианат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Антиангинальные</w:t>
            </w:r>
            <w:proofErr w:type="spell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Дилтиазем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Изосорбид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 действия;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Изосорбид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 дозированный;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 действия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Молсидомин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 действия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Противоаритмические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tabs>
                <w:tab w:val="left" w:pos="2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1AC4" w:rsidRPr="00D24004" w:rsidRDefault="00D51AC4" w:rsidP="001B61BA">
            <w:pPr>
              <w:pStyle w:val="ConsNonformat"/>
              <w:widowControl/>
              <w:tabs>
                <w:tab w:val="left" w:pos="2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tabs>
                <w:tab w:val="left" w:pos="2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Этацизин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Гипотензивные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Хлорталидон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Гидрохлортиазид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Триамтерен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Ирбесартан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Гидрохлортиазид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Гидрохлортиазид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Небиволол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 действия, п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крытые оболочкой;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 высвобо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рапид-ретард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, покрытые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Резерпин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Дигидралазин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       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хлоротиазид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Рилменидин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Фозиноприл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Эналаприл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Гидрохлортиазид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для лечения сердечной недостаточности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Диуретики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 высвобо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Средства, влияющие на функции органов желудочно-кишечного тракта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для лечения заболеваний, сопровождающихся эрозивно-язвенными процесс</w:t>
            </w: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 в пищеводе, желудке, двенадцатиперстной кишке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Алгелдрат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Магния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 внутрим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Рабепразол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 кишечнорастворимой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 приг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товления 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Спазмолитические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Бенциклан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Домперидон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 действия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Слабительные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Антидиарейные</w:t>
            </w:r>
            <w:proofErr w:type="spell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порошок  для приготовления суспензий для приема внутрь 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Панкреатические энзимы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Панкреатин + Желчи комп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ненты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+ Гемицеллюлоза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Холензим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Гепатопротекторы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 кишечнорастворимой оболо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Фосфоглив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Желчегонные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Аллохол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для восстановления микрофлоры кишечника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 внутрь и  местного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Гормоны и средства, влияющие на эндокринную систему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Неполовые гормоны, синтетические субстанции и антигормоны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крем;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внутрисуставного 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 внутрим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Каберголин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микросферы с замедленным высвобождением для  приготовления ра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твора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натрий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натрий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ронин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натрий + 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ронин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Калия йодид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Лиотиронин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Метилпреднизолона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ацепонат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  (жирная);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Октреотид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                                  микр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сферы для приготовления  суспензии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 введения;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Триамцинолон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Флуоцинолона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ацетонид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Анаболические стероиды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 введения (масл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для лечения сахарного диабета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Акарбоза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Гликвидон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Глимепирид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 раствора для 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Инсулин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  (чел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веческий</w:t>
            </w:r>
            <w:proofErr w:type="gram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генноинженерный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proofErr w:type="gram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Инсулин-изофан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(человеческий 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генноинжене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 введения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Андрогены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Тестостерон (смесь эфиров)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Эстрогены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Эстриол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крем вагинальный;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                                  та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ХХ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Средства для лечения аденомы простаты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Альфузозин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 высвобо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Теразозин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ХХ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Средства, влияющие на органы дыхания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Ацетилцистеин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аэрозольный 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ингалятор</w:t>
            </w:r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активируемый вдохом (легкое  дыхание);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 дозированный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бромид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Фенот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ингаляции дозированный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      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триевая соль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в капсулах;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 дозированный;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Нафазолин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 дозированный;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 дозированный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аэрозольный 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ингалятор</w:t>
            </w:r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активируемый вдохом (легкое  дыхание);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Теофиллин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бромид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ингаляции  дозированный;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ингаляции  дозированный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ингаляции дозированный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ингаляции дозированный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Средства, применяемые в офтальмологии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Азапентацен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капли глазные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Бринзоламид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Латанопрост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Пилокарпин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Проксодолол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раствор-капли</w:t>
            </w:r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глазные;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Таурин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Цитохром</w:t>
            </w:r>
            <w:proofErr w:type="spellEnd"/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Аденозин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         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тинамид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Эмоксипин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Средства, влияющие на  мускулатуру  матки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  <w:proofErr w:type="gramStart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Витамины и минералы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+ Декс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Рут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зид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Гексавит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Гендевит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оротат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Калия йодид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Калия и магния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Мильгамма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Никотиновая кислота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 масляный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Витамин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Бетакаротен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 наружного  прим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нения масляный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Тиамин        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Ундевит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Ферровит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Шиповника масло   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масло для приема внутрь и местного пр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Шиповника сироп плюс вит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Эргокальциферол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XXX. Антисептики и средства для дезинфекции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Йод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 применения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 применения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 применения  и приготовл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ния лекарственных  форм</w:t>
            </w:r>
          </w:p>
        </w:tc>
      </w:tr>
      <w:tr w:rsidR="00D51AC4" w:rsidRPr="00D24004" w:rsidTr="001B61BA">
        <w:tc>
          <w:tcPr>
            <w:tcW w:w="9983" w:type="dxa"/>
            <w:gridSpan w:val="2"/>
          </w:tcPr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XXXI. Прочие средства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  приг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 инъекций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Водорода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 наружного прим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Гентамицин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Диосмин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Гесперидин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человеческий      но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мальный (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 введения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Кетостерил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Кодеин +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Пропифеназвон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+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Парацетамол + Кофеин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Ксилометазолина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</w:t>
            </w: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Лизатов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смесь           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для рассасывания; 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введения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Омега-3 </w:t>
            </w: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(ЭПК/ДКГ-1.2/1-90%)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Толтеродин</w:t>
            </w:r>
            <w:proofErr w:type="spellEnd"/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C4" w:rsidRPr="00D24004" w:rsidTr="001B61BA">
        <w:tc>
          <w:tcPr>
            <w:tcW w:w="4394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Троксерутин</w:t>
            </w:r>
            <w:proofErr w:type="spellEnd"/>
          </w:p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D51AC4" w:rsidRPr="00D24004" w:rsidRDefault="00D51AC4" w:rsidP="001B61B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0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</w:tbl>
    <w:p w:rsidR="00D51AC4" w:rsidRPr="00D24004" w:rsidRDefault="00D51AC4" w:rsidP="00D51AC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240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AC4" w:rsidRPr="00D24004" w:rsidRDefault="00D51AC4" w:rsidP="00D51AC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51AC4" w:rsidRPr="00D24004" w:rsidRDefault="00D51AC4" w:rsidP="00D51AC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51AC4" w:rsidRPr="00D24004" w:rsidRDefault="00D51AC4" w:rsidP="00D51AC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240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51AC4" w:rsidRDefault="00D51AC4" w:rsidP="00D51AC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2400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51AC4" w:rsidRDefault="00D51AC4" w:rsidP="00D51AC4"/>
    <w:p w:rsidR="00C14CD1" w:rsidRDefault="00C14CD1"/>
    <w:sectPr w:rsidR="00C14CD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96E8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A7C40"/>
    <w:multiLevelType w:val="hybridMultilevel"/>
    <w:tmpl w:val="B28A1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D74D5"/>
    <w:multiLevelType w:val="hybridMultilevel"/>
    <w:tmpl w:val="70EA1D5A"/>
    <w:lvl w:ilvl="0" w:tplc="CEA06DC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FB55065"/>
    <w:multiLevelType w:val="hybridMultilevel"/>
    <w:tmpl w:val="59F45714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7C2203"/>
    <w:multiLevelType w:val="hybridMultilevel"/>
    <w:tmpl w:val="E638A7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409C0"/>
    <w:multiLevelType w:val="hybridMultilevel"/>
    <w:tmpl w:val="AAD2E5C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331F0"/>
    <w:multiLevelType w:val="hybridMultilevel"/>
    <w:tmpl w:val="3A925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7004A"/>
    <w:multiLevelType w:val="hybridMultilevel"/>
    <w:tmpl w:val="AFAE5D54"/>
    <w:lvl w:ilvl="0" w:tplc="339E9EAC">
      <w:start w:val="6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17193FF5"/>
    <w:multiLevelType w:val="hybridMultilevel"/>
    <w:tmpl w:val="85C2DCCA"/>
    <w:lvl w:ilvl="0" w:tplc="09E4E59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7E7B40"/>
    <w:multiLevelType w:val="multilevel"/>
    <w:tmpl w:val="6FC8B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40478E2"/>
    <w:multiLevelType w:val="hybridMultilevel"/>
    <w:tmpl w:val="0A7E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C30A9"/>
    <w:multiLevelType w:val="multilevel"/>
    <w:tmpl w:val="1542FC1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73EA5"/>
    <w:multiLevelType w:val="hybridMultilevel"/>
    <w:tmpl w:val="B9D80CBE"/>
    <w:lvl w:ilvl="0" w:tplc="1624E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53F8E832">
      <w:numFmt w:val="none"/>
      <w:lvlText w:val=""/>
      <w:lvlJc w:val="left"/>
      <w:pPr>
        <w:tabs>
          <w:tab w:val="num" w:pos="360"/>
        </w:tabs>
      </w:pPr>
    </w:lvl>
    <w:lvl w:ilvl="2" w:tplc="6070FD96">
      <w:numFmt w:val="none"/>
      <w:lvlText w:val=""/>
      <w:lvlJc w:val="left"/>
      <w:pPr>
        <w:tabs>
          <w:tab w:val="num" w:pos="360"/>
        </w:tabs>
      </w:pPr>
    </w:lvl>
    <w:lvl w:ilvl="3" w:tplc="26423A8C">
      <w:numFmt w:val="none"/>
      <w:lvlText w:val=""/>
      <w:lvlJc w:val="left"/>
      <w:pPr>
        <w:tabs>
          <w:tab w:val="num" w:pos="360"/>
        </w:tabs>
      </w:pPr>
    </w:lvl>
    <w:lvl w:ilvl="4" w:tplc="5CDCBA86">
      <w:numFmt w:val="none"/>
      <w:lvlText w:val=""/>
      <w:lvlJc w:val="left"/>
      <w:pPr>
        <w:tabs>
          <w:tab w:val="num" w:pos="360"/>
        </w:tabs>
      </w:pPr>
    </w:lvl>
    <w:lvl w:ilvl="5" w:tplc="1CA09888">
      <w:numFmt w:val="none"/>
      <w:lvlText w:val=""/>
      <w:lvlJc w:val="left"/>
      <w:pPr>
        <w:tabs>
          <w:tab w:val="num" w:pos="360"/>
        </w:tabs>
      </w:pPr>
    </w:lvl>
    <w:lvl w:ilvl="6" w:tplc="0CB02DC6">
      <w:numFmt w:val="none"/>
      <w:lvlText w:val=""/>
      <w:lvlJc w:val="left"/>
      <w:pPr>
        <w:tabs>
          <w:tab w:val="num" w:pos="360"/>
        </w:tabs>
      </w:pPr>
    </w:lvl>
    <w:lvl w:ilvl="7" w:tplc="915029F0">
      <w:numFmt w:val="none"/>
      <w:lvlText w:val=""/>
      <w:lvlJc w:val="left"/>
      <w:pPr>
        <w:tabs>
          <w:tab w:val="num" w:pos="360"/>
        </w:tabs>
      </w:pPr>
    </w:lvl>
    <w:lvl w:ilvl="8" w:tplc="5A18A1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FB399B"/>
    <w:multiLevelType w:val="multilevel"/>
    <w:tmpl w:val="4972151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6DD42832"/>
    <w:multiLevelType w:val="hybridMultilevel"/>
    <w:tmpl w:val="04207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835A7"/>
    <w:multiLevelType w:val="hybridMultilevel"/>
    <w:tmpl w:val="1114A104"/>
    <w:lvl w:ilvl="0" w:tplc="EFEA6BD4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DD4CC1"/>
    <w:multiLevelType w:val="hybridMultilevel"/>
    <w:tmpl w:val="E9FAA018"/>
    <w:lvl w:ilvl="0" w:tplc="4184B6AC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E12480F"/>
    <w:multiLevelType w:val="multilevel"/>
    <w:tmpl w:val="3E1E91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5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19"/>
  </w:num>
  <w:num w:numId="16">
    <w:abstractNumId w:val="8"/>
  </w:num>
  <w:num w:numId="17">
    <w:abstractNumId w:val="16"/>
  </w:num>
  <w:num w:numId="18">
    <w:abstractNumId w:val="13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C4"/>
    <w:rsid w:val="00B809EE"/>
    <w:rsid w:val="00C14CD1"/>
    <w:rsid w:val="00D5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semiHidden/>
    <w:rsid w:val="00D51A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D51A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51A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51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4720</Words>
  <Characters>26906</Characters>
  <Application>Microsoft Office Word</Application>
  <DocSecurity>0</DocSecurity>
  <Lines>224</Lines>
  <Paragraphs>63</Paragraphs>
  <ScaleCrop>false</ScaleCrop>
  <Company>Microsoft</Company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2015-05-14T06:31:00Z</dcterms:created>
  <dcterms:modified xsi:type="dcterms:W3CDTF">2015-05-14T06:33:00Z</dcterms:modified>
</cp:coreProperties>
</file>