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9E" w:rsidRPr="00F40BEF" w:rsidRDefault="00BC7A9E" w:rsidP="00BC7A9E">
      <w:pPr>
        <w:pStyle w:val="1"/>
        <w:jc w:val="center"/>
        <w:rPr>
          <w:sz w:val="28"/>
          <w:szCs w:val="28"/>
        </w:rPr>
      </w:pPr>
      <w:r w:rsidRPr="0035417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приема и сроки рассмотрения претензий граждан к работе подразделений и/или работников СМО</w:t>
      </w:r>
    </w:p>
    <w:p w:rsidR="00BC7A9E" w:rsidRPr="00B97C71" w:rsidRDefault="00BC7A9E" w:rsidP="00BC7A9E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r>
        <w:t xml:space="preserve">Застрахованные лица имеют право на обжалование действий (бездействий) и решений, осуществляемых (принятых) страховой медицинской организацией (СМО) </w:t>
      </w:r>
      <w:r w:rsidRPr="00B97C71">
        <w:t>в досудебном порядке, а также в суд</w:t>
      </w:r>
      <w:r>
        <w:t>е</w:t>
      </w:r>
      <w:r w:rsidRPr="00B97C71">
        <w:t>.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</w:tabs>
        <w:spacing w:before="100" w:beforeAutospacing="1" w:after="100" w:afterAutospacing="1"/>
        <w:ind w:left="0" w:firstLine="600"/>
        <w:jc w:val="both"/>
      </w:pPr>
      <w:r>
        <w:t xml:space="preserve">Целью досудебного (внесудебного) разрешения вопросов является объективное, всестороннее и своевременное рассмотрение жалоб граждан,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 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r>
        <w:t>В досудебном порядке застрахованные лица вправе обжаловать решения, принятые в ходе предоставления услуг, действия или бездействие:</w:t>
      </w:r>
    </w:p>
    <w:p w:rsidR="00BC7A9E" w:rsidRDefault="00BC7A9E" w:rsidP="00BC7A9E">
      <w:pPr>
        <w:numPr>
          <w:ilvl w:val="0"/>
          <w:numId w:val="3"/>
        </w:numPr>
        <w:jc w:val="both"/>
      </w:pPr>
      <w:r>
        <w:t>Сотрудника СМО путем непосредственного обращения к руководителю структурного подразделения, в котором работает специалист;</w:t>
      </w:r>
    </w:p>
    <w:p w:rsidR="00BC7A9E" w:rsidRDefault="00BC7A9E" w:rsidP="00BC7A9E">
      <w:pPr>
        <w:numPr>
          <w:ilvl w:val="0"/>
          <w:numId w:val="3"/>
        </w:numPr>
        <w:jc w:val="both"/>
      </w:pPr>
      <w:r>
        <w:t xml:space="preserve">подразделений СМО, их работников и должностных лиц путем обращения к руководителю филиала СМО на территории данного субъекта РФ; </w:t>
      </w:r>
    </w:p>
    <w:p w:rsidR="00BC7A9E" w:rsidRDefault="00BC7A9E" w:rsidP="00BC7A9E">
      <w:pPr>
        <w:numPr>
          <w:ilvl w:val="0"/>
          <w:numId w:val="3"/>
        </w:numPr>
        <w:jc w:val="both"/>
      </w:pPr>
      <w:r>
        <w:t>филиала СМО, осуществляющего деятельность по обязательному медицинскому страхованию на территории субъекта РФ, его работников и должностных лиц путем обращения к Генеральному директору СМО.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r>
        <w:t>З</w:t>
      </w:r>
      <w:r w:rsidRPr="005B5328">
        <w:t>астрахованные лица  имеют право обратиться с жалобой лично или направить письменное обращение, жалобу (претензию).</w:t>
      </w:r>
      <w:r w:rsidRPr="00BA7708">
        <w:t xml:space="preserve"> </w:t>
      </w:r>
      <w:r>
        <w:t>Обращения и жалобы рассматриваются в соответствии с требованиями Федерального закона от 02.05.2006 № 59-ФЗ «О порядке рассмотрения обращений граждан Российской Федерации». Заявитель имеет право на получение информации и документов, необходимых для обоснования и рассмотрения жалобы.</w:t>
      </w:r>
    </w:p>
    <w:p w:rsidR="00BC7A9E" w:rsidRDefault="00BC7A9E" w:rsidP="00BC7A9E">
      <w:pPr>
        <w:jc w:val="both"/>
      </w:pPr>
      <w:r>
        <w:t xml:space="preserve">          4</w:t>
      </w:r>
      <w:r w:rsidRPr="005C07CE">
        <w:t>.1.</w:t>
      </w:r>
      <w:r>
        <w:t xml:space="preserve"> </w:t>
      </w:r>
      <w:r w:rsidRPr="005C07CE">
        <w:t>Должностные лица, ответственные или уполномоченные работники СМО проводят личный прием застрахованных лиц по предварительной записи.</w:t>
      </w:r>
      <w:r>
        <w:t xml:space="preserve"> </w:t>
      </w:r>
    </w:p>
    <w:p w:rsidR="00BC7A9E" w:rsidRPr="005C07CE" w:rsidRDefault="00BC7A9E" w:rsidP="00BC7A9E">
      <w:pPr>
        <w:jc w:val="both"/>
      </w:pPr>
      <w:r>
        <w:t xml:space="preserve">          </w:t>
      </w:r>
      <w:r w:rsidRPr="005C07CE">
        <w:t xml:space="preserve">Запись застрахованных лиц проводится при их личном обращении или с использованием средств телефонной связи по номерам телефонов, которые размещаются на </w:t>
      </w:r>
      <w:proofErr w:type="gramStart"/>
      <w:r w:rsidRPr="005C07CE">
        <w:t>Интернет–сайт</w:t>
      </w:r>
      <w:r>
        <w:t>е</w:t>
      </w:r>
      <w:proofErr w:type="gramEnd"/>
      <w:r w:rsidRPr="005C07CE">
        <w:t xml:space="preserve"> и информационных стендах СМО.</w:t>
      </w:r>
    </w:p>
    <w:p w:rsidR="00BC7A9E" w:rsidRDefault="00BC7A9E" w:rsidP="00BC7A9E">
      <w:pPr>
        <w:jc w:val="both"/>
      </w:pPr>
      <w:r>
        <w:t xml:space="preserve">         </w:t>
      </w:r>
      <w:r w:rsidRPr="005C07CE">
        <w:t>Работник СМО, осуществляющий запись застрахованных лиц на личный прием, информирует о дате, времени, месте приема, должности, фамилии, имени и отчестве должностного лица, ответственного или  уполномоченного работника, осуществляющего прием.</w:t>
      </w:r>
    </w:p>
    <w:p w:rsidR="00BC7A9E" w:rsidRDefault="00BC7A9E" w:rsidP="00BC7A9E">
      <w:pPr>
        <w:jc w:val="both"/>
      </w:pPr>
      <w:r>
        <w:t xml:space="preserve">         При личном приеме заявитель предъявляет документ, удостоверяющий его личность. Содержание устной жалобы заносится в журнал личного приема.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журнале личного приема. </w:t>
      </w:r>
    </w:p>
    <w:p w:rsidR="00BC7A9E" w:rsidRDefault="00BC7A9E" w:rsidP="00BC7A9E">
      <w:pPr>
        <w:jc w:val="both"/>
      </w:pPr>
      <w:r>
        <w:t xml:space="preserve">        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BC7A9E" w:rsidRPr="005C07CE" w:rsidRDefault="00BC7A9E" w:rsidP="00BC7A9E">
      <w:pPr>
        <w:jc w:val="both"/>
      </w:pPr>
      <w:r w:rsidRPr="00177A8C">
        <w:t xml:space="preserve">           </w:t>
      </w:r>
      <w:r>
        <w:t>4</w:t>
      </w:r>
      <w:r w:rsidRPr="00177A8C">
        <w:t xml:space="preserve">.2. </w:t>
      </w:r>
      <w:r>
        <w:t xml:space="preserve">Письменные обращения предоставляются гражданином лично или через доверенного представителя, а также могут направляться на почтовые или электронные адреса филиалов СМО, центрального офиса СМО (в т.ч. центральной  консультативно-диспетчерской службы СМО),  информация о которых </w:t>
      </w:r>
      <w:r w:rsidRPr="005C07CE">
        <w:t xml:space="preserve"> размеща</w:t>
      </w:r>
      <w:r>
        <w:t>е</w:t>
      </w:r>
      <w:r w:rsidRPr="005C07CE">
        <w:t xml:space="preserve">тся на </w:t>
      </w:r>
      <w:proofErr w:type="gramStart"/>
      <w:r w:rsidRPr="005C07CE">
        <w:t>Интернет–сайт</w:t>
      </w:r>
      <w:r>
        <w:t>е</w:t>
      </w:r>
      <w:proofErr w:type="gramEnd"/>
      <w:r w:rsidRPr="005C07CE">
        <w:t xml:space="preserve"> и информационных стендах СМО.</w:t>
      </w:r>
    </w:p>
    <w:p w:rsidR="00BC7A9E" w:rsidRDefault="00BC7A9E" w:rsidP="00BC7A9E">
      <w:pPr>
        <w:tabs>
          <w:tab w:val="num" w:pos="180"/>
        </w:tabs>
        <w:jc w:val="both"/>
      </w:pPr>
      <w:r>
        <w:t xml:space="preserve">           </w:t>
      </w:r>
      <w:r w:rsidRPr="00177A8C">
        <w:t xml:space="preserve">При обращении застрахованных лиц в письменной форме срок рассмотрения жалобы не должен превышать 30 дней с момента получения обращения. </w:t>
      </w:r>
    </w:p>
    <w:p w:rsidR="00BC7A9E" w:rsidRDefault="00BC7A9E" w:rsidP="00BC7A9E">
      <w:pPr>
        <w:tabs>
          <w:tab w:val="num" w:pos="180"/>
        </w:tabs>
        <w:jc w:val="both"/>
        <w:rPr>
          <w:color w:val="000000"/>
          <w:sz w:val="20"/>
          <w:szCs w:val="20"/>
        </w:rPr>
      </w:pPr>
      <w:r>
        <w:t xml:space="preserve">          </w:t>
      </w:r>
      <w:r w:rsidRPr="00177A8C">
        <w:t>В случае</w:t>
      </w:r>
      <w:proofErr w:type="gramStart"/>
      <w:r w:rsidRPr="00177A8C">
        <w:t>,</w:t>
      </w:r>
      <w:proofErr w:type="gramEnd"/>
      <w:r w:rsidRPr="00177A8C">
        <w:t xml:space="preserve"> если по обращению требуется провести </w:t>
      </w:r>
      <w:r>
        <w:t xml:space="preserve">дополнительную </w:t>
      </w:r>
      <w:r w:rsidRPr="00177A8C">
        <w:t>проверк</w:t>
      </w:r>
      <w:r>
        <w:t>у данных, необходимо истребовать дополнительные документы, направить запросы в иные органы и организации</w:t>
      </w:r>
      <w:r w:rsidRPr="00177A8C">
        <w:t xml:space="preserve">, срок рассмотрения жалобы по решению должностного лица, ответственного или уполномоченного работника </w:t>
      </w:r>
      <w:r>
        <w:t xml:space="preserve">СМО </w:t>
      </w:r>
      <w:r w:rsidRPr="00177A8C">
        <w:t xml:space="preserve">может быть продлен, но не более </w:t>
      </w:r>
      <w:r w:rsidRPr="00177A8C">
        <w:lastRenderedPageBreak/>
        <w:t>чем на один месяц</w:t>
      </w:r>
      <w:r>
        <w:t xml:space="preserve">. </w:t>
      </w:r>
      <w:r w:rsidRPr="00177A8C">
        <w:t>О продлении срока рассмотрения жалобы</w:t>
      </w:r>
      <w:r>
        <w:t xml:space="preserve"> заявитель </w:t>
      </w:r>
      <w:r w:rsidRPr="00177A8C">
        <w:t>уведомляется письменно с указанием причин продления</w:t>
      </w:r>
      <w:r>
        <w:rPr>
          <w:color w:val="000000"/>
          <w:sz w:val="20"/>
          <w:szCs w:val="20"/>
        </w:rPr>
        <w:t>.</w:t>
      </w:r>
    </w:p>
    <w:p w:rsidR="00BC7A9E" w:rsidRPr="00B97C71" w:rsidRDefault="00BC7A9E" w:rsidP="00BC7A9E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r w:rsidRPr="00B97C71">
        <w:t>Обращение застрахованного лица в письменной форме должно содержать следующую информацию: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 xml:space="preserve">наименование СМО, структурного подразделения СМО; 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>фамилию, имя, отчество должностного лица, которому адресовано заявление;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>фамилию, имя, отчество (последнее - при наличии) заявителя;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>контактные данные (телефон, адрес электронной почты (при наличии), почтовый адрес) заявителя;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 xml:space="preserve">наименование должности, фамилия, имя и отчество работника, должностного лица, решение, действие или бездействие, которого обжалуется (при наличии информации); 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</w:tabs>
        <w:jc w:val="both"/>
      </w:pPr>
      <w:r>
        <w:t>суть (обстоятельства) обжалуемого действия (бездействия), основания, по которым заявитель считает, что нарушены его права,</w:t>
      </w:r>
      <w:r w:rsidRPr="00C8400A">
        <w:t xml:space="preserve"> свободы и законные интересы, созданы препятствия к их реализации,</w:t>
      </w:r>
      <w:r>
        <w:t xml:space="preserve"> либо незаконно на него возложена не предусмотренная законодательством РФ обязанность, </w:t>
      </w:r>
      <w:r w:rsidRPr="00C8400A">
        <w:t>требования об отмене решения, о признании незаконным действия (бездействия)</w:t>
      </w:r>
      <w:r>
        <w:t>;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>
        <w:t>иные сведения, документы и материалы либо их копии, имеющие отношение к существу обращения, которые заявитель считает необходимым сообщить, в том числе копию письменного обоснования действия работника (при его наличии);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>
        <w:t xml:space="preserve">личную подпись и дату. </w:t>
      </w:r>
    </w:p>
    <w:p w:rsidR="00BC7A9E" w:rsidRDefault="00BC7A9E" w:rsidP="00BC7A9E">
      <w:pPr>
        <w:jc w:val="both"/>
      </w:pPr>
      <w:r>
        <w:t xml:space="preserve">          </w:t>
      </w:r>
      <w:r w:rsidRPr="00B97C71"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BC7A9E" w:rsidRPr="00EF249F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  <w:rPr>
          <w:color w:val="000000"/>
        </w:rPr>
      </w:pPr>
      <w:r>
        <w:t xml:space="preserve">     В ходе рассмотрения обращения (жалобы, претензии) застрахованного лица </w:t>
      </w:r>
      <w:r w:rsidRPr="00C34174">
        <w:t xml:space="preserve">должностное лицо, ответственный или уполномоченный работник </w:t>
      </w:r>
      <w:r>
        <w:t>СМО</w:t>
      </w:r>
      <w:r w:rsidRPr="00EF249F">
        <w:rPr>
          <w:color w:val="000000"/>
        </w:rPr>
        <w:t xml:space="preserve"> осуществляют проверку законности и обоснованности принятия решений, действий или бездействия работников, </w:t>
      </w:r>
      <w:r>
        <w:rPr>
          <w:color w:val="000000"/>
        </w:rPr>
        <w:t xml:space="preserve">структурных подразделений СМО, </w:t>
      </w:r>
      <w:r w:rsidRPr="00EF249F">
        <w:rPr>
          <w:color w:val="000000"/>
        </w:rPr>
        <w:t>запрашивают объяснительные (служебные) записки и иные необходимые документы.</w:t>
      </w:r>
    </w:p>
    <w:p w:rsidR="00BC7A9E" w:rsidRPr="00EF249F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  <w:rPr>
          <w:color w:val="000000"/>
          <w:sz w:val="20"/>
          <w:szCs w:val="20"/>
        </w:rPr>
      </w:pPr>
      <w:r>
        <w:t xml:space="preserve">    </w:t>
      </w:r>
      <w:r w:rsidRPr="00C34174">
        <w:t xml:space="preserve">По результатам рассмотрения </w:t>
      </w:r>
      <w:r>
        <w:t>обращения (</w:t>
      </w:r>
      <w:r w:rsidRPr="00C34174">
        <w:t>жалобы</w:t>
      </w:r>
      <w:r>
        <w:t>, претензии)</w:t>
      </w:r>
      <w:r w:rsidRPr="00C34174">
        <w:t xml:space="preserve"> должностное лицо, ответственный или уполномоченный работник </w:t>
      </w:r>
      <w:r>
        <w:t xml:space="preserve">СМО </w:t>
      </w:r>
      <w:r w:rsidRPr="00C34174">
        <w:t xml:space="preserve">принимает решение об удовлетворении требований </w:t>
      </w:r>
      <w:r>
        <w:t xml:space="preserve">заявителя </w:t>
      </w:r>
      <w:r w:rsidRPr="00C34174">
        <w:t>и о признании неправомерным обжалованного решения, действия (бездействия) либо об отказе в удовлетворении жалобы.</w:t>
      </w:r>
    </w:p>
    <w:p w:rsidR="00BC7A9E" w:rsidRPr="002D5EFF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2D5EFF">
        <w:rPr>
          <w:color w:val="000000"/>
        </w:rPr>
        <w:t>По результатам рассмотрения обращения в СМО оформляется решение, в котором указываются конкретные сроки принятия  мер по устранению выявленных нарушений, восстановлению нарушенных прав и законных интересов застрахованного лица. В решении могут содержаться  рекомендации по орга</w:t>
      </w:r>
      <w:r>
        <w:rPr>
          <w:color w:val="000000"/>
        </w:rPr>
        <w:t xml:space="preserve">низации работы, </w:t>
      </w:r>
      <w:r w:rsidRPr="002D5EFF">
        <w:rPr>
          <w:color w:val="000000"/>
        </w:rPr>
        <w:t>наложению взысканий на лиц, допустивших нарушение прав и законных интересов застрахованных лиц, иные положения, направленные на совершенствование административных процедур и   повышение к</w:t>
      </w:r>
      <w:r>
        <w:rPr>
          <w:color w:val="000000"/>
        </w:rPr>
        <w:t>ачества предоставления услуг.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</w:pPr>
      <w:r w:rsidRPr="00C34174">
        <w:t xml:space="preserve"> </w:t>
      </w:r>
      <w:r>
        <w:t xml:space="preserve">   </w:t>
      </w:r>
      <w:r w:rsidRPr="00C34174">
        <w:t xml:space="preserve">Письменный ответ, содержащий результаты рассмотрения обращения, направляется </w:t>
      </w:r>
      <w:r>
        <w:t>заявителю на его</w:t>
      </w:r>
      <w:r w:rsidRPr="00C34174">
        <w:t xml:space="preserve"> почтов</w:t>
      </w:r>
      <w:r>
        <w:t>ый</w:t>
      </w:r>
      <w:r w:rsidRPr="00C34174">
        <w:t xml:space="preserve"> адрес и/или адрес электронной почты.  </w:t>
      </w:r>
    </w:p>
    <w:p w:rsidR="00BC7A9E" w:rsidRPr="00C34174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</w:pPr>
      <w:r>
        <w:t xml:space="preserve">    </w:t>
      </w:r>
      <w:r w:rsidRPr="00C34174">
        <w:t xml:space="preserve">Письменное обращение </w:t>
      </w:r>
      <w:r>
        <w:t>застрахованного лица</w:t>
      </w:r>
      <w:r w:rsidRPr="00C34174">
        <w:t xml:space="preserve"> не рассматривается в следующих случаях:</w:t>
      </w:r>
    </w:p>
    <w:p w:rsidR="00BC7A9E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 w:rsidRPr="00C34174">
        <w:t>отсутстви</w:t>
      </w:r>
      <w:r>
        <w:t>е</w:t>
      </w:r>
      <w:r w:rsidRPr="00C34174">
        <w:t xml:space="preserve"> сведений об обжалуемом действии (бездействии) и решении (в чем выразилось, кем принято), 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>
        <w:t xml:space="preserve">отсутствие сведений </w:t>
      </w:r>
      <w:r w:rsidRPr="00C34174">
        <w:t xml:space="preserve">о фамилии, имени, отчестве </w:t>
      </w:r>
      <w:r>
        <w:t>заявителя, его</w:t>
      </w:r>
      <w:r w:rsidRPr="00C34174">
        <w:t xml:space="preserve"> почтовом адресе и/или адресе электронной почты, по которому должен быть направлен ответ;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 w:rsidRPr="00C34174">
        <w:t>отсутстви</w:t>
      </w:r>
      <w:r>
        <w:t>е</w:t>
      </w:r>
      <w:r w:rsidRPr="00C34174">
        <w:t xml:space="preserve"> подписи </w:t>
      </w:r>
      <w:r>
        <w:t>заявителя в письменном обращении (жалобе)</w:t>
      </w:r>
      <w:r w:rsidRPr="00C34174">
        <w:t>;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 w:rsidRPr="00C34174">
        <w:t>если предметом обращения является решение, принятое в судебном порядке;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>
        <w:lastRenderedPageBreak/>
        <w:t xml:space="preserve">если в обращении (жалобе) </w:t>
      </w:r>
      <w:r w:rsidRPr="00C34174">
        <w:t>содержатся нецензурные либо оскорбительные выражения, угрозы жизни, здоровью и имуществу работник</w:t>
      </w:r>
      <w:r>
        <w:t>а СМО</w:t>
      </w:r>
      <w:r w:rsidRPr="00C34174">
        <w:t>,</w:t>
      </w:r>
      <w:r>
        <w:t xml:space="preserve"> участвующего в предоставлении услуги по выдаче полиса ОМС</w:t>
      </w:r>
      <w:r w:rsidRPr="00C34174">
        <w:t>, а также членов его семьи;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 w:rsidRPr="00C34174">
        <w:t>текст письменного обращения не поддается прочтению;</w:t>
      </w:r>
    </w:p>
    <w:p w:rsidR="00BC7A9E" w:rsidRPr="00C34174" w:rsidRDefault="00BC7A9E" w:rsidP="00BC7A9E">
      <w:pPr>
        <w:numPr>
          <w:ilvl w:val="0"/>
          <w:numId w:val="2"/>
        </w:numPr>
        <w:tabs>
          <w:tab w:val="clear" w:pos="960"/>
          <w:tab w:val="num" w:pos="0"/>
          <w:tab w:val="num" w:pos="900"/>
        </w:tabs>
        <w:jc w:val="both"/>
      </w:pPr>
      <w:r w:rsidRPr="00C34174">
        <w:t xml:space="preserve">содержится вопрос, на который </w:t>
      </w:r>
      <w:r>
        <w:t>заявителю</w:t>
      </w:r>
      <w:r w:rsidRPr="00C34174">
        <w:t xml:space="preserve">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</w:t>
      </w:r>
      <w:r>
        <w:t>.</w:t>
      </w:r>
    </w:p>
    <w:p w:rsidR="00BC7A9E" w:rsidRPr="00C34174" w:rsidRDefault="00BC7A9E" w:rsidP="00BC7A9E">
      <w:pPr>
        <w:tabs>
          <w:tab w:val="num" w:pos="900"/>
        </w:tabs>
        <w:ind w:firstLine="600"/>
        <w:jc w:val="both"/>
      </w:pPr>
      <w:r w:rsidRPr="00C34174">
        <w:t xml:space="preserve">Письменный ответ с указанием причин отказа в рассмотрении обращения (жалобы, претензии) направляется </w:t>
      </w:r>
      <w:r>
        <w:t xml:space="preserve">заявителю </w:t>
      </w:r>
      <w:r w:rsidRPr="00C34174">
        <w:t>не позднее 30 дней с момента е</w:t>
      </w:r>
      <w:r>
        <w:t>го</w:t>
      </w:r>
      <w:r w:rsidRPr="00C34174">
        <w:t xml:space="preserve"> регистрации.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900"/>
        </w:tabs>
        <w:ind w:left="0" w:firstLine="600"/>
        <w:jc w:val="both"/>
      </w:pPr>
      <w:r>
        <w:t xml:space="preserve">     В соответствии с законодательством РФ застрахованные лица в досудебном порядке вправе обжаловать решения, действия или бездействия работников </w:t>
      </w:r>
      <w:proofErr w:type="spellStart"/>
      <w:r>
        <w:t>СМО</w:t>
      </w:r>
      <w:proofErr w:type="gramStart"/>
      <w:r>
        <w:t>,а</w:t>
      </w:r>
      <w:proofErr w:type="spellEnd"/>
      <w:proofErr w:type="gramEnd"/>
      <w:r>
        <w:t xml:space="preserve"> также результаты рассмотрения обращения застрахованного лица  в СМО путем обращения:</w:t>
      </w:r>
    </w:p>
    <w:p w:rsidR="00BC7A9E" w:rsidRDefault="00BC7A9E" w:rsidP="00BC7A9E">
      <w:pPr>
        <w:numPr>
          <w:ilvl w:val="0"/>
          <w:numId w:val="4"/>
        </w:numPr>
        <w:tabs>
          <w:tab w:val="num" w:pos="900"/>
        </w:tabs>
        <w:jc w:val="both"/>
      </w:pPr>
      <w:r>
        <w:t xml:space="preserve"> в территориальный фонд обязательного медицинского страхования.</w:t>
      </w:r>
    </w:p>
    <w:p w:rsidR="00BC7A9E" w:rsidRDefault="00BC7A9E" w:rsidP="00BC7A9E">
      <w:pPr>
        <w:numPr>
          <w:ilvl w:val="0"/>
          <w:numId w:val="4"/>
        </w:numPr>
        <w:tabs>
          <w:tab w:val="num" w:pos="180"/>
          <w:tab w:val="num" w:pos="900"/>
        </w:tabs>
        <w:jc w:val="both"/>
      </w:pPr>
      <w:r>
        <w:t>федеральный фонд обязательного медицинского страхования.</w:t>
      </w:r>
    </w:p>
    <w:p w:rsidR="00BC7A9E" w:rsidRDefault="00BC7A9E" w:rsidP="00BC7A9E">
      <w:pPr>
        <w:numPr>
          <w:ilvl w:val="0"/>
          <w:numId w:val="1"/>
        </w:numPr>
        <w:tabs>
          <w:tab w:val="clear" w:pos="960"/>
          <w:tab w:val="num" w:pos="0"/>
          <w:tab w:val="num" w:pos="180"/>
          <w:tab w:val="num" w:pos="900"/>
        </w:tabs>
        <w:ind w:left="0" w:firstLine="600"/>
        <w:jc w:val="both"/>
      </w:pPr>
      <w:r>
        <w:t xml:space="preserve">       Застрахованные лица вправе обжаловать решения, действия или бездействие </w:t>
      </w:r>
      <w:r w:rsidRPr="000B5CE6">
        <w:t>должностных лиц, ответственных или уполномоченных работников</w:t>
      </w:r>
      <w:r>
        <w:t xml:space="preserve">, работников СМО, в судебном порядке. Обращения за защитой нарушенных прав и законных интересов в суды общей юрисдикции осуществляется застрахованными лицами в порядке, установленным законодательством о гражданском судопроизводстве. </w:t>
      </w:r>
    </w:p>
    <w:p w:rsidR="00BC7A9E" w:rsidRDefault="00BC7A9E" w:rsidP="00BC7A9E"/>
    <w:p w:rsidR="00C14CD1" w:rsidRDefault="00C14CD1"/>
    <w:sectPr w:rsidR="00C1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457"/>
    <w:multiLevelType w:val="hybridMultilevel"/>
    <w:tmpl w:val="34A2929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23582F34"/>
    <w:multiLevelType w:val="hybridMultilevel"/>
    <w:tmpl w:val="16CE5B6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8A433FA"/>
    <w:multiLevelType w:val="hybridMultilevel"/>
    <w:tmpl w:val="79C873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4A7BB3"/>
    <w:multiLevelType w:val="hybridMultilevel"/>
    <w:tmpl w:val="21201912"/>
    <w:lvl w:ilvl="0" w:tplc="4BA203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9E"/>
    <w:rsid w:val="00314771"/>
    <w:rsid w:val="00BC7A9E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C7A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6929</Characters>
  <Application>Microsoft Office Word</Application>
  <DocSecurity>0</DocSecurity>
  <Lines>57</Lines>
  <Paragraphs>16</Paragraphs>
  <ScaleCrop>false</ScaleCrop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2016-02-20T03:38:00Z</dcterms:created>
  <dcterms:modified xsi:type="dcterms:W3CDTF">2016-02-20T03:39:00Z</dcterms:modified>
</cp:coreProperties>
</file>