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75" w:rsidRPr="003D40E1" w:rsidRDefault="002B6475" w:rsidP="00885F38">
      <w:pPr>
        <w:pStyle w:val="af"/>
        <w:jc w:val="center"/>
      </w:pPr>
      <w:bookmarkStart w:id="0" w:name="_GoBack"/>
      <w:bookmarkEnd w:id="0"/>
      <w:r w:rsidRPr="003D40E1">
        <w:t>Министерство образования</w:t>
      </w:r>
      <w:r w:rsidR="00610DC6">
        <w:t xml:space="preserve"> и науки</w:t>
      </w:r>
      <w:r w:rsidRPr="003D40E1">
        <w:t xml:space="preserve"> Республики Саха (Якутия)</w:t>
      </w:r>
    </w:p>
    <w:p w:rsidR="002B6475" w:rsidRPr="003D40E1" w:rsidRDefault="002B6475" w:rsidP="00885F38">
      <w:pPr>
        <w:pStyle w:val="af"/>
        <w:jc w:val="center"/>
      </w:pPr>
      <w:r w:rsidRPr="003D40E1">
        <w:t xml:space="preserve">Государственное автономное учреждение дополнительного образования </w:t>
      </w:r>
    </w:p>
    <w:p w:rsidR="00DC7536" w:rsidRPr="003D40E1" w:rsidRDefault="002B6475" w:rsidP="00885F38">
      <w:pPr>
        <w:pStyle w:val="af"/>
        <w:jc w:val="center"/>
      </w:pPr>
      <w:r w:rsidRPr="003D40E1">
        <w:t xml:space="preserve">Республики Саха (Якутия) </w:t>
      </w:r>
    </w:p>
    <w:p w:rsidR="002B6475" w:rsidRPr="003D40E1" w:rsidRDefault="002B6475" w:rsidP="00DC7536">
      <w:pPr>
        <w:pStyle w:val="af"/>
        <w:jc w:val="center"/>
      </w:pPr>
      <w:r w:rsidRPr="003D40E1">
        <w:t>Центр отдыха и оздоровления детей «Сосновый бор»</w:t>
      </w:r>
    </w:p>
    <w:p w:rsidR="002B6475" w:rsidRPr="003D40E1" w:rsidRDefault="002B6475" w:rsidP="00885F38">
      <w:pPr>
        <w:pStyle w:val="af"/>
        <w:jc w:val="center"/>
        <w:rPr>
          <w:b/>
        </w:rPr>
      </w:pPr>
    </w:p>
    <w:p w:rsidR="002B6475" w:rsidRPr="003D40E1" w:rsidRDefault="002B6475" w:rsidP="00885F38">
      <w:pPr>
        <w:pStyle w:val="af"/>
        <w:jc w:val="center"/>
        <w:rPr>
          <w:b/>
        </w:rPr>
      </w:pPr>
    </w:p>
    <w:p w:rsidR="002B6475" w:rsidRPr="003D40E1" w:rsidRDefault="002B6475" w:rsidP="00885F38">
      <w:pPr>
        <w:pStyle w:val="af"/>
        <w:jc w:val="center"/>
        <w:rPr>
          <w:b/>
        </w:rPr>
      </w:pPr>
    </w:p>
    <w:p w:rsidR="002B6475" w:rsidRPr="003D40E1" w:rsidRDefault="002B6475" w:rsidP="00885F38">
      <w:pPr>
        <w:pStyle w:val="af"/>
        <w:jc w:val="center"/>
        <w:rPr>
          <w:b/>
        </w:rPr>
      </w:pPr>
    </w:p>
    <w:p w:rsidR="002B6475" w:rsidRPr="003D40E1" w:rsidRDefault="002B6475" w:rsidP="00885F38">
      <w:pPr>
        <w:pStyle w:val="af"/>
        <w:jc w:val="center"/>
        <w:rPr>
          <w:b/>
        </w:rPr>
      </w:pPr>
    </w:p>
    <w:p w:rsidR="002B6475" w:rsidRPr="003D40E1" w:rsidRDefault="002B6475" w:rsidP="00885F38">
      <w:pPr>
        <w:pStyle w:val="af"/>
        <w:jc w:val="center"/>
        <w:rPr>
          <w:b/>
        </w:rPr>
      </w:pPr>
    </w:p>
    <w:p w:rsidR="002B6475" w:rsidRPr="003D40E1" w:rsidRDefault="002B6475" w:rsidP="00885F38">
      <w:pPr>
        <w:pStyle w:val="af"/>
        <w:jc w:val="center"/>
        <w:rPr>
          <w:b/>
        </w:rPr>
      </w:pPr>
    </w:p>
    <w:p w:rsidR="002B6475" w:rsidRPr="003D40E1" w:rsidRDefault="002B6475" w:rsidP="00885F38">
      <w:pPr>
        <w:pStyle w:val="af"/>
        <w:jc w:val="center"/>
        <w:rPr>
          <w:b/>
        </w:rPr>
      </w:pPr>
    </w:p>
    <w:p w:rsidR="002B6475" w:rsidRPr="003D40E1" w:rsidRDefault="002B6475" w:rsidP="008C5256">
      <w:pPr>
        <w:pStyle w:val="af"/>
        <w:rPr>
          <w:b/>
        </w:rPr>
      </w:pPr>
    </w:p>
    <w:p w:rsidR="002B6475" w:rsidRPr="003D40E1" w:rsidRDefault="002B6475" w:rsidP="00885F38">
      <w:pPr>
        <w:pStyle w:val="af"/>
        <w:jc w:val="center"/>
        <w:rPr>
          <w:b/>
        </w:rPr>
      </w:pPr>
    </w:p>
    <w:p w:rsidR="002B6475" w:rsidRPr="003D40E1" w:rsidRDefault="002B6475" w:rsidP="002B6475">
      <w:pPr>
        <w:pStyle w:val="af"/>
        <w:spacing w:before="0" w:after="0" w:line="360" w:lineRule="auto"/>
        <w:jc w:val="center"/>
        <w:rPr>
          <w:b/>
        </w:rPr>
      </w:pPr>
    </w:p>
    <w:p w:rsidR="003269F0" w:rsidRPr="003D40E1" w:rsidRDefault="003269F0" w:rsidP="002B6475">
      <w:pPr>
        <w:pStyle w:val="af"/>
        <w:spacing w:before="0" w:after="0" w:line="360" w:lineRule="auto"/>
        <w:jc w:val="center"/>
        <w:rPr>
          <w:b/>
        </w:rPr>
      </w:pPr>
    </w:p>
    <w:p w:rsidR="003269F0" w:rsidRPr="003D40E1" w:rsidRDefault="003269F0" w:rsidP="002B6475">
      <w:pPr>
        <w:pStyle w:val="af"/>
        <w:spacing w:before="0" w:after="0" w:line="360" w:lineRule="auto"/>
        <w:jc w:val="center"/>
        <w:rPr>
          <w:b/>
          <w:sz w:val="28"/>
          <w:szCs w:val="28"/>
        </w:rPr>
      </w:pPr>
    </w:p>
    <w:p w:rsidR="00885F38" w:rsidRPr="003D40E1" w:rsidRDefault="00610DC6" w:rsidP="002B6475">
      <w:pPr>
        <w:pStyle w:val="af"/>
        <w:spacing w:before="0" w:after="0" w:line="360" w:lineRule="auto"/>
        <w:jc w:val="center"/>
        <w:rPr>
          <w:b/>
          <w:sz w:val="28"/>
          <w:szCs w:val="28"/>
        </w:rPr>
      </w:pPr>
      <w:r>
        <w:rPr>
          <w:b/>
          <w:sz w:val="28"/>
          <w:szCs w:val="28"/>
        </w:rPr>
        <w:t>Публичный о</w:t>
      </w:r>
      <w:r w:rsidR="00885F38" w:rsidRPr="003D40E1">
        <w:rPr>
          <w:b/>
          <w:sz w:val="28"/>
          <w:szCs w:val="28"/>
        </w:rPr>
        <w:t>тчет</w:t>
      </w:r>
    </w:p>
    <w:p w:rsidR="008C5256" w:rsidRPr="003D40E1" w:rsidRDefault="008400A2" w:rsidP="002B6475">
      <w:pPr>
        <w:pStyle w:val="af"/>
        <w:spacing w:before="0" w:after="0" w:line="360" w:lineRule="auto"/>
        <w:jc w:val="center"/>
        <w:rPr>
          <w:b/>
          <w:sz w:val="28"/>
          <w:szCs w:val="28"/>
        </w:rPr>
      </w:pPr>
      <w:r>
        <w:rPr>
          <w:b/>
          <w:sz w:val="28"/>
          <w:szCs w:val="28"/>
        </w:rPr>
        <w:t>за 2016</w:t>
      </w:r>
      <w:r w:rsidR="008C5256" w:rsidRPr="003D40E1">
        <w:rPr>
          <w:b/>
          <w:sz w:val="28"/>
          <w:szCs w:val="28"/>
        </w:rPr>
        <w:t xml:space="preserve"> год</w:t>
      </w:r>
    </w:p>
    <w:p w:rsidR="00885F38" w:rsidRDefault="00885F38" w:rsidP="00885F38">
      <w:pPr>
        <w:pStyle w:val="af"/>
        <w:jc w:val="center"/>
        <w:rPr>
          <w:b/>
          <w:i/>
          <w:sz w:val="28"/>
          <w:szCs w:val="28"/>
        </w:rPr>
      </w:pPr>
    </w:p>
    <w:p w:rsidR="00502B7F" w:rsidRPr="003D40E1" w:rsidRDefault="00502B7F" w:rsidP="00885F38">
      <w:pPr>
        <w:pStyle w:val="af"/>
        <w:jc w:val="center"/>
        <w:rPr>
          <w:b/>
          <w:i/>
          <w:sz w:val="28"/>
          <w:szCs w:val="28"/>
        </w:rPr>
      </w:pPr>
    </w:p>
    <w:p w:rsidR="008C5256" w:rsidRPr="003D40E1" w:rsidRDefault="008C5256" w:rsidP="00885F38">
      <w:pPr>
        <w:pStyle w:val="af"/>
        <w:jc w:val="center"/>
        <w:rPr>
          <w:b/>
          <w:i/>
        </w:rPr>
      </w:pPr>
    </w:p>
    <w:p w:rsidR="008C5256" w:rsidRPr="003D40E1" w:rsidRDefault="008C5256" w:rsidP="00885F38">
      <w:pPr>
        <w:pStyle w:val="af"/>
        <w:jc w:val="center"/>
        <w:rPr>
          <w:b/>
          <w:i/>
        </w:rPr>
      </w:pPr>
    </w:p>
    <w:p w:rsidR="00885F38" w:rsidRPr="003D40E1" w:rsidRDefault="00885F38" w:rsidP="00885F38">
      <w:pPr>
        <w:pStyle w:val="af"/>
        <w:jc w:val="center"/>
        <w:rPr>
          <w:b/>
          <w:i/>
        </w:rPr>
      </w:pPr>
    </w:p>
    <w:p w:rsidR="002B6475" w:rsidRPr="003D40E1" w:rsidRDefault="002B6475" w:rsidP="00885F38">
      <w:pPr>
        <w:pStyle w:val="af"/>
        <w:spacing w:before="0" w:after="0"/>
        <w:jc w:val="right"/>
      </w:pPr>
    </w:p>
    <w:p w:rsidR="002B6475" w:rsidRPr="003D40E1" w:rsidRDefault="002B6475" w:rsidP="00885F38">
      <w:pPr>
        <w:pStyle w:val="af"/>
        <w:spacing w:before="0" w:after="0"/>
        <w:jc w:val="right"/>
      </w:pPr>
    </w:p>
    <w:p w:rsidR="002B6475" w:rsidRPr="003D40E1" w:rsidRDefault="002B6475" w:rsidP="00885F38">
      <w:pPr>
        <w:pStyle w:val="af"/>
        <w:spacing w:before="0" w:after="0"/>
        <w:jc w:val="right"/>
      </w:pPr>
    </w:p>
    <w:p w:rsidR="002B6475" w:rsidRPr="003D40E1" w:rsidRDefault="002B6475" w:rsidP="00885F38">
      <w:pPr>
        <w:pStyle w:val="af"/>
        <w:spacing w:before="0" w:after="0"/>
        <w:jc w:val="right"/>
      </w:pPr>
    </w:p>
    <w:p w:rsidR="002B6475" w:rsidRPr="003D40E1" w:rsidRDefault="002B6475" w:rsidP="00885F38">
      <w:pPr>
        <w:pStyle w:val="af"/>
        <w:spacing w:before="0" w:after="0"/>
        <w:jc w:val="right"/>
      </w:pPr>
    </w:p>
    <w:p w:rsidR="002B6475" w:rsidRPr="003D40E1" w:rsidRDefault="002B6475" w:rsidP="00885F38">
      <w:pPr>
        <w:pStyle w:val="af"/>
        <w:spacing w:before="0" w:after="0"/>
        <w:jc w:val="right"/>
      </w:pPr>
    </w:p>
    <w:p w:rsidR="002B6475" w:rsidRPr="003D40E1" w:rsidRDefault="002B6475" w:rsidP="00E54AEF">
      <w:pPr>
        <w:pStyle w:val="af"/>
        <w:spacing w:before="0" w:after="0" w:line="360" w:lineRule="auto"/>
      </w:pPr>
    </w:p>
    <w:p w:rsidR="002B6475" w:rsidRPr="003D40E1" w:rsidRDefault="002B6475" w:rsidP="00E54AEF">
      <w:pPr>
        <w:pStyle w:val="af"/>
        <w:spacing w:before="0" w:after="0" w:line="360" w:lineRule="auto"/>
        <w:jc w:val="right"/>
      </w:pPr>
      <w:r w:rsidRPr="003D40E1">
        <w:t xml:space="preserve">Директор ГАУ ДО РС (Я) </w:t>
      </w:r>
    </w:p>
    <w:p w:rsidR="002B6475" w:rsidRPr="003D40E1" w:rsidRDefault="002B6475" w:rsidP="00E54AEF">
      <w:pPr>
        <w:pStyle w:val="af"/>
        <w:spacing w:before="0" w:after="0" w:line="360" w:lineRule="auto"/>
        <w:jc w:val="right"/>
      </w:pPr>
      <w:r w:rsidRPr="003D40E1">
        <w:t>ЦО</w:t>
      </w:r>
      <w:r w:rsidR="00820818" w:rsidRPr="003D40E1">
        <w:t xml:space="preserve"> </w:t>
      </w:r>
      <w:r w:rsidRPr="003D40E1">
        <w:t>и</w:t>
      </w:r>
      <w:r w:rsidR="00820818" w:rsidRPr="003D40E1">
        <w:t xml:space="preserve"> </w:t>
      </w:r>
      <w:r w:rsidRPr="003D40E1">
        <w:t>ОД «Сосновый бор»</w:t>
      </w:r>
    </w:p>
    <w:p w:rsidR="002B6475" w:rsidRPr="003D40E1" w:rsidRDefault="002B6475" w:rsidP="00E54AEF">
      <w:pPr>
        <w:pStyle w:val="af"/>
        <w:spacing w:before="0" w:after="0" w:line="360" w:lineRule="auto"/>
        <w:jc w:val="right"/>
      </w:pPr>
      <w:r w:rsidRPr="003D40E1">
        <w:t>___________Я.Н. Иванова</w:t>
      </w:r>
    </w:p>
    <w:p w:rsidR="002B6475" w:rsidRPr="003D40E1" w:rsidRDefault="002B6475" w:rsidP="00885F38">
      <w:pPr>
        <w:pStyle w:val="af"/>
        <w:spacing w:before="0" w:after="0"/>
        <w:jc w:val="right"/>
      </w:pPr>
    </w:p>
    <w:p w:rsidR="00E54AEF" w:rsidRPr="003D40E1" w:rsidRDefault="00E54AEF" w:rsidP="002B6475">
      <w:pPr>
        <w:pStyle w:val="af"/>
        <w:spacing w:before="0" w:after="0"/>
        <w:jc w:val="center"/>
      </w:pPr>
    </w:p>
    <w:p w:rsidR="009C3FFA" w:rsidRPr="003D40E1" w:rsidRDefault="009C3FFA" w:rsidP="002B6475">
      <w:pPr>
        <w:pStyle w:val="af"/>
        <w:spacing w:before="0" w:after="0"/>
        <w:jc w:val="center"/>
      </w:pPr>
    </w:p>
    <w:p w:rsidR="009C3FFA" w:rsidRPr="003D40E1" w:rsidRDefault="009C3FFA" w:rsidP="002B6475">
      <w:pPr>
        <w:pStyle w:val="af"/>
        <w:spacing w:before="0" w:after="0"/>
        <w:jc w:val="center"/>
      </w:pPr>
    </w:p>
    <w:p w:rsidR="009C3FFA" w:rsidRPr="003D40E1" w:rsidRDefault="009C3FFA" w:rsidP="002B6475">
      <w:pPr>
        <w:pStyle w:val="af"/>
        <w:spacing w:before="0" w:after="0"/>
        <w:jc w:val="center"/>
      </w:pPr>
    </w:p>
    <w:p w:rsidR="009C3FFA" w:rsidRPr="003D40E1" w:rsidRDefault="009C3FFA" w:rsidP="002B6475">
      <w:pPr>
        <w:pStyle w:val="af"/>
        <w:spacing w:before="0" w:after="0"/>
        <w:jc w:val="center"/>
      </w:pPr>
    </w:p>
    <w:p w:rsidR="009C3FFA" w:rsidRPr="003D40E1" w:rsidRDefault="009C3FFA" w:rsidP="002B6475">
      <w:pPr>
        <w:pStyle w:val="af"/>
        <w:spacing w:before="0" w:after="0"/>
        <w:jc w:val="center"/>
        <w:rPr>
          <w:lang w:val="sah-RU"/>
        </w:rPr>
      </w:pPr>
    </w:p>
    <w:p w:rsidR="006753D9" w:rsidRPr="003D40E1" w:rsidRDefault="006753D9" w:rsidP="002B6475">
      <w:pPr>
        <w:pStyle w:val="af"/>
        <w:spacing w:before="0" w:after="0"/>
        <w:jc w:val="center"/>
        <w:rPr>
          <w:lang w:val="sah-RU"/>
        </w:rPr>
      </w:pPr>
    </w:p>
    <w:p w:rsidR="00E54AEF" w:rsidRPr="003D40E1" w:rsidRDefault="00E54AEF" w:rsidP="002B6475">
      <w:pPr>
        <w:pStyle w:val="af"/>
        <w:spacing w:before="0" w:after="0"/>
        <w:jc w:val="center"/>
      </w:pPr>
    </w:p>
    <w:p w:rsidR="003269F0" w:rsidRPr="003D40E1" w:rsidRDefault="003269F0" w:rsidP="002B6475">
      <w:pPr>
        <w:pStyle w:val="af"/>
        <w:spacing w:before="0" w:after="0"/>
        <w:jc w:val="center"/>
      </w:pPr>
    </w:p>
    <w:p w:rsidR="003269F0" w:rsidRPr="003D40E1" w:rsidRDefault="003269F0" w:rsidP="002B6475">
      <w:pPr>
        <w:pStyle w:val="af"/>
        <w:spacing w:before="0" w:after="0"/>
        <w:jc w:val="center"/>
      </w:pPr>
    </w:p>
    <w:p w:rsidR="003269F0" w:rsidRPr="003D40E1" w:rsidRDefault="003269F0" w:rsidP="002B6475">
      <w:pPr>
        <w:pStyle w:val="af"/>
        <w:spacing w:before="0" w:after="0"/>
        <w:jc w:val="center"/>
      </w:pPr>
    </w:p>
    <w:p w:rsidR="003269F0" w:rsidRPr="003D40E1" w:rsidRDefault="003269F0" w:rsidP="002B6475">
      <w:pPr>
        <w:pStyle w:val="af"/>
        <w:spacing w:before="0" w:after="0"/>
        <w:jc w:val="center"/>
      </w:pPr>
    </w:p>
    <w:p w:rsidR="003269F0" w:rsidRPr="003D40E1" w:rsidRDefault="003269F0" w:rsidP="002B6475">
      <w:pPr>
        <w:pStyle w:val="af"/>
        <w:spacing w:before="0" w:after="0"/>
        <w:jc w:val="center"/>
      </w:pPr>
    </w:p>
    <w:p w:rsidR="003269F0" w:rsidRPr="003D40E1" w:rsidRDefault="003269F0" w:rsidP="002B6475">
      <w:pPr>
        <w:pStyle w:val="af"/>
        <w:spacing w:before="0" w:after="0"/>
        <w:jc w:val="center"/>
      </w:pPr>
    </w:p>
    <w:p w:rsidR="003269F0" w:rsidRPr="003D40E1" w:rsidRDefault="003269F0" w:rsidP="002B6475">
      <w:pPr>
        <w:pStyle w:val="af"/>
        <w:spacing w:before="0" w:after="0"/>
        <w:jc w:val="center"/>
      </w:pPr>
    </w:p>
    <w:p w:rsidR="003269F0" w:rsidRPr="003D40E1" w:rsidRDefault="003269F0" w:rsidP="002B6475">
      <w:pPr>
        <w:pStyle w:val="af"/>
        <w:spacing w:before="0" w:after="0"/>
        <w:jc w:val="center"/>
      </w:pPr>
    </w:p>
    <w:p w:rsidR="003269F0" w:rsidRPr="003D40E1" w:rsidRDefault="003269F0" w:rsidP="002B6475">
      <w:pPr>
        <w:pStyle w:val="af"/>
        <w:spacing w:before="0" w:after="0"/>
        <w:jc w:val="center"/>
      </w:pPr>
    </w:p>
    <w:p w:rsidR="003269F0" w:rsidRPr="003D40E1" w:rsidRDefault="003269F0" w:rsidP="002B6475">
      <w:pPr>
        <w:pStyle w:val="af"/>
        <w:spacing w:before="0" w:after="0"/>
        <w:jc w:val="center"/>
      </w:pPr>
    </w:p>
    <w:p w:rsidR="003269F0" w:rsidRPr="003D40E1" w:rsidRDefault="003269F0" w:rsidP="002B6475">
      <w:pPr>
        <w:pStyle w:val="af"/>
        <w:spacing w:before="0" w:after="0"/>
        <w:jc w:val="center"/>
      </w:pPr>
    </w:p>
    <w:p w:rsidR="003269F0" w:rsidRPr="003D40E1" w:rsidRDefault="003269F0" w:rsidP="002B6475">
      <w:pPr>
        <w:pStyle w:val="af"/>
        <w:spacing w:before="0" w:after="0"/>
        <w:jc w:val="center"/>
      </w:pPr>
    </w:p>
    <w:p w:rsidR="00885F38" w:rsidRPr="003D40E1" w:rsidRDefault="00502B7F" w:rsidP="006753D9">
      <w:pPr>
        <w:pStyle w:val="af"/>
        <w:spacing w:before="0" w:after="0"/>
        <w:jc w:val="center"/>
        <w:rPr>
          <w:b/>
          <w:bCs/>
        </w:rPr>
      </w:pPr>
      <w:r>
        <w:t>Якутск-2017</w:t>
      </w:r>
      <w:r w:rsidR="00DC7536" w:rsidRPr="003D40E1">
        <w:t xml:space="preserve"> г.</w:t>
      </w:r>
    </w:p>
    <w:p w:rsidR="00D1544D" w:rsidRPr="003D40E1" w:rsidRDefault="00D1544D" w:rsidP="003D40E1">
      <w:pPr>
        <w:pStyle w:val="af"/>
        <w:spacing w:before="0" w:after="0"/>
      </w:pPr>
    </w:p>
    <w:p w:rsidR="00D1544D" w:rsidRPr="003D40E1" w:rsidRDefault="00D1544D" w:rsidP="00D1544D">
      <w:pPr>
        <w:pStyle w:val="af"/>
        <w:spacing w:before="0" w:after="0" w:line="360" w:lineRule="auto"/>
        <w:jc w:val="right"/>
      </w:pPr>
      <w:r w:rsidRPr="003D40E1">
        <w:lastRenderedPageBreak/>
        <w:t xml:space="preserve">Директор -  Иванова Я.Н., </w:t>
      </w:r>
    </w:p>
    <w:p w:rsidR="00D1544D" w:rsidRPr="003D40E1" w:rsidRDefault="00D1544D" w:rsidP="00D1544D">
      <w:pPr>
        <w:pStyle w:val="af"/>
        <w:spacing w:before="0" w:after="0" w:line="360" w:lineRule="auto"/>
        <w:jc w:val="right"/>
      </w:pPr>
      <w:r w:rsidRPr="003D40E1">
        <w:t xml:space="preserve">Отличник образования РС (Я), </w:t>
      </w:r>
    </w:p>
    <w:p w:rsidR="00D1544D" w:rsidRPr="003D40E1" w:rsidRDefault="00D1544D" w:rsidP="00D1544D">
      <w:pPr>
        <w:pStyle w:val="af"/>
        <w:spacing w:before="0" w:after="0" w:line="360" w:lineRule="auto"/>
        <w:jc w:val="right"/>
        <w:rPr>
          <w:b/>
        </w:rPr>
      </w:pPr>
      <w:r w:rsidRPr="003D40E1">
        <w:t>Почетный работник общего образования</w:t>
      </w:r>
      <w:r w:rsidRPr="003D40E1">
        <w:rPr>
          <w:b/>
        </w:rPr>
        <w:t xml:space="preserve"> </w:t>
      </w:r>
      <w:r w:rsidRPr="003D40E1">
        <w:t>РФ</w:t>
      </w:r>
    </w:p>
    <w:p w:rsidR="00D1544D" w:rsidRPr="003D40E1" w:rsidRDefault="00D1544D" w:rsidP="00D1544D">
      <w:pPr>
        <w:spacing w:line="360" w:lineRule="auto"/>
        <w:jc w:val="both"/>
        <w:rPr>
          <w:b/>
          <w:sz w:val="20"/>
          <w:szCs w:val="20"/>
        </w:rPr>
      </w:pPr>
    </w:p>
    <w:p w:rsidR="00497583" w:rsidRPr="003D40E1" w:rsidRDefault="00497583" w:rsidP="00497583">
      <w:pPr>
        <w:spacing w:line="360" w:lineRule="auto"/>
        <w:jc w:val="center"/>
        <w:rPr>
          <w:b/>
          <w:sz w:val="20"/>
          <w:szCs w:val="20"/>
        </w:rPr>
      </w:pPr>
      <w:r w:rsidRPr="003D40E1">
        <w:rPr>
          <w:b/>
          <w:sz w:val="20"/>
          <w:szCs w:val="20"/>
        </w:rPr>
        <w:t>ВВЕДЕНИЕ</w:t>
      </w:r>
    </w:p>
    <w:p w:rsidR="00DC7536" w:rsidRPr="003D40E1" w:rsidRDefault="00DC7536" w:rsidP="00DC7536">
      <w:pPr>
        <w:spacing w:line="360" w:lineRule="auto"/>
        <w:jc w:val="both"/>
        <w:rPr>
          <w:sz w:val="20"/>
          <w:szCs w:val="20"/>
        </w:rPr>
      </w:pPr>
    </w:p>
    <w:p w:rsidR="00DC7536" w:rsidRPr="003D40E1" w:rsidRDefault="00885F38" w:rsidP="00C304F2">
      <w:pPr>
        <w:spacing w:line="360" w:lineRule="auto"/>
        <w:ind w:firstLine="567"/>
        <w:jc w:val="both"/>
        <w:rPr>
          <w:sz w:val="20"/>
          <w:szCs w:val="20"/>
        </w:rPr>
      </w:pPr>
      <w:r w:rsidRPr="003D40E1">
        <w:rPr>
          <w:sz w:val="20"/>
          <w:szCs w:val="20"/>
        </w:rPr>
        <w:t xml:space="preserve">12 апреля 2012 года на Экономическом Совете при Правительстве </w:t>
      </w:r>
      <w:r w:rsidR="00122599" w:rsidRPr="003D40E1">
        <w:rPr>
          <w:sz w:val="20"/>
          <w:szCs w:val="20"/>
        </w:rPr>
        <w:t xml:space="preserve">Республики Саха (Якутия) </w:t>
      </w:r>
      <w:r w:rsidRPr="003D40E1">
        <w:rPr>
          <w:sz w:val="20"/>
          <w:szCs w:val="20"/>
        </w:rPr>
        <w:t>была утверждена Концепция развития круглогодичного</w:t>
      </w:r>
      <w:r w:rsidR="00B66BFA" w:rsidRPr="003D40E1">
        <w:rPr>
          <w:sz w:val="20"/>
          <w:szCs w:val="20"/>
        </w:rPr>
        <w:t xml:space="preserve"> </w:t>
      </w:r>
      <w:r w:rsidRPr="003D40E1">
        <w:rPr>
          <w:sz w:val="20"/>
          <w:szCs w:val="20"/>
        </w:rPr>
        <w:t>отдыха и оздоровл</w:t>
      </w:r>
      <w:r w:rsidR="001310D3" w:rsidRPr="003D40E1">
        <w:rPr>
          <w:sz w:val="20"/>
          <w:szCs w:val="20"/>
        </w:rPr>
        <w:t>ения детей на 2012-2016 годы и о</w:t>
      </w:r>
      <w:r w:rsidRPr="003D40E1">
        <w:rPr>
          <w:sz w:val="20"/>
          <w:szCs w:val="20"/>
        </w:rPr>
        <w:t>с</w:t>
      </w:r>
      <w:r w:rsidR="00122599" w:rsidRPr="003D40E1">
        <w:rPr>
          <w:sz w:val="20"/>
          <w:szCs w:val="20"/>
        </w:rPr>
        <w:t>новные направления</w:t>
      </w:r>
      <w:r w:rsidR="001310D3" w:rsidRPr="003D40E1">
        <w:rPr>
          <w:sz w:val="20"/>
          <w:szCs w:val="20"/>
        </w:rPr>
        <w:t xml:space="preserve"> концепции</w:t>
      </w:r>
      <w:r w:rsidR="00122599" w:rsidRPr="003D40E1">
        <w:rPr>
          <w:sz w:val="20"/>
          <w:szCs w:val="20"/>
        </w:rPr>
        <w:t xml:space="preserve"> до</w:t>
      </w:r>
      <w:r w:rsidR="00DC7536" w:rsidRPr="003D40E1">
        <w:rPr>
          <w:sz w:val="20"/>
          <w:szCs w:val="20"/>
        </w:rPr>
        <w:t xml:space="preserve"> 2020 года.</w:t>
      </w:r>
    </w:p>
    <w:p w:rsidR="00D1544D" w:rsidRPr="003D40E1" w:rsidRDefault="00885F38" w:rsidP="00D1544D">
      <w:pPr>
        <w:spacing w:line="360" w:lineRule="auto"/>
        <w:ind w:firstLine="567"/>
        <w:jc w:val="both"/>
        <w:rPr>
          <w:sz w:val="20"/>
          <w:szCs w:val="20"/>
        </w:rPr>
      </w:pPr>
      <w:r w:rsidRPr="003D40E1">
        <w:rPr>
          <w:sz w:val="20"/>
          <w:szCs w:val="20"/>
        </w:rPr>
        <w:t xml:space="preserve">Одним из основных направлений Концепции является создание Государственного автономного </w:t>
      </w:r>
      <w:r w:rsidR="00122599" w:rsidRPr="003D40E1">
        <w:rPr>
          <w:sz w:val="20"/>
          <w:szCs w:val="20"/>
        </w:rPr>
        <w:t>учреждения дополнительного</w:t>
      </w:r>
      <w:r w:rsidRPr="003D40E1">
        <w:rPr>
          <w:sz w:val="20"/>
          <w:szCs w:val="20"/>
        </w:rPr>
        <w:t xml:space="preserve"> образования Республики Саха (Якутия) «Центр отдыха и оздоровления детей «Сосновый бор», ответственного за координацию деятельности по организации отдыха и оздоровления детей в республике. </w:t>
      </w:r>
    </w:p>
    <w:p w:rsidR="00D1544D" w:rsidRPr="003D40E1" w:rsidRDefault="00D1544D" w:rsidP="00D1544D">
      <w:pPr>
        <w:spacing w:line="360" w:lineRule="auto"/>
        <w:ind w:firstLine="567"/>
        <w:jc w:val="both"/>
        <w:rPr>
          <w:sz w:val="20"/>
          <w:szCs w:val="20"/>
        </w:rPr>
      </w:pPr>
      <w:r w:rsidRPr="003D40E1">
        <w:rPr>
          <w:bCs/>
          <w:sz w:val="20"/>
          <w:szCs w:val="20"/>
        </w:rPr>
        <w:t>Распоряжением Президента Республики</w:t>
      </w:r>
      <w:r w:rsidRPr="003D40E1">
        <w:rPr>
          <w:sz w:val="20"/>
          <w:szCs w:val="20"/>
        </w:rPr>
        <w:t xml:space="preserve"> Саха </w:t>
      </w:r>
      <w:r w:rsidRPr="003D40E1">
        <w:rPr>
          <w:bCs/>
          <w:sz w:val="20"/>
          <w:szCs w:val="20"/>
        </w:rPr>
        <w:t xml:space="preserve">от 22 июня 2012 г. </w:t>
      </w:r>
      <w:r w:rsidRPr="003D40E1">
        <w:rPr>
          <w:rFonts w:eastAsia="+mn-ea"/>
          <w:b/>
          <w:bCs/>
          <w:sz w:val="20"/>
          <w:szCs w:val="20"/>
        </w:rPr>
        <w:t xml:space="preserve">№406 </w:t>
      </w:r>
      <w:r w:rsidRPr="003D40E1">
        <w:rPr>
          <w:b/>
          <w:bCs/>
          <w:sz w:val="20"/>
          <w:szCs w:val="20"/>
        </w:rPr>
        <w:t>–</w:t>
      </w:r>
      <w:r w:rsidRPr="003D40E1">
        <w:rPr>
          <w:rFonts w:eastAsia="+mn-ea"/>
          <w:b/>
          <w:bCs/>
          <w:sz w:val="20"/>
          <w:szCs w:val="20"/>
        </w:rPr>
        <w:t xml:space="preserve"> РП</w:t>
      </w:r>
      <w:r w:rsidRPr="003D40E1">
        <w:rPr>
          <w:b/>
          <w:bCs/>
          <w:sz w:val="20"/>
          <w:szCs w:val="20"/>
        </w:rPr>
        <w:t xml:space="preserve"> </w:t>
      </w:r>
      <w:r w:rsidRPr="003D40E1">
        <w:rPr>
          <w:bCs/>
          <w:sz w:val="20"/>
          <w:szCs w:val="20"/>
        </w:rPr>
        <w:t xml:space="preserve">Государственное автономное учреждение Республики Саха (Якутия) </w:t>
      </w:r>
      <w:r w:rsidRPr="003D40E1">
        <w:rPr>
          <w:sz w:val="20"/>
          <w:szCs w:val="20"/>
        </w:rPr>
        <w:t xml:space="preserve">Санаторий-профилакторий «Сосновый бор» переименован и перепрофилирован в </w:t>
      </w:r>
      <w:r w:rsidRPr="003D40E1">
        <w:rPr>
          <w:bCs/>
          <w:sz w:val="20"/>
          <w:szCs w:val="20"/>
        </w:rPr>
        <w:t>Государственное автономное учреждение дополнительного образования РС(Я) «</w:t>
      </w:r>
      <w:r w:rsidRPr="003D40E1">
        <w:rPr>
          <w:sz w:val="20"/>
          <w:szCs w:val="20"/>
        </w:rPr>
        <w:t xml:space="preserve">Центр отдыха и оздоровления детей «Сосновый бор». </w:t>
      </w:r>
    </w:p>
    <w:p w:rsidR="00D1544D" w:rsidRPr="003D40E1" w:rsidRDefault="000765AC" w:rsidP="00D1544D">
      <w:pPr>
        <w:spacing w:line="360" w:lineRule="auto"/>
        <w:ind w:firstLine="567"/>
        <w:jc w:val="both"/>
        <w:rPr>
          <w:sz w:val="20"/>
          <w:szCs w:val="20"/>
        </w:rPr>
      </w:pPr>
      <w:r w:rsidRPr="003D40E1">
        <w:rPr>
          <w:sz w:val="20"/>
          <w:szCs w:val="20"/>
        </w:rPr>
        <w:t xml:space="preserve">Центр является единственным </w:t>
      </w:r>
      <w:r w:rsidR="00D1544D" w:rsidRPr="003D40E1">
        <w:rPr>
          <w:sz w:val="20"/>
          <w:szCs w:val="20"/>
        </w:rPr>
        <w:t>круглогодичным учреждением отдыха и оздоровления, курирующим организацию отдыха и оздоровления в республике.</w:t>
      </w:r>
    </w:p>
    <w:p w:rsidR="00290EE2" w:rsidRPr="003D40E1" w:rsidRDefault="00290EE2" w:rsidP="00290EE2">
      <w:pPr>
        <w:tabs>
          <w:tab w:val="left" w:pos="567"/>
        </w:tabs>
        <w:spacing w:line="360" w:lineRule="auto"/>
        <w:jc w:val="both"/>
        <w:rPr>
          <w:sz w:val="20"/>
          <w:szCs w:val="20"/>
        </w:rPr>
      </w:pPr>
      <w:r w:rsidRPr="003D40E1">
        <w:rPr>
          <w:sz w:val="20"/>
          <w:szCs w:val="20"/>
        </w:rPr>
        <w:t xml:space="preserve">    </w:t>
      </w:r>
      <w:r w:rsidRPr="003D40E1">
        <w:rPr>
          <w:sz w:val="20"/>
          <w:szCs w:val="20"/>
        </w:rPr>
        <w:tab/>
        <w:t xml:space="preserve">На сегодня Центр является региональным представительством Всероссийской Ассоциации организаторов отдыха и оздоровления детей «Дети +»; базовой площадкой АШ ЮНЕСКО РС (Я); </w:t>
      </w:r>
      <w:r w:rsidR="007856BD" w:rsidRPr="003D40E1">
        <w:rPr>
          <w:sz w:val="20"/>
          <w:szCs w:val="20"/>
        </w:rPr>
        <w:t>член</w:t>
      </w:r>
      <w:r w:rsidR="00E32580" w:rsidRPr="003D40E1">
        <w:rPr>
          <w:sz w:val="20"/>
          <w:szCs w:val="20"/>
        </w:rPr>
        <w:t>ом</w:t>
      </w:r>
      <w:r w:rsidR="007856BD" w:rsidRPr="003D40E1">
        <w:rPr>
          <w:sz w:val="20"/>
          <w:szCs w:val="20"/>
        </w:rPr>
        <w:t xml:space="preserve"> ассоциации школ Международного бакалавриата стран СНГ; </w:t>
      </w:r>
      <w:r w:rsidRPr="003D40E1">
        <w:rPr>
          <w:sz w:val="20"/>
          <w:szCs w:val="20"/>
        </w:rPr>
        <w:t>федеральной инновационной площадкой  «Модель среды неформального (открытого) об</w:t>
      </w:r>
      <w:r w:rsidR="009402EC" w:rsidRPr="003D40E1">
        <w:rPr>
          <w:sz w:val="20"/>
          <w:szCs w:val="20"/>
        </w:rPr>
        <w:t>разования и социализации детей», Координационным центром сетевого взаимодействия обр</w:t>
      </w:r>
      <w:r w:rsidR="00610DC6">
        <w:rPr>
          <w:sz w:val="20"/>
          <w:szCs w:val="20"/>
        </w:rPr>
        <w:t>азовательных организаций «Сайдыы</w:t>
      </w:r>
      <w:r w:rsidR="009402EC" w:rsidRPr="003D40E1">
        <w:rPr>
          <w:sz w:val="20"/>
          <w:szCs w:val="20"/>
        </w:rPr>
        <w:t xml:space="preserve">». </w:t>
      </w:r>
      <w:r w:rsidRPr="003D40E1">
        <w:rPr>
          <w:sz w:val="20"/>
          <w:szCs w:val="20"/>
        </w:rPr>
        <w:t xml:space="preserve"> В рамках проекта создается интерактивная оздоровительно-образовательная среда путем совместного отдыха детей с детьми  с ограниченными возможностями здоровья. </w:t>
      </w:r>
    </w:p>
    <w:p w:rsidR="00290EE2" w:rsidRPr="003D40E1" w:rsidRDefault="00290EE2" w:rsidP="00290EE2">
      <w:pPr>
        <w:spacing w:line="360" w:lineRule="auto"/>
        <w:ind w:firstLine="567"/>
        <w:jc w:val="both"/>
        <w:rPr>
          <w:sz w:val="20"/>
          <w:szCs w:val="20"/>
        </w:rPr>
      </w:pPr>
      <w:r w:rsidRPr="003D40E1">
        <w:rPr>
          <w:sz w:val="20"/>
          <w:szCs w:val="20"/>
        </w:rPr>
        <w:t xml:space="preserve">Основная цель деятельности педагогических работников Центра  – реализация цели и задач проекта «Модель среды неформального (открытого) образования и социализации детей» и миссии UNESCO.  </w:t>
      </w:r>
    </w:p>
    <w:p w:rsidR="00290EE2" w:rsidRPr="003D40E1" w:rsidRDefault="00290EE2" w:rsidP="00290EE2">
      <w:pPr>
        <w:spacing w:line="360" w:lineRule="auto"/>
        <w:ind w:firstLine="567"/>
        <w:jc w:val="both"/>
        <w:rPr>
          <w:sz w:val="20"/>
          <w:szCs w:val="20"/>
        </w:rPr>
      </w:pPr>
      <w:r w:rsidRPr="003D40E1">
        <w:rPr>
          <w:sz w:val="20"/>
          <w:szCs w:val="20"/>
        </w:rPr>
        <w:t xml:space="preserve">Результатом сотрудничества ассоциированных школ ЮНЕСКО стала уже традиционным проведение Международной смены «Я – гражданин Мира», где принимают участие самые талантливые, творческие, активные ребята из разных точек нашей необъятной Родины, и дети наших соотечественников, проживающих за рубежом. </w:t>
      </w:r>
    </w:p>
    <w:p w:rsidR="00290EE2" w:rsidRPr="003D40E1" w:rsidRDefault="00290EE2" w:rsidP="00290EE2">
      <w:pPr>
        <w:spacing w:line="360" w:lineRule="auto"/>
        <w:ind w:firstLine="567"/>
        <w:jc w:val="both"/>
        <w:rPr>
          <w:sz w:val="20"/>
          <w:szCs w:val="20"/>
        </w:rPr>
      </w:pPr>
      <w:r w:rsidRPr="003D40E1">
        <w:rPr>
          <w:sz w:val="20"/>
          <w:szCs w:val="20"/>
        </w:rPr>
        <w:t>Кроме этого Центр -  является координатором проектов «Многофункциональный социокультурный центр на основе кластерного подхода»; «Сетевое взаимодействие  образ</w:t>
      </w:r>
      <w:r w:rsidR="00610DC6">
        <w:rPr>
          <w:sz w:val="20"/>
          <w:szCs w:val="20"/>
        </w:rPr>
        <w:t>овательных организаций «Сайдыы</w:t>
      </w:r>
      <w:r w:rsidR="008E673C" w:rsidRPr="003D40E1">
        <w:rPr>
          <w:sz w:val="20"/>
          <w:szCs w:val="20"/>
        </w:rPr>
        <w:t>»</w:t>
      </w:r>
      <w:r w:rsidR="009F54AD" w:rsidRPr="003D40E1">
        <w:rPr>
          <w:sz w:val="20"/>
          <w:szCs w:val="20"/>
        </w:rPr>
        <w:t xml:space="preserve"> (17</w:t>
      </w:r>
      <w:r w:rsidRPr="003D40E1">
        <w:rPr>
          <w:sz w:val="20"/>
          <w:szCs w:val="20"/>
        </w:rPr>
        <w:t xml:space="preserve"> образовательных организаций, в том числе  Институт развития образования Республики Татарстан, Дворец школьника Республики Казахстан, гимназия №19 г. Казань). Все проекты и программы, разработанные специалистами в сети, направлены  на организацию образования, воспитания, правильного здорового школьного питания, доступного отдыха и качественного оздоровления детей; на повышение духовно-нравственной культуры, патриотизма, экологического воспитания.</w:t>
      </w:r>
    </w:p>
    <w:p w:rsidR="00B112F4" w:rsidRPr="003D40E1" w:rsidRDefault="00885F38" w:rsidP="00C304F2">
      <w:pPr>
        <w:spacing w:line="360" w:lineRule="auto"/>
        <w:ind w:firstLine="567"/>
        <w:jc w:val="both"/>
        <w:rPr>
          <w:sz w:val="20"/>
          <w:szCs w:val="20"/>
        </w:rPr>
      </w:pPr>
      <w:r w:rsidRPr="003D40E1">
        <w:rPr>
          <w:sz w:val="20"/>
          <w:szCs w:val="20"/>
        </w:rPr>
        <w:t xml:space="preserve">Целью деятельности Центра является развитие системы отдыха и оздоровления детей, реализация мероприятий по организации круглогодичного отдыха и оздоровления </w:t>
      </w:r>
      <w:r w:rsidR="00122599" w:rsidRPr="003D40E1">
        <w:rPr>
          <w:sz w:val="20"/>
          <w:szCs w:val="20"/>
        </w:rPr>
        <w:t>детей, внедрение</w:t>
      </w:r>
      <w:r w:rsidRPr="003D40E1">
        <w:rPr>
          <w:sz w:val="20"/>
          <w:szCs w:val="20"/>
        </w:rPr>
        <w:t xml:space="preserve"> и реализация оздоровительно-образовательных программ на основе учета запросов детей и населения, особенностей социально-экономического развития региона и его национально-культурных традиций. </w:t>
      </w:r>
    </w:p>
    <w:p w:rsidR="00885F38" w:rsidRPr="003D40E1" w:rsidRDefault="00122599" w:rsidP="00C304F2">
      <w:pPr>
        <w:spacing w:line="360" w:lineRule="auto"/>
        <w:ind w:firstLine="567"/>
        <w:jc w:val="both"/>
        <w:rPr>
          <w:sz w:val="20"/>
          <w:szCs w:val="20"/>
        </w:rPr>
      </w:pPr>
      <w:r w:rsidRPr="003D40E1">
        <w:rPr>
          <w:sz w:val="20"/>
          <w:szCs w:val="20"/>
        </w:rPr>
        <w:lastRenderedPageBreak/>
        <w:t>Задачами являются</w:t>
      </w:r>
      <w:r w:rsidR="00885F38" w:rsidRPr="003D40E1">
        <w:rPr>
          <w:sz w:val="20"/>
          <w:szCs w:val="20"/>
        </w:rPr>
        <w:t>:</w:t>
      </w:r>
    </w:p>
    <w:p w:rsidR="00885F38" w:rsidRPr="003D40E1" w:rsidRDefault="00122599" w:rsidP="009E12FD">
      <w:pPr>
        <w:pStyle w:val="ad"/>
        <w:numPr>
          <w:ilvl w:val="0"/>
          <w:numId w:val="4"/>
        </w:numPr>
        <w:spacing w:after="0" w:line="360" w:lineRule="auto"/>
        <w:ind w:left="567" w:hanging="567"/>
        <w:jc w:val="both"/>
        <w:rPr>
          <w:rFonts w:ascii="Times New Roman" w:hAnsi="Times New Roman"/>
          <w:sz w:val="20"/>
          <w:szCs w:val="20"/>
        </w:rPr>
      </w:pPr>
      <w:r w:rsidRPr="003D40E1">
        <w:rPr>
          <w:rFonts w:ascii="Times New Roman" w:hAnsi="Times New Roman"/>
          <w:sz w:val="20"/>
          <w:szCs w:val="20"/>
        </w:rPr>
        <w:t>с</w:t>
      </w:r>
      <w:r w:rsidR="00885F38" w:rsidRPr="003D40E1">
        <w:rPr>
          <w:rFonts w:ascii="Times New Roman" w:hAnsi="Times New Roman"/>
          <w:sz w:val="20"/>
          <w:szCs w:val="20"/>
        </w:rPr>
        <w:t xml:space="preserve">одействие в </w:t>
      </w:r>
      <w:r w:rsidRPr="003D40E1">
        <w:rPr>
          <w:rFonts w:ascii="Times New Roman" w:hAnsi="Times New Roman"/>
          <w:sz w:val="20"/>
          <w:szCs w:val="20"/>
        </w:rPr>
        <w:t xml:space="preserve">доступности и </w:t>
      </w:r>
      <w:r w:rsidR="00885F38" w:rsidRPr="003D40E1">
        <w:rPr>
          <w:rFonts w:ascii="Times New Roman" w:hAnsi="Times New Roman"/>
          <w:sz w:val="20"/>
          <w:szCs w:val="20"/>
        </w:rPr>
        <w:t xml:space="preserve">создании необходимых </w:t>
      </w:r>
      <w:r w:rsidRPr="003D40E1">
        <w:rPr>
          <w:rFonts w:ascii="Times New Roman" w:hAnsi="Times New Roman"/>
          <w:sz w:val="20"/>
          <w:szCs w:val="20"/>
        </w:rPr>
        <w:t>условий для отдыха,</w:t>
      </w:r>
      <w:r w:rsidR="00885F38" w:rsidRPr="003D40E1">
        <w:rPr>
          <w:rFonts w:ascii="Times New Roman" w:hAnsi="Times New Roman"/>
          <w:sz w:val="20"/>
          <w:szCs w:val="20"/>
        </w:rPr>
        <w:t xml:space="preserve"> оздоровления детей и реальное обеспечение основных гарантий прав детей, находящихся в трудной жизненной ситуации и </w:t>
      </w:r>
      <w:r w:rsidRPr="003D40E1">
        <w:rPr>
          <w:rFonts w:ascii="Times New Roman" w:hAnsi="Times New Roman"/>
          <w:sz w:val="20"/>
          <w:szCs w:val="20"/>
        </w:rPr>
        <w:t xml:space="preserve">детей </w:t>
      </w:r>
      <w:r w:rsidR="00885F38" w:rsidRPr="003D40E1">
        <w:rPr>
          <w:rFonts w:ascii="Times New Roman" w:hAnsi="Times New Roman"/>
          <w:sz w:val="20"/>
          <w:szCs w:val="20"/>
        </w:rPr>
        <w:t>с особыми образовательными потребностями;</w:t>
      </w:r>
    </w:p>
    <w:p w:rsidR="00885F38" w:rsidRPr="003D40E1" w:rsidRDefault="00122599" w:rsidP="009E12FD">
      <w:pPr>
        <w:pStyle w:val="ad"/>
        <w:numPr>
          <w:ilvl w:val="0"/>
          <w:numId w:val="4"/>
        </w:numPr>
        <w:spacing w:after="0" w:line="360" w:lineRule="auto"/>
        <w:ind w:left="567" w:hanging="567"/>
        <w:jc w:val="both"/>
        <w:rPr>
          <w:rFonts w:ascii="Times New Roman" w:hAnsi="Times New Roman"/>
          <w:sz w:val="20"/>
          <w:szCs w:val="20"/>
        </w:rPr>
      </w:pPr>
      <w:r w:rsidRPr="003D40E1">
        <w:rPr>
          <w:rFonts w:ascii="Times New Roman" w:hAnsi="Times New Roman"/>
          <w:sz w:val="20"/>
          <w:szCs w:val="20"/>
        </w:rPr>
        <w:t>п</w:t>
      </w:r>
      <w:r w:rsidR="00885F38" w:rsidRPr="003D40E1">
        <w:rPr>
          <w:rFonts w:ascii="Times New Roman" w:hAnsi="Times New Roman"/>
          <w:sz w:val="20"/>
          <w:szCs w:val="20"/>
        </w:rPr>
        <w:t>овышение качества оказания государственных услуг;</w:t>
      </w:r>
    </w:p>
    <w:p w:rsidR="00885F38" w:rsidRPr="003D40E1" w:rsidRDefault="00885F38" w:rsidP="009E12FD">
      <w:pPr>
        <w:pStyle w:val="ad"/>
        <w:numPr>
          <w:ilvl w:val="0"/>
          <w:numId w:val="4"/>
        </w:numPr>
        <w:spacing w:after="0" w:line="360" w:lineRule="auto"/>
        <w:ind w:left="567" w:hanging="567"/>
        <w:jc w:val="both"/>
        <w:rPr>
          <w:rFonts w:ascii="Times New Roman" w:hAnsi="Times New Roman"/>
          <w:sz w:val="20"/>
          <w:szCs w:val="20"/>
        </w:rPr>
      </w:pPr>
      <w:r w:rsidRPr="003D40E1">
        <w:rPr>
          <w:rFonts w:ascii="Times New Roman" w:hAnsi="Times New Roman"/>
          <w:sz w:val="20"/>
          <w:szCs w:val="20"/>
        </w:rPr>
        <w:t>обеспечение рационального использования естественно-климатических, материально-технических, медико-педагогических возможностей учреждения для оздоровления обучающихся и взрослых;</w:t>
      </w:r>
    </w:p>
    <w:p w:rsidR="00885F38" w:rsidRPr="003D40E1" w:rsidRDefault="00885F38" w:rsidP="009E12FD">
      <w:pPr>
        <w:pStyle w:val="ad"/>
        <w:numPr>
          <w:ilvl w:val="0"/>
          <w:numId w:val="4"/>
        </w:numPr>
        <w:spacing w:after="0" w:line="360" w:lineRule="auto"/>
        <w:ind w:left="567" w:hanging="567"/>
        <w:jc w:val="both"/>
        <w:rPr>
          <w:rFonts w:ascii="Times New Roman" w:hAnsi="Times New Roman"/>
          <w:sz w:val="20"/>
          <w:szCs w:val="20"/>
        </w:rPr>
      </w:pPr>
      <w:r w:rsidRPr="003D40E1">
        <w:rPr>
          <w:rFonts w:ascii="Times New Roman" w:hAnsi="Times New Roman"/>
          <w:sz w:val="20"/>
          <w:szCs w:val="20"/>
        </w:rPr>
        <w:t>оптимизация расходов государственного бюджета на оказание услуг;</w:t>
      </w:r>
    </w:p>
    <w:p w:rsidR="00885F38" w:rsidRPr="003D40E1" w:rsidRDefault="00885F38" w:rsidP="009E12FD">
      <w:pPr>
        <w:pStyle w:val="ad"/>
        <w:numPr>
          <w:ilvl w:val="0"/>
          <w:numId w:val="4"/>
        </w:numPr>
        <w:spacing w:after="0" w:line="360" w:lineRule="auto"/>
        <w:ind w:left="567" w:hanging="567"/>
        <w:jc w:val="both"/>
        <w:rPr>
          <w:rFonts w:ascii="Times New Roman" w:hAnsi="Times New Roman"/>
          <w:sz w:val="20"/>
          <w:szCs w:val="20"/>
        </w:rPr>
      </w:pPr>
      <w:r w:rsidRPr="003D40E1">
        <w:rPr>
          <w:rFonts w:ascii="Times New Roman" w:hAnsi="Times New Roman"/>
          <w:sz w:val="20"/>
          <w:szCs w:val="20"/>
        </w:rPr>
        <w:t>создание воспитательного пространства, способствующего развитию общей культуры детей и навыков их эффективного взаимодействия с окружающими;</w:t>
      </w:r>
    </w:p>
    <w:p w:rsidR="00885F38" w:rsidRPr="003D40E1" w:rsidRDefault="00885F38" w:rsidP="009E12FD">
      <w:pPr>
        <w:pStyle w:val="ad"/>
        <w:numPr>
          <w:ilvl w:val="0"/>
          <w:numId w:val="4"/>
        </w:numPr>
        <w:spacing w:after="0" w:line="360" w:lineRule="auto"/>
        <w:ind w:left="567" w:hanging="567"/>
        <w:jc w:val="both"/>
        <w:rPr>
          <w:rFonts w:ascii="Times New Roman" w:hAnsi="Times New Roman"/>
          <w:sz w:val="20"/>
          <w:szCs w:val="20"/>
        </w:rPr>
      </w:pPr>
      <w:r w:rsidRPr="003D40E1">
        <w:rPr>
          <w:rFonts w:ascii="Times New Roman" w:hAnsi="Times New Roman"/>
          <w:sz w:val="20"/>
          <w:szCs w:val="20"/>
        </w:rPr>
        <w:t>создание условий для самореализации творческих возможностей детей, максимально полного их самораскрытия и самосовершенствования в различных видах деятельности;</w:t>
      </w:r>
    </w:p>
    <w:p w:rsidR="00885F38" w:rsidRPr="003D40E1" w:rsidRDefault="00885F38" w:rsidP="009E12FD">
      <w:pPr>
        <w:pStyle w:val="ad"/>
        <w:numPr>
          <w:ilvl w:val="0"/>
          <w:numId w:val="4"/>
        </w:numPr>
        <w:tabs>
          <w:tab w:val="left" w:pos="1134"/>
        </w:tabs>
        <w:spacing w:after="0" w:line="360" w:lineRule="auto"/>
        <w:ind w:left="567" w:hanging="567"/>
        <w:jc w:val="both"/>
        <w:rPr>
          <w:rFonts w:ascii="Times New Roman" w:hAnsi="Times New Roman"/>
          <w:sz w:val="20"/>
          <w:szCs w:val="20"/>
        </w:rPr>
      </w:pPr>
      <w:r w:rsidRPr="003D40E1">
        <w:rPr>
          <w:rFonts w:ascii="Times New Roman" w:hAnsi="Times New Roman"/>
          <w:sz w:val="20"/>
          <w:szCs w:val="20"/>
        </w:rPr>
        <w:t>организация культурного досуга, способствующего эмоциональному подъему, укреплению физического и психического здоровья личности;</w:t>
      </w:r>
    </w:p>
    <w:p w:rsidR="00B112F4" w:rsidRPr="003D40E1" w:rsidRDefault="00885F38" w:rsidP="009E12FD">
      <w:pPr>
        <w:pStyle w:val="ad"/>
        <w:numPr>
          <w:ilvl w:val="0"/>
          <w:numId w:val="4"/>
        </w:numPr>
        <w:spacing w:after="0" w:line="360" w:lineRule="auto"/>
        <w:ind w:left="567" w:hanging="567"/>
        <w:jc w:val="both"/>
        <w:rPr>
          <w:rFonts w:ascii="Times New Roman" w:hAnsi="Times New Roman"/>
          <w:sz w:val="20"/>
          <w:szCs w:val="20"/>
        </w:rPr>
      </w:pPr>
      <w:r w:rsidRPr="003D40E1">
        <w:rPr>
          <w:rFonts w:ascii="Times New Roman" w:hAnsi="Times New Roman"/>
          <w:sz w:val="20"/>
          <w:szCs w:val="20"/>
        </w:rPr>
        <w:t>координация и организация отдыха и оздоровления детей в республике;</w:t>
      </w:r>
    </w:p>
    <w:p w:rsidR="00B112F4" w:rsidRPr="003D40E1" w:rsidRDefault="00885F38" w:rsidP="009E12FD">
      <w:pPr>
        <w:pStyle w:val="ad"/>
        <w:numPr>
          <w:ilvl w:val="0"/>
          <w:numId w:val="4"/>
        </w:numPr>
        <w:spacing w:after="0" w:line="360" w:lineRule="auto"/>
        <w:ind w:left="567" w:hanging="567"/>
        <w:jc w:val="both"/>
        <w:rPr>
          <w:rFonts w:ascii="Times New Roman" w:hAnsi="Times New Roman"/>
          <w:sz w:val="20"/>
          <w:szCs w:val="20"/>
        </w:rPr>
      </w:pPr>
      <w:r w:rsidRPr="003D40E1">
        <w:rPr>
          <w:rFonts w:ascii="Times New Roman" w:hAnsi="Times New Roman"/>
          <w:sz w:val="20"/>
          <w:szCs w:val="20"/>
        </w:rPr>
        <w:t>предоставление услуг по обслуживанию городских, республиканских мероприятий.</w:t>
      </w:r>
    </w:p>
    <w:p w:rsidR="00885F38" w:rsidRPr="003D40E1" w:rsidRDefault="00885F38" w:rsidP="00083581">
      <w:pPr>
        <w:spacing w:line="360" w:lineRule="auto"/>
        <w:ind w:firstLine="567"/>
        <w:jc w:val="both"/>
        <w:rPr>
          <w:sz w:val="20"/>
          <w:szCs w:val="20"/>
        </w:rPr>
      </w:pPr>
      <w:r w:rsidRPr="003D40E1">
        <w:rPr>
          <w:sz w:val="20"/>
          <w:szCs w:val="20"/>
        </w:rPr>
        <w:t xml:space="preserve">Для достижения поставленных целей и решения </w:t>
      </w:r>
      <w:r w:rsidR="00122599" w:rsidRPr="003D40E1">
        <w:rPr>
          <w:sz w:val="20"/>
          <w:szCs w:val="20"/>
        </w:rPr>
        <w:t>задач Центр</w:t>
      </w:r>
      <w:r w:rsidR="00083581" w:rsidRPr="003D40E1">
        <w:rPr>
          <w:sz w:val="20"/>
          <w:szCs w:val="20"/>
        </w:rPr>
        <w:t xml:space="preserve"> осуществляет следующие </w:t>
      </w:r>
      <w:r w:rsidRPr="003D40E1">
        <w:rPr>
          <w:sz w:val="20"/>
          <w:szCs w:val="20"/>
        </w:rPr>
        <w:t xml:space="preserve">виды деятельности: </w:t>
      </w:r>
    </w:p>
    <w:p w:rsidR="00885F38" w:rsidRPr="003D40E1" w:rsidRDefault="00885F38" w:rsidP="009E12FD">
      <w:pPr>
        <w:pStyle w:val="ad"/>
        <w:numPr>
          <w:ilvl w:val="0"/>
          <w:numId w:val="5"/>
        </w:numPr>
        <w:spacing w:after="0" w:line="360" w:lineRule="auto"/>
        <w:ind w:left="567" w:hanging="567"/>
        <w:jc w:val="both"/>
        <w:rPr>
          <w:rFonts w:ascii="Times New Roman" w:hAnsi="Times New Roman"/>
          <w:sz w:val="20"/>
          <w:szCs w:val="20"/>
        </w:rPr>
      </w:pPr>
      <w:r w:rsidRPr="003D40E1">
        <w:rPr>
          <w:rFonts w:ascii="Times New Roman" w:hAnsi="Times New Roman"/>
          <w:sz w:val="20"/>
          <w:szCs w:val="20"/>
        </w:rPr>
        <w:t>организация круглогодичного отдыха и оздоровления детей;</w:t>
      </w:r>
    </w:p>
    <w:p w:rsidR="00885F38" w:rsidRPr="003D40E1" w:rsidRDefault="00885F38" w:rsidP="009E12FD">
      <w:pPr>
        <w:pStyle w:val="ad"/>
        <w:numPr>
          <w:ilvl w:val="0"/>
          <w:numId w:val="5"/>
        </w:numPr>
        <w:autoSpaceDE w:val="0"/>
        <w:autoSpaceDN w:val="0"/>
        <w:adjustRightInd w:val="0"/>
        <w:spacing w:after="0" w:line="360" w:lineRule="auto"/>
        <w:ind w:left="567" w:hanging="567"/>
        <w:jc w:val="both"/>
        <w:rPr>
          <w:rFonts w:ascii="Times New Roman" w:hAnsi="Times New Roman"/>
          <w:sz w:val="20"/>
          <w:szCs w:val="20"/>
        </w:rPr>
      </w:pPr>
      <w:r w:rsidRPr="003D40E1">
        <w:rPr>
          <w:rFonts w:ascii="Times New Roman" w:hAnsi="Times New Roman"/>
          <w:sz w:val="20"/>
          <w:szCs w:val="20"/>
        </w:rPr>
        <w:t>обеспечение отдыха и оздоровления детей (координация организации отдыха и оздоровления детей в республике);</w:t>
      </w:r>
    </w:p>
    <w:p w:rsidR="00885F38" w:rsidRPr="003D40E1" w:rsidRDefault="00885F38" w:rsidP="009E12FD">
      <w:pPr>
        <w:pStyle w:val="ad"/>
        <w:numPr>
          <w:ilvl w:val="0"/>
          <w:numId w:val="5"/>
        </w:numPr>
        <w:autoSpaceDE w:val="0"/>
        <w:autoSpaceDN w:val="0"/>
        <w:adjustRightInd w:val="0"/>
        <w:spacing w:after="0" w:line="360" w:lineRule="auto"/>
        <w:ind w:left="567" w:hanging="567"/>
        <w:jc w:val="both"/>
        <w:rPr>
          <w:rFonts w:ascii="Times New Roman" w:hAnsi="Times New Roman"/>
          <w:sz w:val="20"/>
          <w:szCs w:val="20"/>
        </w:rPr>
      </w:pPr>
      <w:r w:rsidRPr="003D40E1">
        <w:rPr>
          <w:rFonts w:ascii="Times New Roman" w:hAnsi="Times New Roman"/>
          <w:sz w:val="20"/>
          <w:szCs w:val="20"/>
        </w:rPr>
        <w:t>оказание образовательных и оздоровительных услуг по направлениям работы Центра;</w:t>
      </w:r>
    </w:p>
    <w:p w:rsidR="00885F38" w:rsidRPr="003D40E1" w:rsidRDefault="00885F38" w:rsidP="009E12FD">
      <w:pPr>
        <w:pStyle w:val="ad"/>
        <w:numPr>
          <w:ilvl w:val="0"/>
          <w:numId w:val="5"/>
        </w:numPr>
        <w:autoSpaceDE w:val="0"/>
        <w:autoSpaceDN w:val="0"/>
        <w:adjustRightInd w:val="0"/>
        <w:spacing w:after="0" w:line="360" w:lineRule="auto"/>
        <w:ind w:left="567" w:hanging="567"/>
        <w:jc w:val="both"/>
        <w:rPr>
          <w:rFonts w:ascii="Times New Roman" w:hAnsi="Times New Roman"/>
          <w:sz w:val="20"/>
          <w:szCs w:val="20"/>
        </w:rPr>
      </w:pPr>
      <w:r w:rsidRPr="003D40E1">
        <w:rPr>
          <w:rFonts w:ascii="Times New Roman" w:hAnsi="Times New Roman"/>
          <w:sz w:val="20"/>
          <w:szCs w:val="20"/>
        </w:rPr>
        <w:t>организационно-методическое сопровождение учреждений отдыха и оздоровления детей;</w:t>
      </w:r>
    </w:p>
    <w:p w:rsidR="00885F38" w:rsidRPr="003D40E1" w:rsidRDefault="00885F38" w:rsidP="009E12FD">
      <w:pPr>
        <w:pStyle w:val="ad"/>
        <w:numPr>
          <w:ilvl w:val="0"/>
          <w:numId w:val="5"/>
        </w:numPr>
        <w:autoSpaceDE w:val="0"/>
        <w:autoSpaceDN w:val="0"/>
        <w:adjustRightInd w:val="0"/>
        <w:spacing w:after="0" w:line="360" w:lineRule="auto"/>
        <w:ind w:left="567" w:hanging="567"/>
        <w:jc w:val="both"/>
        <w:rPr>
          <w:rFonts w:ascii="Times New Roman" w:hAnsi="Times New Roman"/>
          <w:sz w:val="20"/>
          <w:szCs w:val="20"/>
        </w:rPr>
      </w:pPr>
      <w:r w:rsidRPr="003D40E1">
        <w:rPr>
          <w:rFonts w:ascii="Times New Roman" w:hAnsi="Times New Roman"/>
          <w:sz w:val="20"/>
          <w:szCs w:val="20"/>
        </w:rPr>
        <w:t>организация обучения по дополнительным образовательным программам;</w:t>
      </w:r>
    </w:p>
    <w:p w:rsidR="00885F38" w:rsidRPr="003D40E1" w:rsidRDefault="00885F38" w:rsidP="009E12FD">
      <w:pPr>
        <w:pStyle w:val="ad"/>
        <w:numPr>
          <w:ilvl w:val="0"/>
          <w:numId w:val="5"/>
        </w:numPr>
        <w:autoSpaceDE w:val="0"/>
        <w:autoSpaceDN w:val="0"/>
        <w:adjustRightInd w:val="0"/>
        <w:spacing w:after="0" w:line="360" w:lineRule="auto"/>
        <w:ind w:left="567" w:hanging="567"/>
        <w:jc w:val="both"/>
        <w:rPr>
          <w:rFonts w:ascii="Times New Roman" w:hAnsi="Times New Roman"/>
          <w:sz w:val="20"/>
          <w:szCs w:val="20"/>
        </w:rPr>
      </w:pPr>
      <w:r w:rsidRPr="003D40E1">
        <w:rPr>
          <w:rFonts w:ascii="Times New Roman" w:hAnsi="Times New Roman"/>
          <w:sz w:val="20"/>
          <w:szCs w:val="20"/>
        </w:rPr>
        <w:t>организация отдыха и оздоровления работников</w:t>
      </w:r>
      <w:r w:rsidR="00083581" w:rsidRPr="003D40E1">
        <w:rPr>
          <w:rFonts w:ascii="Times New Roman" w:hAnsi="Times New Roman"/>
          <w:sz w:val="20"/>
          <w:szCs w:val="20"/>
        </w:rPr>
        <w:t xml:space="preserve"> и ветеранов</w:t>
      </w:r>
      <w:r w:rsidRPr="003D40E1">
        <w:rPr>
          <w:rFonts w:ascii="Times New Roman" w:hAnsi="Times New Roman"/>
          <w:sz w:val="20"/>
          <w:szCs w:val="20"/>
        </w:rPr>
        <w:t xml:space="preserve"> системы</w:t>
      </w:r>
      <w:r w:rsidR="00083581" w:rsidRPr="003D40E1">
        <w:rPr>
          <w:rFonts w:ascii="Times New Roman" w:hAnsi="Times New Roman"/>
          <w:sz w:val="20"/>
          <w:szCs w:val="20"/>
        </w:rPr>
        <w:t xml:space="preserve"> образования</w:t>
      </w:r>
      <w:r w:rsidRPr="003D40E1">
        <w:rPr>
          <w:rFonts w:ascii="Times New Roman" w:hAnsi="Times New Roman"/>
          <w:sz w:val="20"/>
          <w:szCs w:val="20"/>
        </w:rPr>
        <w:t xml:space="preserve"> Министерства образования Республики Саха (Якутия).</w:t>
      </w:r>
    </w:p>
    <w:p w:rsidR="00083581" w:rsidRPr="003D40E1" w:rsidRDefault="00083581" w:rsidP="00083581">
      <w:pPr>
        <w:spacing w:line="360" w:lineRule="auto"/>
        <w:ind w:firstLine="567"/>
        <w:jc w:val="both"/>
        <w:rPr>
          <w:sz w:val="20"/>
          <w:szCs w:val="20"/>
        </w:rPr>
      </w:pPr>
      <w:r w:rsidRPr="003D40E1">
        <w:rPr>
          <w:sz w:val="20"/>
          <w:szCs w:val="20"/>
        </w:rPr>
        <w:t>В состав органов</w:t>
      </w:r>
      <w:r w:rsidR="00885F38" w:rsidRPr="003D40E1">
        <w:rPr>
          <w:sz w:val="20"/>
          <w:szCs w:val="20"/>
        </w:rPr>
        <w:t xml:space="preserve"> управления входят Наблюдательный совет</w:t>
      </w:r>
      <w:r w:rsidR="00C02C19" w:rsidRPr="003D40E1">
        <w:rPr>
          <w:sz w:val="20"/>
          <w:szCs w:val="20"/>
        </w:rPr>
        <w:t>,</w:t>
      </w:r>
      <w:r w:rsidR="00885F38" w:rsidRPr="003D40E1">
        <w:rPr>
          <w:sz w:val="20"/>
          <w:szCs w:val="20"/>
        </w:rPr>
        <w:t xml:space="preserve"> Руководитель</w:t>
      </w:r>
      <w:r w:rsidRPr="003D40E1">
        <w:rPr>
          <w:sz w:val="20"/>
          <w:szCs w:val="20"/>
        </w:rPr>
        <w:t>, общее собрание трудового коллектива</w:t>
      </w:r>
      <w:r w:rsidR="008E673C" w:rsidRPr="003D40E1">
        <w:rPr>
          <w:sz w:val="20"/>
          <w:szCs w:val="20"/>
        </w:rPr>
        <w:t>, педагогический Совет</w:t>
      </w:r>
      <w:r w:rsidRPr="003D40E1">
        <w:rPr>
          <w:sz w:val="20"/>
          <w:szCs w:val="20"/>
        </w:rPr>
        <w:t xml:space="preserve">. </w:t>
      </w:r>
    </w:p>
    <w:p w:rsidR="00885F38" w:rsidRPr="003D40E1" w:rsidRDefault="00885F38" w:rsidP="00083581">
      <w:pPr>
        <w:spacing w:line="360" w:lineRule="auto"/>
        <w:ind w:firstLine="567"/>
        <w:jc w:val="both"/>
        <w:rPr>
          <w:sz w:val="20"/>
          <w:szCs w:val="20"/>
        </w:rPr>
      </w:pPr>
      <w:r w:rsidRPr="003D40E1">
        <w:rPr>
          <w:sz w:val="20"/>
          <w:szCs w:val="20"/>
        </w:rPr>
        <w:t xml:space="preserve">В соответствии с утвержденной структурой в Центре созданы и </w:t>
      </w:r>
      <w:r w:rsidR="00122599" w:rsidRPr="003D40E1">
        <w:rPr>
          <w:sz w:val="20"/>
          <w:szCs w:val="20"/>
        </w:rPr>
        <w:t>функционируют четыре</w:t>
      </w:r>
      <w:r w:rsidRPr="003D40E1">
        <w:rPr>
          <w:sz w:val="20"/>
          <w:szCs w:val="20"/>
        </w:rPr>
        <w:t xml:space="preserve"> блока: медицинский, учебно-воспитательный, административно-организационный, финансово-экономический. В учебно-воспитательном блок</w:t>
      </w:r>
      <w:r w:rsidR="00122599" w:rsidRPr="003D40E1">
        <w:rPr>
          <w:sz w:val="20"/>
          <w:szCs w:val="20"/>
        </w:rPr>
        <w:t>е осуществляют деятельность такие отделы как: отдел организации</w:t>
      </w:r>
      <w:r w:rsidRPr="003D40E1">
        <w:rPr>
          <w:sz w:val="20"/>
          <w:szCs w:val="20"/>
        </w:rPr>
        <w:t xml:space="preserve"> отдыха и оздоровления детей, </w:t>
      </w:r>
      <w:r w:rsidR="00122599" w:rsidRPr="003D40E1">
        <w:rPr>
          <w:sz w:val="20"/>
          <w:szCs w:val="20"/>
        </w:rPr>
        <w:t xml:space="preserve">отдел </w:t>
      </w:r>
      <w:r w:rsidRPr="003D40E1">
        <w:rPr>
          <w:sz w:val="20"/>
          <w:szCs w:val="20"/>
        </w:rPr>
        <w:t>воспитани</w:t>
      </w:r>
      <w:r w:rsidR="00122599" w:rsidRPr="003D40E1">
        <w:rPr>
          <w:sz w:val="20"/>
          <w:szCs w:val="20"/>
        </w:rPr>
        <w:t>я и дополнительного образования</w:t>
      </w:r>
      <w:r w:rsidR="0039774C" w:rsidRPr="003D40E1">
        <w:rPr>
          <w:sz w:val="20"/>
          <w:szCs w:val="20"/>
        </w:rPr>
        <w:t>, отдел международных и корпоративных связей</w:t>
      </w:r>
      <w:r w:rsidR="00122599" w:rsidRPr="003D40E1">
        <w:rPr>
          <w:sz w:val="20"/>
          <w:szCs w:val="20"/>
        </w:rPr>
        <w:t xml:space="preserve"> и</w:t>
      </w:r>
      <w:r w:rsidR="00083581" w:rsidRPr="003D40E1">
        <w:rPr>
          <w:sz w:val="20"/>
          <w:szCs w:val="20"/>
        </w:rPr>
        <w:t xml:space="preserve"> </w:t>
      </w:r>
      <w:r w:rsidR="0039774C" w:rsidRPr="003D40E1">
        <w:rPr>
          <w:sz w:val="20"/>
          <w:szCs w:val="20"/>
        </w:rPr>
        <w:t>отдел информационно-коммуникационных технологий</w:t>
      </w:r>
      <w:r w:rsidRPr="003D40E1">
        <w:rPr>
          <w:sz w:val="20"/>
          <w:szCs w:val="20"/>
        </w:rPr>
        <w:t xml:space="preserve">. </w:t>
      </w:r>
    </w:p>
    <w:p w:rsidR="00467EA7" w:rsidRPr="003D40E1" w:rsidRDefault="00467EA7" w:rsidP="00083581">
      <w:pPr>
        <w:spacing w:line="360" w:lineRule="auto"/>
        <w:ind w:firstLine="567"/>
        <w:jc w:val="center"/>
        <w:rPr>
          <w:b/>
          <w:sz w:val="20"/>
          <w:szCs w:val="20"/>
        </w:rPr>
      </w:pPr>
      <w:bookmarkStart w:id="1" w:name="СистемаУправленияЦентром"/>
    </w:p>
    <w:p w:rsidR="002D066B" w:rsidRPr="003D40E1" w:rsidRDefault="002A1E73" w:rsidP="00083581">
      <w:pPr>
        <w:spacing w:line="360" w:lineRule="auto"/>
        <w:jc w:val="center"/>
        <w:rPr>
          <w:b/>
          <w:sz w:val="20"/>
          <w:szCs w:val="20"/>
        </w:rPr>
      </w:pPr>
      <w:r w:rsidRPr="003D40E1">
        <w:rPr>
          <w:b/>
          <w:sz w:val="20"/>
          <w:szCs w:val="20"/>
        </w:rPr>
        <w:t>1</w:t>
      </w:r>
      <w:r w:rsidR="00083581" w:rsidRPr="003D40E1">
        <w:rPr>
          <w:b/>
          <w:sz w:val="20"/>
          <w:szCs w:val="20"/>
        </w:rPr>
        <w:t>.</w:t>
      </w:r>
      <w:r w:rsidR="00F13484" w:rsidRPr="003D40E1">
        <w:rPr>
          <w:b/>
          <w:sz w:val="20"/>
          <w:szCs w:val="20"/>
        </w:rPr>
        <w:t xml:space="preserve"> С</w:t>
      </w:r>
      <w:r w:rsidR="00B76A28" w:rsidRPr="003D40E1">
        <w:rPr>
          <w:b/>
          <w:sz w:val="20"/>
          <w:szCs w:val="20"/>
        </w:rPr>
        <w:t>ИСТЕМА УПРАВЛЕНИЯ ЦЕНТРОМ</w:t>
      </w:r>
      <w:bookmarkEnd w:id="1"/>
    </w:p>
    <w:p w:rsidR="00F13484" w:rsidRPr="006A68A0" w:rsidRDefault="00B917FE" w:rsidP="00083581">
      <w:pPr>
        <w:spacing w:line="360" w:lineRule="auto"/>
        <w:jc w:val="center"/>
        <w:rPr>
          <w:b/>
          <w:sz w:val="20"/>
          <w:szCs w:val="20"/>
        </w:rPr>
      </w:pPr>
      <w:r w:rsidRPr="006A68A0">
        <w:rPr>
          <w:b/>
          <w:sz w:val="20"/>
          <w:szCs w:val="20"/>
        </w:rPr>
        <w:t>1.1</w:t>
      </w:r>
      <w:r w:rsidR="00F13484" w:rsidRPr="006A68A0">
        <w:rPr>
          <w:b/>
          <w:sz w:val="20"/>
          <w:szCs w:val="20"/>
        </w:rPr>
        <w:t xml:space="preserve">. </w:t>
      </w:r>
      <w:r w:rsidR="00567D36" w:rsidRPr="006A68A0">
        <w:rPr>
          <w:b/>
          <w:sz w:val="20"/>
          <w:szCs w:val="20"/>
        </w:rPr>
        <w:t>К</w:t>
      </w:r>
      <w:r w:rsidR="00F13484" w:rsidRPr="006A68A0">
        <w:rPr>
          <w:b/>
          <w:sz w:val="20"/>
          <w:szCs w:val="20"/>
        </w:rPr>
        <w:t>адров</w:t>
      </w:r>
      <w:r w:rsidR="00567D36" w:rsidRPr="006A68A0">
        <w:rPr>
          <w:b/>
          <w:sz w:val="20"/>
          <w:szCs w:val="20"/>
        </w:rPr>
        <w:t>ый потенциал</w:t>
      </w:r>
    </w:p>
    <w:p w:rsidR="00B917FE" w:rsidRPr="006A68A0" w:rsidRDefault="00B917FE" w:rsidP="006A68A0">
      <w:pPr>
        <w:spacing w:line="360" w:lineRule="auto"/>
        <w:ind w:firstLine="539"/>
        <w:jc w:val="both"/>
        <w:rPr>
          <w:sz w:val="20"/>
          <w:szCs w:val="20"/>
        </w:rPr>
      </w:pPr>
      <w:r w:rsidRPr="006A68A0">
        <w:rPr>
          <w:sz w:val="20"/>
          <w:szCs w:val="20"/>
        </w:rPr>
        <w:t xml:space="preserve">Одним из важнейших ресурсов Центра является его кадровый потенциал. </w:t>
      </w:r>
    </w:p>
    <w:p w:rsidR="006A68A0" w:rsidRPr="007951F0" w:rsidRDefault="006A68A0" w:rsidP="006A68A0">
      <w:pPr>
        <w:spacing w:line="360" w:lineRule="auto"/>
        <w:ind w:firstLine="540"/>
        <w:jc w:val="both"/>
        <w:rPr>
          <w:sz w:val="20"/>
          <w:szCs w:val="20"/>
        </w:rPr>
      </w:pPr>
      <w:r w:rsidRPr="007951F0">
        <w:rPr>
          <w:sz w:val="20"/>
          <w:szCs w:val="20"/>
        </w:rPr>
        <w:t>В настоящее время в Центре сформировался стабильный высокопрофессиональн</w:t>
      </w:r>
      <w:r w:rsidR="00502B7F" w:rsidRPr="007951F0">
        <w:rPr>
          <w:sz w:val="20"/>
          <w:szCs w:val="20"/>
        </w:rPr>
        <w:t>ый коллектив. В нем работают 118</w:t>
      </w:r>
      <w:r w:rsidRPr="007951F0">
        <w:rPr>
          <w:sz w:val="20"/>
          <w:szCs w:val="20"/>
        </w:rPr>
        <w:t xml:space="preserve"> сотрудников, из ни</w:t>
      </w:r>
      <w:r w:rsidR="00502B7F" w:rsidRPr="007951F0">
        <w:rPr>
          <w:sz w:val="20"/>
          <w:szCs w:val="20"/>
        </w:rPr>
        <w:t>х</w:t>
      </w:r>
      <w:r w:rsidRPr="007951F0">
        <w:rPr>
          <w:sz w:val="20"/>
          <w:szCs w:val="20"/>
        </w:rPr>
        <w:t xml:space="preserve"> 2 – Почетных раб</w:t>
      </w:r>
      <w:r w:rsidR="00502B7F" w:rsidRPr="007951F0">
        <w:rPr>
          <w:sz w:val="20"/>
          <w:szCs w:val="20"/>
        </w:rPr>
        <w:t>отн</w:t>
      </w:r>
      <w:r w:rsidR="008151E7">
        <w:rPr>
          <w:sz w:val="20"/>
          <w:szCs w:val="20"/>
        </w:rPr>
        <w:t>ика общего образования РФ, 9 – Отличников образования РС (Я), 5</w:t>
      </w:r>
      <w:r w:rsidRPr="007951F0">
        <w:rPr>
          <w:sz w:val="20"/>
          <w:szCs w:val="20"/>
        </w:rPr>
        <w:t xml:space="preserve"> – Отли</w:t>
      </w:r>
      <w:r w:rsidR="00502B7F" w:rsidRPr="007951F0">
        <w:rPr>
          <w:sz w:val="20"/>
          <w:szCs w:val="20"/>
        </w:rPr>
        <w:t>чников здравоохранения РС (Я), 4</w:t>
      </w:r>
      <w:r w:rsidR="008151E7">
        <w:rPr>
          <w:sz w:val="20"/>
          <w:szCs w:val="20"/>
        </w:rPr>
        <w:t>- знак «Надежда Якутии», кандидат медицинских наук – 1, отличник культуры – 1.</w:t>
      </w:r>
    </w:p>
    <w:p w:rsidR="00610DC6" w:rsidRPr="00610DC6" w:rsidRDefault="00610DC6" w:rsidP="00610DC6">
      <w:pPr>
        <w:pStyle w:val="ad"/>
        <w:numPr>
          <w:ilvl w:val="1"/>
          <w:numId w:val="4"/>
        </w:numPr>
        <w:spacing w:line="360" w:lineRule="auto"/>
        <w:ind w:left="567" w:hanging="567"/>
        <w:jc w:val="both"/>
        <w:rPr>
          <w:rFonts w:ascii="Times New Roman" w:hAnsi="Times New Roman"/>
          <w:sz w:val="20"/>
          <w:szCs w:val="20"/>
        </w:rPr>
      </w:pPr>
      <w:r>
        <w:rPr>
          <w:rFonts w:ascii="Times New Roman" w:hAnsi="Times New Roman"/>
          <w:sz w:val="20"/>
          <w:szCs w:val="20"/>
        </w:rPr>
        <w:t>Администрация – 5 чел (4</w:t>
      </w:r>
      <w:r w:rsidRPr="00610DC6">
        <w:rPr>
          <w:rFonts w:ascii="Times New Roman" w:hAnsi="Times New Roman"/>
          <w:sz w:val="20"/>
          <w:szCs w:val="20"/>
        </w:rPr>
        <w:t xml:space="preserve">%). </w:t>
      </w:r>
    </w:p>
    <w:p w:rsidR="00610DC6" w:rsidRPr="00610DC6" w:rsidRDefault="00A355EE" w:rsidP="00610DC6">
      <w:pPr>
        <w:pStyle w:val="ad"/>
        <w:numPr>
          <w:ilvl w:val="1"/>
          <w:numId w:val="4"/>
        </w:numPr>
        <w:spacing w:line="360" w:lineRule="auto"/>
        <w:ind w:left="567" w:hanging="567"/>
        <w:jc w:val="both"/>
        <w:rPr>
          <w:rFonts w:ascii="Times New Roman" w:hAnsi="Times New Roman"/>
          <w:sz w:val="20"/>
          <w:szCs w:val="20"/>
        </w:rPr>
      </w:pPr>
      <w:r>
        <w:rPr>
          <w:rFonts w:ascii="Times New Roman" w:hAnsi="Times New Roman"/>
          <w:sz w:val="20"/>
          <w:szCs w:val="20"/>
        </w:rPr>
        <w:t>Педагогические работники – 32</w:t>
      </w:r>
      <w:r w:rsidR="0079195C">
        <w:rPr>
          <w:rFonts w:ascii="Times New Roman" w:hAnsi="Times New Roman"/>
          <w:sz w:val="20"/>
          <w:szCs w:val="20"/>
        </w:rPr>
        <w:t xml:space="preserve"> </w:t>
      </w:r>
      <w:r w:rsidR="00625AB7">
        <w:rPr>
          <w:rFonts w:ascii="Times New Roman" w:hAnsi="Times New Roman"/>
          <w:sz w:val="20"/>
          <w:szCs w:val="20"/>
        </w:rPr>
        <w:t>чел (27,3</w:t>
      </w:r>
      <w:r w:rsidR="00610DC6" w:rsidRPr="00610DC6">
        <w:rPr>
          <w:rFonts w:ascii="Times New Roman" w:hAnsi="Times New Roman"/>
          <w:sz w:val="20"/>
          <w:szCs w:val="20"/>
        </w:rPr>
        <w:t xml:space="preserve">%). </w:t>
      </w:r>
    </w:p>
    <w:p w:rsidR="00610DC6" w:rsidRPr="00610DC6" w:rsidRDefault="00610DC6" w:rsidP="00610DC6">
      <w:pPr>
        <w:pStyle w:val="ad"/>
        <w:numPr>
          <w:ilvl w:val="1"/>
          <w:numId w:val="4"/>
        </w:numPr>
        <w:spacing w:line="360" w:lineRule="auto"/>
        <w:ind w:left="567" w:hanging="567"/>
        <w:jc w:val="both"/>
        <w:rPr>
          <w:rFonts w:ascii="Times New Roman" w:hAnsi="Times New Roman"/>
          <w:sz w:val="20"/>
          <w:szCs w:val="20"/>
        </w:rPr>
      </w:pPr>
      <w:r w:rsidRPr="00610DC6">
        <w:rPr>
          <w:rFonts w:ascii="Times New Roman" w:hAnsi="Times New Roman"/>
          <w:sz w:val="20"/>
          <w:szCs w:val="20"/>
        </w:rPr>
        <w:lastRenderedPageBreak/>
        <w:t>Иные ра</w:t>
      </w:r>
      <w:r w:rsidR="00DE0E29">
        <w:rPr>
          <w:rFonts w:ascii="Times New Roman" w:hAnsi="Times New Roman"/>
          <w:sz w:val="20"/>
          <w:szCs w:val="20"/>
        </w:rPr>
        <w:t>ботники, работающие с детьми- 12 (10</w:t>
      </w:r>
      <w:r w:rsidRPr="00610DC6">
        <w:rPr>
          <w:rFonts w:ascii="Times New Roman" w:hAnsi="Times New Roman"/>
          <w:sz w:val="20"/>
          <w:szCs w:val="20"/>
        </w:rPr>
        <w:t>%)</w:t>
      </w:r>
    </w:p>
    <w:p w:rsidR="00610DC6" w:rsidRPr="00610DC6" w:rsidRDefault="00610DC6" w:rsidP="00610DC6">
      <w:pPr>
        <w:pStyle w:val="ad"/>
        <w:numPr>
          <w:ilvl w:val="1"/>
          <w:numId w:val="4"/>
        </w:numPr>
        <w:spacing w:line="360" w:lineRule="auto"/>
        <w:ind w:left="567" w:hanging="567"/>
        <w:jc w:val="both"/>
        <w:rPr>
          <w:rFonts w:ascii="Times New Roman" w:hAnsi="Times New Roman"/>
          <w:sz w:val="20"/>
          <w:szCs w:val="20"/>
        </w:rPr>
      </w:pPr>
      <w:r w:rsidRPr="00610DC6">
        <w:rPr>
          <w:rFonts w:ascii="Times New Roman" w:hAnsi="Times New Roman"/>
          <w:sz w:val="20"/>
          <w:szCs w:val="20"/>
        </w:rPr>
        <w:t>М</w:t>
      </w:r>
      <w:r>
        <w:rPr>
          <w:rFonts w:ascii="Times New Roman" w:hAnsi="Times New Roman"/>
          <w:sz w:val="20"/>
          <w:szCs w:val="20"/>
        </w:rPr>
        <w:t>едицинские работники – 9 чел (8</w:t>
      </w:r>
      <w:r w:rsidRPr="00610DC6">
        <w:rPr>
          <w:rFonts w:ascii="Times New Roman" w:hAnsi="Times New Roman"/>
          <w:sz w:val="20"/>
          <w:szCs w:val="20"/>
        </w:rPr>
        <w:t>%).</w:t>
      </w:r>
    </w:p>
    <w:p w:rsidR="00610DC6" w:rsidRPr="00610DC6" w:rsidRDefault="00625AB7" w:rsidP="00610DC6">
      <w:pPr>
        <w:pStyle w:val="ad"/>
        <w:numPr>
          <w:ilvl w:val="1"/>
          <w:numId w:val="4"/>
        </w:numPr>
        <w:spacing w:line="360" w:lineRule="auto"/>
        <w:ind w:left="567" w:hanging="567"/>
        <w:jc w:val="both"/>
        <w:rPr>
          <w:rFonts w:ascii="Times New Roman" w:hAnsi="Times New Roman"/>
          <w:sz w:val="20"/>
          <w:szCs w:val="20"/>
        </w:rPr>
      </w:pPr>
      <w:r>
        <w:rPr>
          <w:rFonts w:ascii="Times New Roman" w:hAnsi="Times New Roman"/>
          <w:sz w:val="20"/>
          <w:szCs w:val="20"/>
        </w:rPr>
        <w:t>Специалисты-18 чел (15,2</w:t>
      </w:r>
      <w:r w:rsidR="00610DC6" w:rsidRPr="00610DC6">
        <w:rPr>
          <w:rFonts w:ascii="Times New Roman" w:hAnsi="Times New Roman"/>
          <w:sz w:val="20"/>
          <w:szCs w:val="20"/>
        </w:rPr>
        <w:t>%).</w:t>
      </w:r>
    </w:p>
    <w:p w:rsidR="00610DC6" w:rsidRPr="00610DC6" w:rsidRDefault="00610DC6" w:rsidP="00610DC6">
      <w:pPr>
        <w:pStyle w:val="ad"/>
        <w:numPr>
          <w:ilvl w:val="1"/>
          <w:numId w:val="4"/>
        </w:numPr>
        <w:spacing w:line="360" w:lineRule="auto"/>
        <w:ind w:left="567" w:hanging="567"/>
        <w:jc w:val="both"/>
        <w:rPr>
          <w:rFonts w:ascii="Times New Roman" w:hAnsi="Times New Roman"/>
          <w:sz w:val="20"/>
          <w:szCs w:val="20"/>
        </w:rPr>
      </w:pPr>
      <w:r>
        <w:rPr>
          <w:rFonts w:ascii="Times New Roman" w:hAnsi="Times New Roman"/>
          <w:sz w:val="20"/>
          <w:szCs w:val="20"/>
        </w:rPr>
        <w:t>Пищеблок – 13 чел (11</w:t>
      </w:r>
      <w:r w:rsidRPr="00610DC6">
        <w:rPr>
          <w:rFonts w:ascii="Times New Roman" w:hAnsi="Times New Roman"/>
          <w:sz w:val="20"/>
          <w:szCs w:val="20"/>
        </w:rPr>
        <w:t>%).</w:t>
      </w:r>
    </w:p>
    <w:p w:rsidR="00610DC6" w:rsidRPr="00610DC6" w:rsidRDefault="00610DC6" w:rsidP="00610DC6">
      <w:pPr>
        <w:pStyle w:val="ad"/>
        <w:numPr>
          <w:ilvl w:val="1"/>
          <w:numId w:val="4"/>
        </w:numPr>
        <w:spacing w:line="360" w:lineRule="auto"/>
        <w:ind w:left="567" w:hanging="567"/>
        <w:jc w:val="both"/>
        <w:rPr>
          <w:rFonts w:ascii="Times New Roman" w:hAnsi="Times New Roman"/>
          <w:sz w:val="20"/>
          <w:szCs w:val="20"/>
        </w:rPr>
      </w:pPr>
      <w:r w:rsidRPr="00610DC6">
        <w:rPr>
          <w:rFonts w:ascii="Times New Roman" w:hAnsi="Times New Roman"/>
          <w:sz w:val="20"/>
          <w:szCs w:val="20"/>
        </w:rPr>
        <w:t>Т</w:t>
      </w:r>
      <w:r>
        <w:rPr>
          <w:rFonts w:ascii="Times New Roman" w:hAnsi="Times New Roman"/>
          <w:sz w:val="20"/>
          <w:szCs w:val="20"/>
        </w:rPr>
        <w:t>ехнический персонал – 23 чел (19</w:t>
      </w:r>
      <w:r w:rsidR="00625AB7">
        <w:rPr>
          <w:rFonts w:ascii="Times New Roman" w:hAnsi="Times New Roman"/>
          <w:sz w:val="20"/>
          <w:szCs w:val="20"/>
        </w:rPr>
        <w:t>,5</w:t>
      </w:r>
      <w:r w:rsidRPr="00610DC6">
        <w:rPr>
          <w:rFonts w:ascii="Times New Roman" w:hAnsi="Times New Roman"/>
          <w:sz w:val="20"/>
          <w:szCs w:val="20"/>
        </w:rPr>
        <w:t>%).</w:t>
      </w:r>
    </w:p>
    <w:p w:rsidR="00610DC6" w:rsidRDefault="00610DC6" w:rsidP="00610DC6">
      <w:pPr>
        <w:pStyle w:val="ad"/>
        <w:numPr>
          <w:ilvl w:val="1"/>
          <w:numId w:val="4"/>
        </w:numPr>
        <w:spacing w:after="0" w:line="360" w:lineRule="auto"/>
        <w:ind w:left="567" w:hanging="567"/>
        <w:jc w:val="both"/>
        <w:rPr>
          <w:rFonts w:ascii="Times New Roman" w:hAnsi="Times New Roman"/>
          <w:sz w:val="20"/>
          <w:szCs w:val="20"/>
        </w:rPr>
      </w:pPr>
      <w:r w:rsidRPr="00610DC6">
        <w:rPr>
          <w:rFonts w:ascii="Times New Roman" w:hAnsi="Times New Roman"/>
          <w:sz w:val="20"/>
          <w:szCs w:val="20"/>
        </w:rPr>
        <w:t>Финансо</w:t>
      </w:r>
      <w:r w:rsidR="00625AB7">
        <w:rPr>
          <w:rFonts w:ascii="Times New Roman" w:hAnsi="Times New Roman"/>
          <w:sz w:val="20"/>
          <w:szCs w:val="20"/>
        </w:rPr>
        <w:t>во-экономический блок – 6 чел (5</w:t>
      </w:r>
      <w:r w:rsidRPr="00610DC6">
        <w:rPr>
          <w:rFonts w:ascii="Times New Roman" w:hAnsi="Times New Roman"/>
          <w:sz w:val="20"/>
          <w:szCs w:val="20"/>
        </w:rPr>
        <w:t>%).</w:t>
      </w:r>
    </w:p>
    <w:p w:rsidR="00610DC6" w:rsidRDefault="00610DC6" w:rsidP="00610DC6">
      <w:pPr>
        <w:spacing w:line="360" w:lineRule="auto"/>
        <w:ind w:firstLine="567"/>
        <w:jc w:val="both"/>
        <w:rPr>
          <w:sz w:val="20"/>
          <w:szCs w:val="20"/>
        </w:rPr>
      </w:pPr>
      <w:r w:rsidRPr="00610DC6">
        <w:rPr>
          <w:sz w:val="20"/>
          <w:szCs w:val="20"/>
        </w:rPr>
        <w:t>В соответствии с утвержденной структурой в Центре созданы и функционируют четыре блока: медицинский, учебно-воспитательный, административно-управлен</w:t>
      </w:r>
      <w:r w:rsidR="00221ABF">
        <w:rPr>
          <w:sz w:val="20"/>
          <w:szCs w:val="20"/>
        </w:rPr>
        <w:t>ческий, финансово-экономический, детский сад «Лингва».</w:t>
      </w:r>
      <w:r w:rsidRPr="00610DC6">
        <w:rPr>
          <w:sz w:val="20"/>
          <w:szCs w:val="20"/>
        </w:rPr>
        <w:t xml:space="preserve"> В учебно-воспитательном блоке осуществляют деятельность такие отделы как: отдел организации отдыха и оздоровления детей, отдел воспитания и дополни</w:t>
      </w:r>
      <w:r>
        <w:rPr>
          <w:sz w:val="20"/>
          <w:szCs w:val="20"/>
        </w:rPr>
        <w:t>тельного образования, отдел инно</w:t>
      </w:r>
      <w:r w:rsidRPr="00610DC6">
        <w:rPr>
          <w:sz w:val="20"/>
          <w:szCs w:val="20"/>
        </w:rPr>
        <w:t xml:space="preserve">вации и отдел информационно-коммуникационных технологий. </w:t>
      </w:r>
    </w:p>
    <w:p w:rsidR="00B917FE" w:rsidRPr="00610DC6" w:rsidRDefault="00B917FE" w:rsidP="00610DC6">
      <w:pPr>
        <w:spacing w:line="360" w:lineRule="auto"/>
        <w:ind w:firstLine="567"/>
        <w:jc w:val="both"/>
        <w:rPr>
          <w:sz w:val="20"/>
          <w:szCs w:val="20"/>
        </w:rPr>
      </w:pPr>
      <w:r w:rsidRPr="00610DC6">
        <w:rPr>
          <w:sz w:val="20"/>
          <w:szCs w:val="20"/>
        </w:rPr>
        <w:t>Ведущая роль в организации жизнедеятельности Центра отводится педагогичес</w:t>
      </w:r>
      <w:r w:rsidR="0041739B" w:rsidRPr="00610DC6">
        <w:rPr>
          <w:sz w:val="20"/>
          <w:szCs w:val="20"/>
        </w:rPr>
        <w:t>кому и медицинскому коллективу.</w:t>
      </w:r>
    </w:p>
    <w:p w:rsidR="0041739B" w:rsidRDefault="0041739B" w:rsidP="00083581">
      <w:pPr>
        <w:spacing w:line="360" w:lineRule="auto"/>
        <w:ind w:firstLine="540"/>
        <w:jc w:val="both"/>
        <w:rPr>
          <w:sz w:val="20"/>
          <w:szCs w:val="20"/>
        </w:rPr>
      </w:pPr>
    </w:p>
    <w:p w:rsidR="00EE285E" w:rsidRPr="006A68A0" w:rsidRDefault="00EE285E" w:rsidP="00EE285E">
      <w:pPr>
        <w:spacing w:line="360" w:lineRule="auto"/>
        <w:ind w:firstLine="709"/>
        <w:jc w:val="both"/>
        <w:rPr>
          <w:sz w:val="20"/>
          <w:szCs w:val="20"/>
        </w:rPr>
      </w:pPr>
      <w:r>
        <w:rPr>
          <w:sz w:val="20"/>
          <w:szCs w:val="20"/>
        </w:rPr>
        <w:t>Всего по состоянию на 01.0</w:t>
      </w:r>
      <w:r w:rsidR="00502B7F">
        <w:rPr>
          <w:sz w:val="20"/>
          <w:szCs w:val="20"/>
        </w:rPr>
        <w:t>1.2017</w:t>
      </w:r>
      <w:r w:rsidRPr="003D40E1">
        <w:rPr>
          <w:sz w:val="20"/>
          <w:szCs w:val="20"/>
        </w:rPr>
        <w:t xml:space="preserve"> г.</w:t>
      </w:r>
      <w:r>
        <w:rPr>
          <w:sz w:val="20"/>
          <w:szCs w:val="20"/>
        </w:rPr>
        <w:t xml:space="preserve"> в учебн</w:t>
      </w:r>
      <w:r w:rsidR="00DE0E29">
        <w:rPr>
          <w:sz w:val="20"/>
          <w:szCs w:val="20"/>
        </w:rPr>
        <w:t xml:space="preserve">о-методическом </w:t>
      </w:r>
      <w:r w:rsidR="00A355EE">
        <w:rPr>
          <w:sz w:val="20"/>
          <w:szCs w:val="20"/>
        </w:rPr>
        <w:t>блоке работает 41</w:t>
      </w:r>
      <w:r w:rsidR="00DE0E29">
        <w:rPr>
          <w:sz w:val="20"/>
          <w:szCs w:val="20"/>
        </w:rPr>
        <w:t>,25</w:t>
      </w:r>
      <w:r>
        <w:rPr>
          <w:sz w:val="20"/>
          <w:szCs w:val="20"/>
        </w:rPr>
        <w:t xml:space="preserve"> человек</w:t>
      </w:r>
      <w:r w:rsidRPr="003D40E1">
        <w:rPr>
          <w:sz w:val="20"/>
          <w:szCs w:val="20"/>
        </w:rPr>
        <w:t xml:space="preserve">, </w:t>
      </w:r>
      <w:r w:rsidRPr="006A68A0">
        <w:rPr>
          <w:sz w:val="20"/>
          <w:szCs w:val="20"/>
        </w:rPr>
        <w:t>2 – Почетных работника общего образования РФ,</w:t>
      </w:r>
      <w:r w:rsidR="00502B7F">
        <w:rPr>
          <w:sz w:val="20"/>
          <w:szCs w:val="20"/>
        </w:rPr>
        <w:t xml:space="preserve"> 9</w:t>
      </w:r>
      <w:r>
        <w:rPr>
          <w:sz w:val="20"/>
          <w:szCs w:val="20"/>
        </w:rPr>
        <w:t xml:space="preserve"> - </w:t>
      </w:r>
      <w:r w:rsidRPr="003D40E1">
        <w:rPr>
          <w:sz w:val="20"/>
          <w:szCs w:val="20"/>
        </w:rPr>
        <w:t>от</w:t>
      </w:r>
      <w:r>
        <w:rPr>
          <w:sz w:val="20"/>
          <w:szCs w:val="20"/>
        </w:rPr>
        <w:t>личников образования РС(Я)</w:t>
      </w:r>
      <w:r w:rsidRPr="003D40E1">
        <w:rPr>
          <w:sz w:val="20"/>
          <w:szCs w:val="20"/>
        </w:rPr>
        <w:t>.</w:t>
      </w:r>
    </w:p>
    <w:p w:rsidR="00467EA7" w:rsidRPr="003D40E1" w:rsidRDefault="00B917FE" w:rsidP="00083581">
      <w:pPr>
        <w:spacing w:line="360" w:lineRule="auto"/>
        <w:jc w:val="center"/>
        <w:rPr>
          <w:b/>
          <w:sz w:val="20"/>
          <w:szCs w:val="20"/>
        </w:rPr>
      </w:pPr>
      <w:r w:rsidRPr="003D40E1">
        <w:rPr>
          <w:b/>
          <w:sz w:val="20"/>
          <w:szCs w:val="20"/>
        </w:rPr>
        <w:t>1.2</w:t>
      </w:r>
      <w:r w:rsidR="00467EA7" w:rsidRPr="003D40E1">
        <w:rPr>
          <w:b/>
          <w:sz w:val="20"/>
          <w:szCs w:val="20"/>
        </w:rPr>
        <w:t>. Педагогический состав Центра</w:t>
      </w: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6098"/>
        <w:gridCol w:w="2885"/>
      </w:tblGrid>
      <w:tr w:rsidR="00467EA7" w:rsidRPr="003D40E1" w:rsidTr="00083581">
        <w:trPr>
          <w:trHeight w:val="269"/>
          <w:jc w:val="center"/>
        </w:trPr>
        <w:tc>
          <w:tcPr>
            <w:tcW w:w="6098" w:type="dxa"/>
            <w:shd w:val="clear" w:color="auto" w:fill="auto"/>
          </w:tcPr>
          <w:p w:rsidR="00467EA7" w:rsidRPr="003D40E1" w:rsidRDefault="00467EA7" w:rsidP="0019009C">
            <w:pPr>
              <w:snapToGrid w:val="0"/>
              <w:jc w:val="center"/>
              <w:rPr>
                <w:b/>
                <w:sz w:val="20"/>
                <w:szCs w:val="20"/>
              </w:rPr>
            </w:pPr>
            <w:r w:rsidRPr="003D40E1">
              <w:rPr>
                <w:b/>
                <w:sz w:val="20"/>
                <w:szCs w:val="20"/>
              </w:rPr>
              <w:t>Педагогические работники</w:t>
            </w:r>
          </w:p>
        </w:tc>
        <w:tc>
          <w:tcPr>
            <w:tcW w:w="2885" w:type="dxa"/>
            <w:shd w:val="clear" w:color="auto" w:fill="auto"/>
          </w:tcPr>
          <w:p w:rsidR="00467EA7" w:rsidRPr="003D40E1" w:rsidRDefault="00467EA7" w:rsidP="0019009C">
            <w:pPr>
              <w:snapToGrid w:val="0"/>
              <w:jc w:val="center"/>
              <w:rPr>
                <w:b/>
                <w:sz w:val="20"/>
                <w:szCs w:val="20"/>
              </w:rPr>
            </w:pPr>
            <w:r w:rsidRPr="003D40E1">
              <w:rPr>
                <w:b/>
                <w:sz w:val="20"/>
                <w:szCs w:val="20"/>
              </w:rPr>
              <w:t>Количество</w:t>
            </w:r>
          </w:p>
        </w:tc>
      </w:tr>
      <w:tr w:rsidR="00467EA7" w:rsidRPr="003D40E1" w:rsidTr="00083581">
        <w:trPr>
          <w:trHeight w:val="269"/>
          <w:jc w:val="center"/>
        </w:trPr>
        <w:tc>
          <w:tcPr>
            <w:tcW w:w="6098" w:type="dxa"/>
            <w:shd w:val="clear" w:color="auto" w:fill="auto"/>
          </w:tcPr>
          <w:p w:rsidR="00467EA7" w:rsidRPr="003D40E1" w:rsidRDefault="00467EA7" w:rsidP="0019009C">
            <w:pPr>
              <w:snapToGrid w:val="0"/>
              <w:rPr>
                <w:sz w:val="20"/>
                <w:szCs w:val="20"/>
              </w:rPr>
            </w:pPr>
            <w:r w:rsidRPr="003D40E1">
              <w:rPr>
                <w:sz w:val="20"/>
                <w:szCs w:val="20"/>
              </w:rPr>
              <w:t xml:space="preserve">Педагоги дополнительного образования </w:t>
            </w:r>
          </w:p>
        </w:tc>
        <w:tc>
          <w:tcPr>
            <w:tcW w:w="2885" w:type="dxa"/>
            <w:shd w:val="clear" w:color="auto" w:fill="auto"/>
          </w:tcPr>
          <w:p w:rsidR="00467EA7" w:rsidRPr="00DE0E29" w:rsidRDefault="00125F9D" w:rsidP="0019009C">
            <w:pPr>
              <w:snapToGrid w:val="0"/>
              <w:jc w:val="center"/>
              <w:rPr>
                <w:bCs/>
                <w:sz w:val="20"/>
                <w:szCs w:val="20"/>
              </w:rPr>
            </w:pPr>
            <w:r w:rsidRPr="00DE0E29">
              <w:rPr>
                <w:bCs/>
                <w:sz w:val="20"/>
                <w:szCs w:val="20"/>
              </w:rPr>
              <w:t>1</w:t>
            </w:r>
            <w:r w:rsidR="00502B7F" w:rsidRPr="00DE0E29">
              <w:rPr>
                <w:bCs/>
                <w:sz w:val="20"/>
                <w:szCs w:val="20"/>
              </w:rPr>
              <w:t>2</w:t>
            </w:r>
            <w:r w:rsidR="00DE0E29" w:rsidRPr="00DE0E29">
              <w:rPr>
                <w:bCs/>
                <w:sz w:val="20"/>
                <w:szCs w:val="20"/>
              </w:rPr>
              <w:t>,25</w:t>
            </w:r>
          </w:p>
        </w:tc>
      </w:tr>
      <w:tr w:rsidR="00DE0E29" w:rsidRPr="003D40E1" w:rsidTr="00083581">
        <w:trPr>
          <w:trHeight w:val="269"/>
          <w:jc w:val="center"/>
        </w:trPr>
        <w:tc>
          <w:tcPr>
            <w:tcW w:w="6098" w:type="dxa"/>
            <w:shd w:val="clear" w:color="auto" w:fill="auto"/>
          </w:tcPr>
          <w:p w:rsidR="00DE0E29" w:rsidRPr="003D40E1" w:rsidRDefault="00DE0E29" w:rsidP="0019009C">
            <w:pPr>
              <w:snapToGrid w:val="0"/>
              <w:rPr>
                <w:sz w:val="20"/>
                <w:szCs w:val="20"/>
              </w:rPr>
            </w:pPr>
            <w:r>
              <w:rPr>
                <w:sz w:val="20"/>
                <w:szCs w:val="20"/>
              </w:rPr>
              <w:t>Вожатые</w:t>
            </w:r>
          </w:p>
        </w:tc>
        <w:tc>
          <w:tcPr>
            <w:tcW w:w="2885" w:type="dxa"/>
            <w:shd w:val="clear" w:color="auto" w:fill="auto"/>
          </w:tcPr>
          <w:p w:rsidR="00DE0E29" w:rsidRPr="00DE0E29" w:rsidRDefault="00DE0E29" w:rsidP="0019009C">
            <w:pPr>
              <w:snapToGrid w:val="0"/>
              <w:jc w:val="center"/>
              <w:rPr>
                <w:sz w:val="20"/>
                <w:szCs w:val="20"/>
              </w:rPr>
            </w:pPr>
            <w:r w:rsidRPr="00DE0E29">
              <w:rPr>
                <w:sz w:val="20"/>
                <w:szCs w:val="20"/>
              </w:rPr>
              <w:t>10</w:t>
            </w:r>
          </w:p>
        </w:tc>
      </w:tr>
      <w:tr w:rsidR="00467EA7" w:rsidRPr="003D40E1" w:rsidTr="00083581">
        <w:trPr>
          <w:trHeight w:val="269"/>
          <w:jc w:val="center"/>
        </w:trPr>
        <w:tc>
          <w:tcPr>
            <w:tcW w:w="6098" w:type="dxa"/>
            <w:shd w:val="clear" w:color="auto" w:fill="auto"/>
          </w:tcPr>
          <w:p w:rsidR="00467EA7" w:rsidRPr="003D40E1" w:rsidRDefault="00467EA7" w:rsidP="0019009C">
            <w:pPr>
              <w:snapToGrid w:val="0"/>
              <w:rPr>
                <w:sz w:val="20"/>
                <w:szCs w:val="20"/>
              </w:rPr>
            </w:pPr>
            <w:r w:rsidRPr="003D40E1">
              <w:rPr>
                <w:sz w:val="20"/>
                <w:szCs w:val="20"/>
              </w:rPr>
              <w:t>Педагог-психолог</w:t>
            </w:r>
          </w:p>
        </w:tc>
        <w:tc>
          <w:tcPr>
            <w:tcW w:w="2885" w:type="dxa"/>
            <w:shd w:val="clear" w:color="auto" w:fill="auto"/>
          </w:tcPr>
          <w:p w:rsidR="00467EA7" w:rsidRPr="00DE0E29" w:rsidRDefault="008400A2" w:rsidP="0019009C">
            <w:pPr>
              <w:snapToGrid w:val="0"/>
              <w:jc w:val="center"/>
              <w:rPr>
                <w:bCs/>
                <w:sz w:val="20"/>
                <w:szCs w:val="20"/>
              </w:rPr>
            </w:pPr>
            <w:r w:rsidRPr="00DE0E29">
              <w:rPr>
                <w:bCs/>
                <w:sz w:val="20"/>
                <w:szCs w:val="20"/>
              </w:rPr>
              <w:t>1</w:t>
            </w:r>
          </w:p>
        </w:tc>
      </w:tr>
      <w:tr w:rsidR="00467EA7" w:rsidRPr="003D40E1" w:rsidTr="00083581">
        <w:trPr>
          <w:trHeight w:val="269"/>
          <w:jc w:val="center"/>
        </w:trPr>
        <w:tc>
          <w:tcPr>
            <w:tcW w:w="6098" w:type="dxa"/>
            <w:shd w:val="clear" w:color="auto" w:fill="auto"/>
          </w:tcPr>
          <w:p w:rsidR="00467EA7" w:rsidRPr="003D40E1" w:rsidRDefault="00467EA7" w:rsidP="0019009C">
            <w:pPr>
              <w:snapToGrid w:val="0"/>
              <w:rPr>
                <w:sz w:val="20"/>
                <w:szCs w:val="20"/>
              </w:rPr>
            </w:pPr>
            <w:r w:rsidRPr="003D40E1">
              <w:rPr>
                <w:sz w:val="20"/>
                <w:szCs w:val="20"/>
              </w:rPr>
              <w:t>Методисты</w:t>
            </w:r>
          </w:p>
        </w:tc>
        <w:tc>
          <w:tcPr>
            <w:tcW w:w="2885" w:type="dxa"/>
            <w:shd w:val="clear" w:color="auto" w:fill="auto"/>
          </w:tcPr>
          <w:p w:rsidR="00467EA7" w:rsidRPr="00DE0E29" w:rsidRDefault="00DE0E29" w:rsidP="0019009C">
            <w:pPr>
              <w:snapToGrid w:val="0"/>
              <w:jc w:val="center"/>
              <w:rPr>
                <w:bCs/>
                <w:sz w:val="20"/>
                <w:szCs w:val="20"/>
              </w:rPr>
            </w:pPr>
            <w:r w:rsidRPr="00DE0E29">
              <w:rPr>
                <w:bCs/>
                <w:sz w:val="20"/>
                <w:szCs w:val="20"/>
              </w:rPr>
              <w:t>8</w:t>
            </w:r>
          </w:p>
        </w:tc>
      </w:tr>
      <w:tr w:rsidR="00467EA7" w:rsidRPr="003D40E1" w:rsidTr="00083581">
        <w:trPr>
          <w:trHeight w:val="269"/>
          <w:jc w:val="center"/>
        </w:trPr>
        <w:tc>
          <w:tcPr>
            <w:tcW w:w="6098" w:type="dxa"/>
            <w:shd w:val="clear" w:color="auto" w:fill="auto"/>
          </w:tcPr>
          <w:p w:rsidR="00467EA7" w:rsidRPr="00A355EE" w:rsidRDefault="00467EA7" w:rsidP="0019009C">
            <w:pPr>
              <w:snapToGrid w:val="0"/>
              <w:jc w:val="both"/>
              <w:rPr>
                <w:sz w:val="20"/>
                <w:szCs w:val="20"/>
              </w:rPr>
            </w:pPr>
            <w:r w:rsidRPr="00A355EE">
              <w:rPr>
                <w:sz w:val="20"/>
                <w:szCs w:val="20"/>
              </w:rPr>
              <w:t>Начальники отделов</w:t>
            </w:r>
          </w:p>
        </w:tc>
        <w:tc>
          <w:tcPr>
            <w:tcW w:w="2885" w:type="dxa"/>
            <w:shd w:val="clear" w:color="auto" w:fill="auto"/>
          </w:tcPr>
          <w:p w:rsidR="00467EA7" w:rsidRPr="00A355EE" w:rsidRDefault="009D6E05" w:rsidP="0019009C">
            <w:pPr>
              <w:snapToGrid w:val="0"/>
              <w:jc w:val="center"/>
              <w:rPr>
                <w:bCs/>
                <w:sz w:val="20"/>
                <w:szCs w:val="20"/>
              </w:rPr>
            </w:pPr>
            <w:r w:rsidRPr="00A355EE">
              <w:rPr>
                <w:bCs/>
                <w:sz w:val="20"/>
                <w:szCs w:val="20"/>
              </w:rPr>
              <w:t>6</w:t>
            </w:r>
          </w:p>
        </w:tc>
      </w:tr>
      <w:tr w:rsidR="00467EA7" w:rsidRPr="003D40E1" w:rsidTr="00083581">
        <w:trPr>
          <w:trHeight w:val="269"/>
          <w:jc w:val="center"/>
        </w:trPr>
        <w:tc>
          <w:tcPr>
            <w:tcW w:w="6098" w:type="dxa"/>
            <w:shd w:val="clear" w:color="auto" w:fill="auto"/>
          </w:tcPr>
          <w:p w:rsidR="00467EA7" w:rsidRPr="00A355EE" w:rsidRDefault="00DE0E29" w:rsidP="0019009C">
            <w:pPr>
              <w:snapToGrid w:val="0"/>
              <w:jc w:val="both"/>
              <w:rPr>
                <w:sz w:val="20"/>
                <w:szCs w:val="20"/>
              </w:rPr>
            </w:pPr>
            <w:r w:rsidRPr="00A355EE">
              <w:rPr>
                <w:sz w:val="20"/>
                <w:szCs w:val="20"/>
              </w:rPr>
              <w:t>Заместитель</w:t>
            </w:r>
            <w:r w:rsidR="00467EA7" w:rsidRPr="00A355EE">
              <w:rPr>
                <w:sz w:val="20"/>
                <w:szCs w:val="20"/>
              </w:rPr>
              <w:t xml:space="preserve"> директора </w:t>
            </w:r>
            <w:r w:rsidRPr="00A355EE">
              <w:rPr>
                <w:sz w:val="20"/>
                <w:szCs w:val="20"/>
              </w:rPr>
              <w:t>по УВР</w:t>
            </w:r>
          </w:p>
        </w:tc>
        <w:tc>
          <w:tcPr>
            <w:tcW w:w="2885" w:type="dxa"/>
            <w:shd w:val="clear" w:color="auto" w:fill="auto"/>
          </w:tcPr>
          <w:p w:rsidR="00467EA7" w:rsidRPr="00A355EE" w:rsidRDefault="008A33D2" w:rsidP="0019009C">
            <w:pPr>
              <w:snapToGrid w:val="0"/>
              <w:jc w:val="center"/>
              <w:rPr>
                <w:bCs/>
                <w:sz w:val="20"/>
                <w:szCs w:val="20"/>
              </w:rPr>
            </w:pPr>
            <w:r w:rsidRPr="00A355EE">
              <w:rPr>
                <w:bCs/>
                <w:sz w:val="20"/>
                <w:szCs w:val="20"/>
              </w:rPr>
              <w:t>1</w:t>
            </w:r>
          </w:p>
        </w:tc>
      </w:tr>
      <w:tr w:rsidR="00467EA7" w:rsidRPr="003D40E1" w:rsidTr="00083581">
        <w:trPr>
          <w:trHeight w:val="269"/>
          <w:jc w:val="center"/>
        </w:trPr>
        <w:tc>
          <w:tcPr>
            <w:tcW w:w="6098" w:type="dxa"/>
            <w:shd w:val="clear" w:color="auto" w:fill="auto"/>
          </w:tcPr>
          <w:p w:rsidR="00467EA7" w:rsidRPr="00A355EE" w:rsidRDefault="00467EA7" w:rsidP="0019009C">
            <w:pPr>
              <w:snapToGrid w:val="0"/>
              <w:jc w:val="both"/>
              <w:rPr>
                <w:sz w:val="20"/>
                <w:szCs w:val="20"/>
              </w:rPr>
            </w:pPr>
            <w:r w:rsidRPr="00A355EE">
              <w:rPr>
                <w:sz w:val="20"/>
                <w:szCs w:val="20"/>
              </w:rPr>
              <w:t>Педагог-организатор</w:t>
            </w:r>
          </w:p>
        </w:tc>
        <w:tc>
          <w:tcPr>
            <w:tcW w:w="2885" w:type="dxa"/>
            <w:shd w:val="clear" w:color="auto" w:fill="auto"/>
          </w:tcPr>
          <w:p w:rsidR="00467EA7" w:rsidRPr="00A355EE" w:rsidRDefault="00467EA7" w:rsidP="0019009C">
            <w:pPr>
              <w:snapToGrid w:val="0"/>
              <w:jc w:val="center"/>
              <w:rPr>
                <w:bCs/>
                <w:sz w:val="20"/>
                <w:szCs w:val="20"/>
              </w:rPr>
            </w:pPr>
            <w:r w:rsidRPr="00A355EE">
              <w:rPr>
                <w:bCs/>
                <w:sz w:val="20"/>
                <w:szCs w:val="20"/>
              </w:rPr>
              <w:t>1</w:t>
            </w:r>
          </w:p>
        </w:tc>
      </w:tr>
      <w:tr w:rsidR="00467EA7" w:rsidRPr="003D40E1" w:rsidTr="00083581">
        <w:trPr>
          <w:trHeight w:val="269"/>
          <w:jc w:val="center"/>
        </w:trPr>
        <w:tc>
          <w:tcPr>
            <w:tcW w:w="6098" w:type="dxa"/>
            <w:shd w:val="clear" w:color="auto" w:fill="auto"/>
          </w:tcPr>
          <w:p w:rsidR="00467EA7" w:rsidRPr="00A355EE" w:rsidRDefault="00467EA7" w:rsidP="0019009C">
            <w:pPr>
              <w:snapToGrid w:val="0"/>
              <w:jc w:val="both"/>
              <w:rPr>
                <w:sz w:val="20"/>
                <w:szCs w:val="20"/>
              </w:rPr>
            </w:pPr>
            <w:r w:rsidRPr="00A355EE">
              <w:rPr>
                <w:sz w:val="20"/>
                <w:szCs w:val="20"/>
              </w:rPr>
              <w:t xml:space="preserve">Инструктор по физической культуре </w:t>
            </w:r>
          </w:p>
        </w:tc>
        <w:tc>
          <w:tcPr>
            <w:tcW w:w="2885" w:type="dxa"/>
            <w:shd w:val="clear" w:color="auto" w:fill="auto"/>
          </w:tcPr>
          <w:p w:rsidR="00467EA7" w:rsidRPr="00A355EE" w:rsidRDefault="006A68A0" w:rsidP="0019009C">
            <w:pPr>
              <w:snapToGrid w:val="0"/>
              <w:jc w:val="center"/>
              <w:rPr>
                <w:bCs/>
                <w:sz w:val="20"/>
                <w:szCs w:val="20"/>
              </w:rPr>
            </w:pPr>
            <w:r w:rsidRPr="00A355EE">
              <w:rPr>
                <w:bCs/>
                <w:sz w:val="20"/>
                <w:szCs w:val="20"/>
              </w:rPr>
              <w:t>2</w:t>
            </w:r>
          </w:p>
        </w:tc>
      </w:tr>
      <w:tr w:rsidR="00467EA7" w:rsidRPr="003D40E1" w:rsidTr="00083581">
        <w:trPr>
          <w:trHeight w:val="284"/>
          <w:jc w:val="center"/>
        </w:trPr>
        <w:tc>
          <w:tcPr>
            <w:tcW w:w="6098" w:type="dxa"/>
            <w:shd w:val="clear" w:color="auto" w:fill="auto"/>
          </w:tcPr>
          <w:p w:rsidR="00467EA7" w:rsidRPr="00A355EE" w:rsidRDefault="00467EA7" w:rsidP="0019009C">
            <w:pPr>
              <w:snapToGrid w:val="0"/>
              <w:jc w:val="both"/>
              <w:rPr>
                <w:b/>
                <w:sz w:val="20"/>
                <w:szCs w:val="20"/>
              </w:rPr>
            </w:pPr>
            <w:r w:rsidRPr="00A355EE">
              <w:rPr>
                <w:b/>
                <w:sz w:val="20"/>
                <w:szCs w:val="20"/>
              </w:rPr>
              <w:t>ВСЕГО</w:t>
            </w:r>
          </w:p>
        </w:tc>
        <w:tc>
          <w:tcPr>
            <w:tcW w:w="2885" w:type="dxa"/>
            <w:shd w:val="clear" w:color="auto" w:fill="auto"/>
          </w:tcPr>
          <w:p w:rsidR="00467EA7" w:rsidRPr="00A355EE" w:rsidRDefault="00DE0E29" w:rsidP="009D6E05">
            <w:pPr>
              <w:snapToGrid w:val="0"/>
              <w:jc w:val="center"/>
              <w:rPr>
                <w:b/>
                <w:sz w:val="20"/>
                <w:szCs w:val="20"/>
              </w:rPr>
            </w:pPr>
            <w:r w:rsidRPr="00A355EE">
              <w:rPr>
                <w:b/>
                <w:sz w:val="20"/>
                <w:szCs w:val="20"/>
              </w:rPr>
              <w:t>4</w:t>
            </w:r>
            <w:r w:rsidR="009D6E05" w:rsidRPr="00A355EE">
              <w:rPr>
                <w:b/>
                <w:sz w:val="20"/>
                <w:szCs w:val="20"/>
              </w:rPr>
              <w:t>1</w:t>
            </w:r>
            <w:r w:rsidRPr="00A355EE">
              <w:rPr>
                <w:b/>
                <w:sz w:val="20"/>
                <w:szCs w:val="20"/>
              </w:rPr>
              <w:t>,25</w:t>
            </w:r>
          </w:p>
        </w:tc>
      </w:tr>
    </w:tbl>
    <w:p w:rsidR="00467EA7" w:rsidRPr="003D40E1" w:rsidRDefault="00467EA7" w:rsidP="00EA2D7F">
      <w:pPr>
        <w:spacing w:line="360" w:lineRule="auto"/>
        <w:ind w:firstLine="539"/>
        <w:jc w:val="both"/>
        <w:rPr>
          <w:sz w:val="20"/>
          <w:szCs w:val="20"/>
        </w:rPr>
      </w:pPr>
      <w:r w:rsidRPr="003D40E1">
        <w:rPr>
          <w:sz w:val="20"/>
          <w:szCs w:val="20"/>
        </w:rPr>
        <w:t>Из общего количества педагогических рабо</w:t>
      </w:r>
      <w:r w:rsidR="00B917FE" w:rsidRPr="003D40E1">
        <w:rPr>
          <w:sz w:val="20"/>
          <w:szCs w:val="20"/>
        </w:rPr>
        <w:t>т</w:t>
      </w:r>
      <w:r w:rsidR="00DE0E29">
        <w:rPr>
          <w:sz w:val="20"/>
          <w:szCs w:val="20"/>
        </w:rPr>
        <w:t>ников Центра руководителей –  20</w:t>
      </w:r>
      <w:r w:rsidR="005E2E23" w:rsidRPr="003D40E1">
        <w:rPr>
          <w:sz w:val="20"/>
          <w:szCs w:val="20"/>
        </w:rPr>
        <w:t xml:space="preserve"> %</w:t>
      </w:r>
      <w:r w:rsidR="00DE0E29">
        <w:rPr>
          <w:sz w:val="20"/>
          <w:szCs w:val="20"/>
        </w:rPr>
        <w:t>, педагогов и вожатых – 62</w:t>
      </w:r>
      <w:r w:rsidR="005E2E23" w:rsidRPr="003D40E1">
        <w:rPr>
          <w:sz w:val="20"/>
          <w:szCs w:val="20"/>
        </w:rPr>
        <w:t xml:space="preserve">%, методистов – </w:t>
      </w:r>
      <w:r w:rsidR="00DE0E29">
        <w:rPr>
          <w:sz w:val="20"/>
          <w:szCs w:val="20"/>
        </w:rPr>
        <w:t>18</w:t>
      </w:r>
      <w:r w:rsidR="006A68A0">
        <w:rPr>
          <w:sz w:val="20"/>
          <w:szCs w:val="20"/>
        </w:rPr>
        <w:t>%.</w:t>
      </w:r>
    </w:p>
    <w:p w:rsidR="00621846" w:rsidRPr="003D40E1" w:rsidRDefault="00621846" w:rsidP="00083581">
      <w:pPr>
        <w:spacing w:line="360" w:lineRule="auto"/>
        <w:ind w:left="360"/>
        <w:jc w:val="center"/>
        <w:rPr>
          <w:b/>
          <w:i/>
          <w:sz w:val="20"/>
          <w:szCs w:val="20"/>
        </w:rPr>
      </w:pPr>
    </w:p>
    <w:p w:rsidR="00467EA7" w:rsidRPr="003D40E1" w:rsidRDefault="00467EA7" w:rsidP="00083581">
      <w:pPr>
        <w:spacing w:line="360" w:lineRule="auto"/>
        <w:ind w:left="360"/>
        <w:jc w:val="center"/>
        <w:rPr>
          <w:b/>
          <w:i/>
          <w:sz w:val="20"/>
          <w:szCs w:val="20"/>
        </w:rPr>
      </w:pPr>
      <w:r w:rsidRPr="003D40E1">
        <w:rPr>
          <w:b/>
          <w:i/>
          <w:sz w:val="20"/>
          <w:szCs w:val="20"/>
        </w:rPr>
        <w:t>Состав педагогических работников по возрасту</w:t>
      </w:r>
    </w:p>
    <w:tbl>
      <w:tblPr>
        <w:tblW w:w="8788" w:type="dxa"/>
        <w:tblInd w:w="5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5953"/>
        <w:gridCol w:w="2835"/>
      </w:tblGrid>
      <w:tr w:rsidR="00467EA7" w:rsidRPr="003D40E1" w:rsidTr="00083581">
        <w:trPr>
          <w:trHeight w:val="269"/>
        </w:trPr>
        <w:tc>
          <w:tcPr>
            <w:tcW w:w="5953" w:type="dxa"/>
            <w:shd w:val="clear" w:color="auto" w:fill="auto"/>
          </w:tcPr>
          <w:p w:rsidR="00467EA7" w:rsidRPr="003D40E1" w:rsidRDefault="00467EA7" w:rsidP="0019009C">
            <w:pPr>
              <w:snapToGrid w:val="0"/>
              <w:jc w:val="center"/>
              <w:rPr>
                <w:b/>
                <w:sz w:val="20"/>
                <w:szCs w:val="20"/>
              </w:rPr>
            </w:pPr>
            <w:r w:rsidRPr="003D40E1">
              <w:rPr>
                <w:b/>
                <w:sz w:val="20"/>
                <w:szCs w:val="20"/>
              </w:rPr>
              <w:t>Возраст</w:t>
            </w:r>
          </w:p>
        </w:tc>
        <w:tc>
          <w:tcPr>
            <w:tcW w:w="2835" w:type="dxa"/>
          </w:tcPr>
          <w:p w:rsidR="00467EA7" w:rsidRPr="003D40E1" w:rsidRDefault="00467EA7" w:rsidP="0019009C">
            <w:pPr>
              <w:snapToGrid w:val="0"/>
              <w:jc w:val="center"/>
              <w:rPr>
                <w:b/>
                <w:sz w:val="20"/>
                <w:szCs w:val="20"/>
              </w:rPr>
            </w:pPr>
            <w:r w:rsidRPr="003D40E1">
              <w:rPr>
                <w:b/>
                <w:sz w:val="20"/>
                <w:szCs w:val="20"/>
              </w:rPr>
              <w:t>Количество</w:t>
            </w:r>
          </w:p>
        </w:tc>
      </w:tr>
      <w:tr w:rsidR="00467EA7" w:rsidRPr="003D40E1" w:rsidTr="00083581">
        <w:trPr>
          <w:trHeight w:val="269"/>
        </w:trPr>
        <w:tc>
          <w:tcPr>
            <w:tcW w:w="5953" w:type="dxa"/>
            <w:shd w:val="clear" w:color="auto" w:fill="auto"/>
          </w:tcPr>
          <w:p w:rsidR="00467EA7" w:rsidRPr="003D40E1" w:rsidRDefault="00467EA7" w:rsidP="0019009C">
            <w:pPr>
              <w:snapToGrid w:val="0"/>
              <w:rPr>
                <w:sz w:val="20"/>
                <w:szCs w:val="20"/>
              </w:rPr>
            </w:pPr>
            <w:r w:rsidRPr="003D40E1">
              <w:rPr>
                <w:sz w:val="20"/>
                <w:szCs w:val="20"/>
              </w:rPr>
              <w:t>До 20 лет</w:t>
            </w:r>
          </w:p>
        </w:tc>
        <w:tc>
          <w:tcPr>
            <w:tcW w:w="2835" w:type="dxa"/>
          </w:tcPr>
          <w:p w:rsidR="00467EA7" w:rsidRPr="003D40E1" w:rsidRDefault="00467EA7" w:rsidP="0019009C">
            <w:pPr>
              <w:snapToGrid w:val="0"/>
              <w:jc w:val="center"/>
              <w:rPr>
                <w:sz w:val="20"/>
                <w:szCs w:val="20"/>
              </w:rPr>
            </w:pPr>
            <w:r w:rsidRPr="003D40E1">
              <w:rPr>
                <w:sz w:val="20"/>
                <w:szCs w:val="20"/>
              </w:rPr>
              <w:t>-</w:t>
            </w:r>
          </w:p>
        </w:tc>
      </w:tr>
      <w:tr w:rsidR="00467EA7" w:rsidRPr="003D40E1" w:rsidTr="00083581">
        <w:trPr>
          <w:trHeight w:val="269"/>
        </w:trPr>
        <w:tc>
          <w:tcPr>
            <w:tcW w:w="5953" w:type="dxa"/>
            <w:shd w:val="clear" w:color="auto" w:fill="auto"/>
          </w:tcPr>
          <w:p w:rsidR="00467EA7" w:rsidRPr="003D40E1" w:rsidRDefault="00467EA7" w:rsidP="0019009C">
            <w:pPr>
              <w:snapToGrid w:val="0"/>
              <w:rPr>
                <w:sz w:val="20"/>
                <w:szCs w:val="20"/>
              </w:rPr>
            </w:pPr>
            <w:r w:rsidRPr="003D40E1">
              <w:rPr>
                <w:sz w:val="20"/>
                <w:szCs w:val="20"/>
              </w:rPr>
              <w:t>20-30 лет</w:t>
            </w:r>
          </w:p>
        </w:tc>
        <w:tc>
          <w:tcPr>
            <w:tcW w:w="2835" w:type="dxa"/>
          </w:tcPr>
          <w:p w:rsidR="00467EA7" w:rsidRPr="003D40E1" w:rsidRDefault="00DE0E29" w:rsidP="0019009C">
            <w:pPr>
              <w:snapToGrid w:val="0"/>
              <w:jc w:val="center"/>
              <w:rPr>
                <w:sz w:val="20"/>
                <w:szCs w:val="20"/>
              </w:rPr>
            </w:pPr>
            <w:r>
              <w:rPr>
                <w:sz w:val="20"/>
                <w:szCs w:val="20"/>
              </w:rPr>
              <w:t>15,25  (43</w:t>
            </w:r>
            <w:r w:rsidR="00467EA7" w:rsidRPr="003D40E1">
              <w:rPr>
                <w:sz w:val="20"/>
                <w:szCs w:val="20"/>
              </w:rPr>
              <w:t>%)</w:t>
            </w:r>
          </w:p>
        </w:tc>
      </w:tr>
      <w:tr w:rsidR="00467EA7" w:rsidRPr="003D40E1" w:rsidTr="00083581">
        <w:trPr>
          <w:trHeight w:val="269"/>
        </w:trPr>
        <w:tc>
          <w:tcPr>
            <w:tcW w:w="5953" w:type="dxa"/>
            <w:shd w:val="clear" w:color="auto" w:fill="auto"/>
          </w:tcPr>
          <w:p w:rsidR="00467EA7" w:rsidRPr="003D40E1" w:rsidRDefault="00467EA7" w:rsidP="0019009C">
            <w:pPr>
              <w:snapToGrid w:val="0"/>
              <w:rPr>
                <w:sz w:val="20"/>
                <w:szCs w:val="20"/>
              </w:rPr>
            </w:pPr>
            <w:r w:rsidRPr="003D40E1">
              <w:rPr>
                <w:sz w:val="20"/>
                <w:szCs w:val="20"/>
              </w:rPr>
              <w:t>30-40 лет</w:t>
            </w:r>
          </w:p>
        </w:tc>
        <w:tc>
          <w:tcPr>
            <w:tcW w:w="2835" w:type="dxa"/>
          </w:tcPr>
          <w:p w:rsidR="00467EA7" w:rsidRPr="003D40E1" w:rsidRDefault="008A33D2" w:rsidP="0019009C">
            <w:pPr>
              <w:snapToGrid w:val="0"/>
              <w:jc w:val="center"/>
              <w:rPr>
                <w:sz w:val="20"/>
                <w:szCs w:val="20"/>
              </w:rPr>
            </w:pPr>
            <w:r w:rsidRPr="003D40E1">
              <w:rPr>
                <w:sz w:val="20"/>
                <w:szCs w:val="20"/>
              </w:rPr>
              <w:t>1</w:t>
            </w:r>
            <w:r w:rsidR="006A68A0">
              <w:rPr>
                <w:sz w:val="20"/>
                <w:szCs w:val="20"/>
              </w:rPr>
              <w:t>5</w:t>
            </w:r>
            <w:r w:rsidR="00DE0E29">
              <w:rPr>
                <w:sz w:val="20"/>
                <w:szCs w:val="20"/>
              </w:rPr>
              <w:t xml:space="preserve">  (43</w:t>
            </w:r>
            <w:r w:rsidR="00467EA7" w:rsidRPr="003D40E1">
              <w:rPr>
                <w:sz w:val="20"/>
                <w:szCs w:val="20"/>
              </w:rPr>
              <w:t>%)</w:t>
            </w:r>
          </w:p>
        </w:tc>
      </w:tr>
      <w:tr w:rsidR="00467EA7" w:rsidRPr="003D40E1" w:rsidTr="00083581">
        <w:trPr>
          <w:trHeight w:val="269"/>
        </w:trPr>
        <w:tc>
          <w:tcPr>
            <w:tcW w:w="5953" w:type="dxa"/>
            <w:shd w:val="clear" w:color="auto" w:fill="auto"/>
          </w:tcPr>
          <w:p w:rsidR="00467EA7" w:rsidRPr="003D40E1" w:rsidRDefault="00467EA7" w:rsidP="0019009C">
            <w:pPr>
              <w:snapToGrid w:val="0"/>
              <w:rPr>
                <w:sz w:val="20"/>
                <w:szCs w:val="20"/>
              </w:rPr>
            </w:pPr>
            <w:r w:rsidRPr="003D40E1">
              <w:rPr>
                <w:sz w:val="20"/>
                <w:szCs w:val="20"/>
              </w:rPr>
              <w:t>40 -50 лет</w:t>
            </w:r>
          </w:p>
        </w:tc>
        <w:tc>
          <w:tcPr>
            <w:tcW w:w="2835" w:type="dxa"/>
          </w:tcPr>
          <w:p w:rsidR="00467EA7" w:rsidRPr="003D40E1" w:rsidRDefault="00DE0E29" w:rsidP="0019009C">
            <w:pPr>
              <w:snapToGrid w:val="0"/>
              <w:jc w:val="center"/>
              <w:rPr>
                <w:sz w:val="20"/>
                <w:szCs w:val="20"/>
              </w:rPr>
            </w:pPr>
            <w:r>
              <w:rPr>
                <w:sz w:val="20"/>
                <w:szCs w:val="20"/>
              </w:rPr>
              <w:t>4  (11</w:t>
            </w:r>
            <w:r w:rsidR="00467EA7" w:rsidRPr="003D40E1">
              <w:rPr>
                <w:sz w:val="20"/>
                <w:szCs w:val="20"/>
              </w:rPr>
              <w:t>%)</w:t>
            </w:r>
          </w:p>
        </w:tc>
      </w:tr>
      <w:tr w:rsidR="00467EA7" w:rsidRPr="003D40E1" w:rsidTr="00083581">
        <w:trPr>
          <w:trHeight w:val="269"/>
        </w:trPr>
        <w:tc>
          <w:tcPr>
            <w:tcW w:w="5953" w:type="dxa"/>
            <w:shd w:val="clear" w:color="auto" w:fill="auto"/>
          </w:tcPr>
          <w:p w:rsidR="00467EA7" w:rsidRPr="003D40E1" w:rsidRDefault="00467EA7" w:rsidP="0019009C">
            <w:pPr>
              <w:snapToGrid w:val="0"/>
              <w:rPr>
                <w:sz w:val="20"/>
                <w:szCs w:val="20"/>
              </w:rPr>
            </w:pPr>
            <w:r w:rsidRPr="003D40E1">
              <w:rPr>
                <w:sz w:val="20"/>
                <w:szCs w:val="20"/>
              </w:rPr>
              <w:t>Свыше 50 лет</w:t>
            </w:r>
          </w:p>
        </w:tc>
        <w:tc>
          <w:tcPr>
            <w:tcW w:w="2835" w:type="dxa"/>
          </w:tcPr>
          <w:p w:rsidR="00467EA7" w:rsidRPr="003D40E1" w:rsidRDefault="002E182C" w:rsidP="0019009C">
            <w:pPr>
              <w:snapToGrid w:val="0"/>
              <w:jc w:val="center"/>
              <w:rPr>
                <w:sz w:val="20"/>
                <w:szCs w:val="20"/>
              </w:rPr>
            </w:pPr>
            <w:r>
              <w:rPr>
                <w:sz w:val="20"/>
                <w:szCs w:val="20"/>
              </w:rPr>
              <w:t>1 (3</w:t>
            </w:r>
            <w:r w:rsidR="00467EA7" w:rsidRPr="003D40E1">
              <w:rPr>
                <w:sz w:val="20"/>
                <w:szCs w:val="20"/>
              </w:rPr>
              <w:t>%)</w:t>
            </w:r>
          </w:p>
        </w:tc>
      </w:tr>
      <w:tr w:rsidR="00467EA7" w:rsidRPr="003D40E1" w:rsidTr="00083581">
        <w:trPr>
          <w:trHeight w:val="269"/>
        </w:trPr>
        <w:tc>
          <w:tcPr>
            <w:tcW w:w="5953" w:type="dxa"/>
            <w:shd w:val="clear" w:color="auto" w:fill="auto"/>
          </w:tcPr>
          <w:p w:rsidR="00467EA7" w:rsidRPr="003D40E1" w:rsidRDefault="00467EA7" w:rsidP="0019009C">
            <w:pPr>
              <w:snapToGrid w:val="0"/>
              <w:rPr>
                <w:sz w:val="20"/>
                <w:szCs w:val="20"/>
              </w:rPr>
            </w:pPr>
            <w:r w:rsidRPr="003D40E1">
              <w:rPr>
                <w:sz w:val="20"/>
                <w:szCs w:val="20"/>
              </w:rPr>
              <w:t>ВСЕГО</w:t>
            </w:r>
          </w:p>
        </w:tc>
        <w:tc>
          <w:tcPr>
            <w:tcW w:w="2835" w:type="dxa"/>
          </w:tcPr>
          <w:p w:rsidR="00467EA7" w:rsidRPr="003D40E1" w:rsidRDefault="008400A2" w:rsidP="0019009C">
            <w:pPr>
              <w:snapToGrid w:val="0"/>
              <w:jc w:val="center"/>
              <w:rPr>
                <w:sz w:val="20"/>
                <w:szCs w:val="20"/>
              </w:rPr>
            </w:pPr>
            <w:r>
              <w:rPr>
                <w:sz w:val="20"/>
                <w:szCs w:val="20"/>
              </w:rPr>
              <w:t>3</w:t>
            </w:r>
            <w:r w:rsidR="00DE0E29">
              <w:rPr>
                <w:sz w:val="20"/>
                <w:szCs w:val="20"/>
              </w:rPr>
              <w:t>5,25</w:t>
            </w:r>
          </w:p>
        </w:tc>
      </w:tr>
    </w:tbl>
    <w:p w:rsidR="00467EA7" w:rsidRPr="003D40E1" w:rsidRDefault="00467EA7" w:rsidP="00467EA7">
      <w:pPr>
        <w:jc w:val="center"/>
        <w:rPr>
          <w:sz w:val="20"/>
          <w:szCs w:val="20"/>
        </w:rPr>
      </w:pPr>
    </w:p>
    <w:p w:rsidR="00467EA7" w:rsidRPr="003D40E1" w:rsidRDefault="00467EA7" w:rsidP="0019009C">
      <w:pPr>
        <w:spacing w:line="360" w:lineRule="auto"/>
        <w:ind w:firstLine="539"/>
        <w:jc w:val="both"/>
        <w:rPr>
          <w:sz w:val="20"/>
          <w:szCs w:val="20"/>
        </w:rPr>
      </w:pPr>
      <w:r w:rsidRPr="003D40E1">
        <w:rPr>
          <w:sz w:val="20"/>
          <w:szCs w:val="20"/>
        </w:rPr>
        <w:t>Анализ возрастных особенностей педагогических работников показывает, что категории педагогов до 20 лет нет. Количество педагог</w:t>
      </w:r>
      <w:r w:rsidR="00012CF8" w:rsidRPr="003D40E1">
        <w:rPr>
          <w:sz w:val="20"/>
          <w:szCs w:val="20"/>
        </w:rPr>
        <w:t>ов от 20 до 40 лет составляет</w:t>
      </w:r>
      <w:r w:rsidR="00D012E1" w:rsidRPr="003D40E1">
        <w:rPr>
          <w:sz w:val="20"/>
          <w:szCs w:val="20"/>
        </w:rPr>
        <w:t xml:space="preserve"> </w:t>
      </w:r>
      <w:r w:rsidR="0012779E">
        <w:rPr>
          <w:sz w:val="20"/>
          <w:szCs w:val="20"/>
        </w:rPr>
        <w:t>86%, от 50 лет (14</w:t>
      </w:r>
      <w:r w:rsidRPr="003D40E1">
        <w:rPr>
          <w:sz w:val="20"/>
          <w:szCs w:val="20"/>
        </w:rPr>
        <w:t>%).</w:t>
      </w:r>
    </w:p>
    <w:p w:rsidR="00BD15B9" w:rsidRDefault="00467EA7" w:rsidP="00581C43">
      <w:pPr>
        <w:spacing w:line="360" w:lineRule="auto"/>
        <w:ind w:firstLine="539"/>
        <w:jc w:val="both"/>
        <w:rPr>
          <w:sz w:val="20"/>
          <w:szCs w:val="20"/>
        </w:rPr>
      </w:pPr>
      <w:r w:rsidRPr="003D40E1">
        <w:rPr>
          <w:sz w:val="20"/>
          <w:szCs w:val="20"/>
        </w:rPr>
        <w:t xml:space="preserve"> Высокий процен</w:t>
      </w:r>
      <w:r w:rsidR="0012779E">
        <w:rPr>
          <w:sz w:val="20"/>
          <w:szCs w:val="20"/>
        </w:rPr>
        <w:t>т</w:t>
      </w:r>
      <w:r w:rsidR="00D012E1" w:rsidRPr="003D40E1">
        <w:rPr>
          <w:sz w:val="20"/>
          <w:szCs w:val="20"/>
        </w:rPr>
        <w:t xml:space="preserve"> колич</w:t>
      </w:r>
      <w:r w:rsidR="008400A2">
        <w:rPr>
          <w:sz w:val="20"/>
          <w:szCs w:val="20"/>
        </w:rPr>
        <w:t>ества педа</w:t>
      </w:r>
      <w:r w:rsidR="0012779E">
        <w:rPr>
          <w:sz w:val="20"/>
          <w:szCs w:val="20"/>
        </w:rPr>
        <w:t>гогов от 20-30 и 30-40 лет (по 43</w:t>
      </w:r>
      <w:r w:rsidRPr="003D40E1">
        <w:rPr>
          <w:sz w:val="20"/>
          <w:szCs w:val="20"/>
        </w:rPr>
        <w:t>%). Колич</w:t>
      </w:r>
      <w:r w:rsidR="00D012E1" w:rsidRPr="003D40E1">
        <w:rPr>
          <w:sz w:val="20"/>
          <w:szCs w:val="20"/>
        </w:rPr>
        <w:t>е</w:t>
      </w:r>
      <w:r w:rsidR="0012779E">
        <w:rPr>
          <w:sz w:val="20"/>
          <w:szCs w:val="20"/>
        </w:rPr>
        <w:t>ство педагогов от 40-50 лет - 11</w:t>
      </w:r>
      <w:r w:rsidRPr="003D40E1">
        <w:rPr>
          <w:sz w:val="20"/>
          <w:szCs w:val="20"/>
        </w:rPr>
        <w:t>%. Средний возраст п</w:t>
      </w:r>
      <w:r w:rsidR="0012779E">
        <w:rPr>
          <w:sz w:val="20"/>
          <w:szCs w:val="20"/>
        </w:rPr>
        <w:t>едагогических работников – 33</w:t>
      </w:r>
      <w:r w:rsidR="00012CF8" w:rsidRPr="003D40E1">
        <w:rPr>
          <w:sz w:val="20"/>
          <w:szCs w:val="20"/>
        </w:rPr>
        <w:t xml:space="preserve"> года</w:t>
      </w:r>
      <w:r w:rsidRPr="003D40E1">
        <w:rPr>
          <w:sz w:val="20"/>
          <w:szCs w:val="20"/>
        </w:rPr>
        <w:t>. Данные по возрастным особенностям педагогов показывают, что педагогический коллектив – работоспособный с активными, целеустремленными в творч</w:t>
      </w:r>
      <w:r w:rsidR="00CB7CDA" w:rsidRPr="003D40E1">
        <w:rPr>
          <w:sz w:val="20"/>
          <w:szCs w:val="20"/>
        </w:rPr>
        <w:t>еском поиске людьми, достаточным уровнем</w:t>
      </w:r>
      <w:r w:rsidRPr="003D40E1">
        <w:rPr>
          <w:sz w:val="20"/>
          <w:szCs w:val="20"/>
        </w:rPr>
        <w:t xml:space="preserve"> профессионализма, творческого мастерства, имеющие современный подход к образовательной деятельности Центра. </w:t>
      </w:r>
    </w:p>
    <w:p w:rsidR="00581C43" w:rsidRPr="00581C43" w:rsidRDefault="00581C43" w:rsidP="00581C43">
      <w:pPr>
        <w:spacing w:line="360" w:lineRule="auto"/>
        <w:ind w:firstLine="539"/>
        <w:jc w:val="both"/>
        <w:rPr>
          <w:sz w:val="20"/>
          <w:szCs w:val="20"/>
        </w:rPr>
      </w:pPr>
    </w:p>
    <w:p w:rsidR="00467EA7" w:rsidRPr="003D40E1" w:rsidRDefault="00467EA7" w:rsidP="00D012E1">
      <w:pPr>
        <w:spacing w:line="360" w:lineRule="auto"/>
        <w:ind w:left="357"/>
        <w:jc w:val="center"/>
        <w:rPr>
          <w:b/>
          <w:i/>
          <w:sz w:val="20"/>
          <w:szCs w:val="20"/>
        </w:rPr>
      </w:pPr>
      <w:r w:rsidRPr="003D40E1">
        <w:rPr>
          <w:b/>
          <w:i/>
          <w:sz w:val="20"/>
          <w:szCs w:val="20"/>
        </w:rPr>
        <w:lastRenderedPageBreak/>
        <w:t>Уровень образования педагогических работников</w:t>
      </w:r>
    </w:p>
    <w:tbl>
      <w:tblPr>
        <w:tblW w:w="8912" w:type="dxa"/>
        <w:tblInd w:w="-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6077"/>
        <w:gridCol w:w="2835"/>
      </w:tblGrid>
      <w:tr w:rsidR="00467EA7" w:rsidRPr="003D40E1" w:rsidTr="00EA2D7F">
        <w:trPr>
          <w:trHeight w:val="193"/>
        </w:trPr>
        <w:tc>
          <w:tcPr>
            <w:tcW w:w="6077" w:type="dxa"/>
            <w:shd w:val="clear" w:color="auto" w:fill="auto"/>
          </w:tcPr>
          <w:p w:rsidR="00467EA7" w:rsidRPr="003D40E1" w:rsidRDefault="00467EA7" w:rsidP="0019009C">
            <w:pPr>
              <w:snapToGrid w:val="0"/>
              <w:jc w:val="center"/>
              <w:rPr>
                <w:b/>
                <w:sz w:val="20"/>
                <w:szCs w:val="20"/>
              </w:rPr>
            </w:pPr>
            <w:r w:rsidRPr="003D40E1">
              <w:rPr>
                <w:b/>
                <w:sz w:val="20"/>
                <w:szCs w:val="20"/>
              </w:rPr>
              <w:t>Уровень образования</w:t>
            </w:r>
          </w:p>
        </w:tc>
        <w:tc>
          <w:tcPr>
            <w:tcW w:w="2835" w:type="dxa"/>
            <w:shd w:val="clear" w:color="auto" w:fill="auto"/>
          </w:tcPr>
          <w:p w:rsidR="00467EA7" w:rsidRPr="003D40E1" w:rsidRDefault="00467EA7" w:rsidP="0019009C">
            <w:pPr>
              <w:snapToGrid w:val="0"/>
              <w:jc w:val="center"/>
              <w:rPr>
                <w:b/>
                <w:sz w:val="20"/>
                <w:szCs w:val="20"/>
              </w:rPr>
            </w:pPr>
            <w:r w:rsidRPr="003D40E1">
              <w:rPr>
                <w:b/>
                <w:sz w:val="20"/>
                <w:szCs w:val="20"/>
              </w:rPr>
              <w:t>Количество</w:t>
            </w:r>
          </w:p>
        </w:tc>
      </w:tr>
      <w:tr w:rsidR="00467EA7" w:rsidRPr="003D40E1" w:rsidTr="00EA2D7F">
        <w:trPr>
          <w:trHeight w:val="70"/>
        </w:trPr>
        <w:tc>
          <w:tcPr>
            <w:tcW w:w="6077" w:type="dxa"/>
            <w:shd w:val="clear" w:color="auto" w:fill="auto"/>
          </w:tcPr>
          <w:p w:rsidR="00467EA7" w:rsidRPr="003D40E1" w:rsidRDefault="00467EA7" w:rsidP="0019009C">
            <w:pPr>
              <w:snapToGrid w:val="0"/>
              <w:rPr>
                <w:sz w:val="20"/>
                <w:szCs w:val="20"/>
              </w:rPr>
            </w:pPr>
            <w:r w:rsidRPr="003D40E1">
              <w:rPr>
                <w:sz w:val="20"/>
                <w:szCs w:val="20"/>
              </w:rPr>
              <w:t>Высшее профессиональное</w:t>
            </w:r>
          </w:p>
        </w:tc>
        <w:tc>
          <w:tcPr>
            <w:tcW w:w="2835" w:type="dxa"/>
            <w:shd w:val="clear" w:color="auto" w:fill="auto"/>
          </w:tcPr>
          <w:p w:rsidR="00467EA7" w:rsidRPr="007C1A2A" w:rsidRDefault="0012779E" w:rsidP="0019009C">
            <w:pPr>
              <w:snapToGrid w:val="0"/>
              <w:jc w:val="center"/>
              <w:rPr>
                <w:sz w:val="20"/>
                <w:szCs w:val="20"/>
              </w:rPr>
            </w:pPr>
            <w:r>
              <w:rPr>
                <w:sz w:val="20"/>
                <w:szCs w:val="20"/>
              </w:rPr>
              <w:t>35</w:t>
            </w:r>
            <w:r w:rsidR="007951F0">
              <w:rPr>
                <w:sz w:val="20"/>
                <w:szCs w:val="20"/>
              </w:rPr>
              <w:t xml:space="preserve"> (100</w:t>
            </w:r>
            <w:r w:rsidR="0041739B" w:rsidRPr="007C1A2A">
              <w:rPr>
                <w:sz w:val="20"/>
                <w:szCs w:val="20"/>
              </w:rPr>
              <w:t>%</w:t>
            </w:r>
            <w:r w:rsidR="00467EA7" w:rsidRPr="007C1A2A">
              <w:rPr>
                <w:sz w:val="20"/>
                <w:szCs w:val="20"/>
              </w:rPr>
              <w:t>)</w:t>
            </w:r>
          </w:p>
        </w:tc>
      </w:tr>
      <w:tr w:rsidR="00467EA7" w:rsidRPr="003D40E1" w:rsidTr="00EA2D7F">
        <w:trPr>
          <w:trHeight w:val="70"/>
        </w:trPr>
        <w:tc>
          <w:tcPr>
            <w:tcW w:w="6077" w:type="dxa"/>
            <w:shd w:val="clear" w:color="auto" w:fill="auto"/>
          </w:tcPr>
          <w:p w:rsidR="00467EA7" w:rsidRPr="003D40E1" w:rsidRDefault="00467EA7" w:rsidP="0019009C">
            <w:pPr>
              <w:snapToGrid w:val="0"/>
              <w:rPr>
                <w:sz w:val="20"/>
                <w:szCs w:val="20"/>
              </w:rPr>
            </w:pPr>
            <w:r w:rsidRPr="003D40E1">
              <w:rPr>
                <w:sz w:val="20"/>
                <w:szCs w:val="20"/>
              </w:rPr>
              <w:t>Среднее специальное</w:t>
            </w:r>
          </w:p>
        </w:tc>
        <w:tc>
          <w:tcPr>
            <w:tcW w:w="2835" w:type="dxa"/>
            <w:shd w:val="clear" w:color="auto" w:fill="auto"/>
          </w:tcPr>
          <w:p w:rsidR="00467EA7" w:rsidRPr="007C1A2A" w:rsidRDefault="007951F0" w:rsidP="0019009C">
            <w:pPr>
              <w:snapToGrid w:val="0"/>
              <w:jc w:val="center"/>
              <w:rPr>
                <w:sz w:val="20"/>
                <w:szCs w:val="20"/>
              </w:rPr>
            </w:pPr>
            <w:r>
              <w:rPr>
                <w:sz w:val="20"/>
                <w:szCs w:val="20"/>
              </w:rPr>
              <w:t>0 (0</w:t>
            </w:r>
            <w:r w:rsidR="00467EA7" w:rsidRPr="007C1A2A">
              <w:rPr>
                <w:sz w:val="20"/>
                <w:szCs w:val="20"/>
              </w:rPr>
              <w:t>%)</w:t>
            </w:r>
          </w:p>
        </w:tc>
      </w:tr>
      <w:tr w:rsidR="00467EA7" w:rsidRPr="003D40E1" w:rsidTr="00EA2D7F">
        <w:trPr>
          <w:trHeight w:val="91"/>
        </w:trPr>
        <w:tc>
          <w:tcPr>
            <w:tcW w:w="6077" w:type="dxa"/>
            <w:shd w:val="clear" w:color="auto" w:fill="auto"/>
          </w:tcPr>
          <w:p w:rsidR="00467EA7" w:rsidRPr="003D40E1" w:rsidRDefault="00467EA7" w:rsidP="0019009C">
            <w:pPr>
              <w:snapToGrid w:val="0"/>
              <w:rPr>
                <w:b/>
                <w:bCs/>
                <w:sz w:val="20"/>
                <w:szCs w:val="20"/>
              </w:rPr>
            </w:pPr>
            <w:r w:rsidRPr="003D40E1">
              <w:rPr>
                <w:b/>
                <w:bCs/>
                <w:sz w:val="20"/>
                <w:szCs w:val="20"/>
              </w:rPr>
              <w:t>Всего</w:t>
            </w:r>
          </w:p>
        </w:tc>
        <w:tc>
          <w:tcPr>
            <w:tcW w:w="2835" w:type="dxa"/>
            <w:shd w:val="clear" w:color="auto" w:fill="auto"/>
          </w:tcPr>
          <w:p w:rsidR="00467EA7" w:rsidRPr="003D40E1" w:rsidRDefault="008400A2" w:rsidP="0019009C">
            <w:pPr>
              <w:snapToGrid w:val="0"/>
              <w:jc w:val="center"/>
              <w:rPr>
                <w:b/>
                <w:sz w:val="20"/>
                <w:szCs w:val="20"/>
              </w:rPr>
            </w:pPr>
            <w:r>
              <w:rPr>
                <w:b/>
                <w:sz w:val="20"/>
                <w:szCs w:val="20"/>
              </w:rPr>
              <w:t>3</w:t>
            </w:r>
            <w:r w:rsidR="00DE0E29">
              <w:rPr>
                <w:b/>
                <w:sz w:val="20"/>
                <w:szCs w:val="20"/>
              </w:rPr>
              <w:t>5</w:t>
            </w:r>
          </w:p>
        </w:tc>
      </w:tr>
    </w:tbl>
    <w:p w:rsidR="00343FEB" w:rsidRPr="003D40E1" w:rsidRDefault="00343FEB" w:rsidP="0041739B">
      <w:pPr>
        <w:spacing w:line="360" w:lineRule="auto"/>
        <w:ind w:firstLine="567"/>
        <w:jc w:val="both"/>
        <w:rPr>
          <w:sz w:val="20"/>
          <w:szCs w:val="20"/>
        </w:rPr>
      </w:pPr>
    </w:p>
    <w:p w:rsidR="0041739B" w:rsidRPr="003D40E1" w:rsidRDefault="0012779E" w:rsidP="0041739B">
      <w:pPr>
        <w:spacing w:line="360" w:lineRule="auto"/>
        <w:ind w:firstLine="567"/>
        <w:jc w:val="both"/>
        <w:rPr>
          <w:sz w:val="20"/>
          <w:szCs w:val="20"/>
        </w:rPr>
      </w:pPr>
      <w:r>
        <w:rPr>
          <w:sz w:val="20"/>
          <w:szCs w:val="20"/>
        </w:rPr>
        <w:t>Педагогических</w:t>
      </w:r>
      <w:r w:rsidR="0079195C">
        <w:rPr>
          <w:sz w:val="20"/>
          <w:szCs w:val="20"/>
        </w:rPr>
        <w:t xml:space="preserve"> работников – 35</w:t>
      </w:r>
      <w:r w:rsidR="007951F0">
        <w:rPr>
          <w:sz w:val="20"/>
          <w:szCs w:val="20"/>
        </w:rPr>
        <w:t>. В</w:t>
      </w:r>
      <w:r w:rsidR="000F1157">
        <w:rPr>
          <w:sz w:val="20"/>
          <w:szCs w:val="20"/>
        </w:rPr>
        <w:t>се педагогические работники</w:t>
      </w:r>
      <w:r w:rsidR="0041739B" w:rsidRPr="003D40E1">
        <w:rPr>
          <w:sz w:val="20"/>
          <w:szCs w:val="20"/>
        </w:rPr>
        <w:t xml:space="preserve"> имеют высшее</w:t>
      </w:r>
      <w:r w:rsidR="00343FEB" w:rsidRPr="003D40E1">
        <w:rPr>
          <w:sz w:val="20"/>
          <w:szCs w:val="20"/>
        </w:rPr>
        <w:t xml:space="preserve"> профессиональное образо</w:t>
      </w:r>
      <w:r w:rsidR="007951F0">
        <w:rPr>
          <w:sz w:val="20"/>
          <w:szCs w:val="20"/>
        </w:rPr>
        <w:t xml:space="preserve">вание. </w:t>
      </w:r>
      <w:r w:rsidR="0041739B" w:rsidRPr="003D40E1">
        <w:rPr>
          <w:sz w:val="20"/>
          <w:szCs w:val="20"/>
        </w:rPr>
        <w:t xml:space="preserve">Педагогические работники, </w:t>
      </w:r>
      <w:r w:rsidR="008400A2">
        <w:rPr>
          <w:sz w:val="20"/>
          <w:szCs w:val="20"/>
        </w:rPr>
        <w:t xml:space="preserve">в </w:t>
      </w:r>
      <w:r w:rsidR="000F1157">
        <w:rPr>
          <w:sz w:val="20"/>
          <w:szCs w:val="20"/>
        </w:rPr>
        <w:t xml:space="preserve">данное время обучаются в </w:t>
      </w:r>
      <w:r w:rsidR="008400A2">
        <w:rPr>
          <w:sz w:val="20"/>
          <w:szCs w:val="20"/>
        </w:rPr>
        <w:t>Перм</w:t>
      </w:r>
      <w:r w:rsidR="00343FEB" w:rsidRPr="003D40E1">
        <w:rPr>
          <w:sz w:val="20"/>
          <w:szCs w:val="20"/>
        </w:rPr>
        <w:t>ском педагогическом институте</w:t>
      </w:r>
      <w:r w:rsidR="000F1157">
        <w:rPr>
          <w:sz w:val="20"/>
          <w:szCs w:val="20"/>
        </w:rPr>
        <w:t>, получают второе высшее образование.</w:t>
      </w:r>
    </w:p>
    <w:p w:rsidR="00EF5BBD" w:rsidRPr="003D40E1" w:rsidRDefault="00EF5BBD" w:rsidP="00343FEB">
      <w:pPr>
        <w:spacing w:line="360" w:lineRule="auto"/>
        <w:rPr>
          <w:b/>
          <w:i/>
          <w:sz w:val="20"/>
          <w:szCs w:val="20"/>
        </w:rPr>
      </w:pPr>
    </w:p>
    <w:p w:rsidR="00EA2D7F" w:rsidRPr="003D40E1" w:rsidRDefault="00EA2D7F" w:rsidP="00EA2D7F">
      <w:pPr>
        <w:spacing w:line="360" w:lineRule="auto"/>
        <w:ind w:left="357"/>
        <w:jc w:val="center"/>
        <w:rPr>
          <w:b/>
          <w:i/>
          <w:sz w:val="20"/>
          <w:szCs w:val="20"/>
        </w:rPr>
      </w:pPr>
      <w:r w:rsidRPr="003D40E1">
        <w:rPr>
          <w:b/>
          <w:i/>
          <w:sz w:val="20"/>
          <w:szCs w:val="20"/>
        </w:rPr>
        <w:t>Уровень педагогического стажа работников</w:t>
      </w:r>
    </w:p>
    <w:tbl>
      <w:tblPr>
        <w:tblW w:w="8912" w:type="dxa"/>
        <w:tblInd w:w="-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6077"/>
        <w:gridCol w:w="2835"/>
      </w:tblGrid>
      <w:tr w:rsidR="00EA2D7F" w:rsidRPr="003D40E1" w:rsidTr="00A10273">
        <w:trPr>
          <w:trHeight w:val="193"/>
        </w:trPr>
        <w:tc>
          <w:tcPr>
            <w:tcW w:w="6077" w:type="dxa"/>
            <w:shd w:val="clear" w:color="auto" w:fill="auto"/>
          </w:tcPr>
          <w:p w:rsidR="00EA2D7F" w:rsidRPr="003D40E1" w:rsidRDefault="00343FEB" w:rsidP="00A10273">
            <w:pPr>
              <w:snapToGrid w:val="0"/>
              <w:jc w:val="center"/>
              <w:rPr>
                <w:b/>
                <w:sz w:val="20"/>
                <w:szCs w:val="20"/>
              </w:rPr>
            </w:pPr>
            <w:r w:rsidRPr="003D40E1">
              <w:rPr>
                <w:b/>
                <w:sz w:val="20"/>
                <w:szCs w:val="20"/>
              </w:rPr>
              <w:t>Стаж</w:t>
            </w:r>
          </w:p>
        </w:tc>
        <w:tc>
          <w:tcPr>
            <w:tcW w:w="2835" w:type="dxa"/>
            <w:shd w:val="clear" w:color="auto" w:fill="auto"/>
          </w:tcPr>
          <w:p w:rsidR="00EA2D7F" w:rsidRPr="003D40E1" w:rsidRDefault="00EA2D7F" w:rsidP="00A10273">
            <w:pPr>
              <w:snapToGrid w:val="0"/>
              <w:jc w:val="center"/>
              <w:rPr>
                <w:b/>
                <w:sz w:val="20"/>
                <w:szCs w:val="20"/>
              </w:rPr>
            </w:pPr>
            <w:r w:rsidRPr="003D40E1">
              <w:rPr>
                <w:b/>
                <w:sz w:val="20"/>
                <w:szCs w:val="20"/>
              </w:rPr>
              <w:t>Количество</w:t>
            </w:r>
          </w:p>
        </w:tc>
      </w:tr>
      <w:tr w:rsidR="00EA2D7F" w:rsidRPr="003D40E1" w:rsidTr="00A10273">
        <w:trPr>
          <w:trHeight w:val="70"/>
        </w:trPr>
        <w:tc>
          <w:tcPr>
            <w:tcW w:w="6077" w:type="dxa"/>
            <w:shd w:val="clear" w:color="auto" w:fill="auto"/>
          </w:tcPr>
          <w:p w:rsidR="00EA2D7F" w:rsidRPr="003D40E1" w:rsidRDefault="00EA2D7F" w:rsidP="00A10273">
            <w:pPr>
              <w:snapToGrid w:val="0"/>
              <w:rPr>
                <w:sz w:val="20"/>
                <w:szCs w:val="20"/>
              </w:rPr>
            </w:pPr>
            <w:r w:rsidRPr="003D40E1">
              <w:rPr>
                <w:sz w:val="20"/>
                <w:szCs w:val="20"/>
              </w:rPr>
              <w:t>До 5 лет</w:t>
            </w:r>
          </w:p>
        </w:tc>
        <w:tc>
          <w:tcPr>
            <w:tcW w:w="2835" w:type="dxa"/>
            <w:shd w:val="clear" w:color="auto" w:fill="auto"/>
          </w:tcPr>
          <w:p w:rsidR="00EA2D7F" w:rsidRPr="003D40E1" w:rsidRDefault="0079195C" w:rsidP="00A10273">
            <w:pPr>
              <w:snapToGrid w:val="0"/>
              <w:jc w:val="center"/>
              <w:rPr>
                <w:sz w:val="20"/>
                <w:szCs w:val="20"/>
              </w:rPr>
            </w:pPr>
            <w:r>
              <w:rPr>
                <w:sz w:val="20"/>
                <w:szCs w:val="20"/>
              </w:rPr>
              <w:t>28</w:t>
            </w:r>
            <w:r w:rsidR="00DE0E29">
              <w:rPr>
                <w:sz w:val="20"/>
                <w:szCs w:val="20"/>
              </w:rPr>
              <w:t xml:space="preserve"> </w:t>
            </w:r>
            <w:r w:rsidR="00EA2D7F" w:rsidRPr="003D40E1">
              <w:rPr>
                <w:sz w:val="20"/>
                <w:szCs w:val="20"/>
              </w:rPr>
              <w:t>(</w:t>
            </w:r>
            <w:r w:rsidR="00DE0E29">
              <w:rPr>
                <w:sz w:val="20"/>
                <w:szCs w:val="20"/>
              </w:rPr>
              <w:t>80,2</w:t>
            </w:r>
            <w:r w:rsidR="00EA2D7F" w:rsidRPr="003D40E1">
              <w:rPr>
                <w:sz w:val="20"/>
                <w:szCs w:val="20"/>
              </w:rPr>
              <w:t>%)</w:t>
            </w:r>
          </w:p>
        </w:tc>
      </w:tr>
      <w:tr w:rsidR="00EA2D7F" w:rsidRPr="003D40E1" w:rsidTr="00A10273">
        <w:trPr>
          <w:trHeight w:val="91"/>
        </w:trPr>
        <w:tc>
          <w:tcPr>
            <w:tcW w:w="6077" w:type="dxa"/>
            <w:shd w:val="clear" w:color="auto" w:fill="auto"/>
          </w:tcPr>
          <w:p w:rsidR="00EA2D7F" w:rsidRPr="003D40E1" w:rsidRDefault="00EA2D7F" w:rsidP="00A10273">
            <w:pPr>
              <w:snapToGrid w:val="0"/>
              <w:rPr>
                <w:sz w:val="20"/>
                <w:szCs w:val="20"/>
              </w:rPr>
            </w:pPr>
            <w:r w:rsidRPr="003D40E1">
              <w:rPr>
                <w:sz w:val="20"/>
                <w:szCs w:val="20"/>
              </w:rPr>
              <w:t>От 5 – 15 лет</w:t>
            </w:r>
          </w:p>
        </w:tc>
        <w:tc>
          <w:tcPr>
            <w:tcW w:w="2835" w:type="dxa"/>
            <w:shd w:val="clear" w:color="auto" w:fill="auto"/>
          </w:tcPr>
          <w:p w:rsidR="00EA2D7F" w:rsidRPr="003D40E1" w:rsidRDefault="003806E5" w:rsidP="00A10273">
            <w:pPr>
              <w:snapToGrid w:val="0"/>
              <w:jc w:val="center"/>
              <w:rPr>
                <w:sz w:val="20"/>
                <w:szCs w:val="20"/>
              </w:rPr>
            </w:pPr>
            <w:r>
              <w:rPr>
                <w:sz w:val="20"/>
                <w:szCs w:val="20"/>
              </w:rPr>
              <w:t>5</w:t>
            </w:r>
            <w:r w:rsidR="00EA2D7F" w:rsidRPr="003D40E1">
              <w:rPr>
                <w:sz w:val="20"/>
                <w:szCs w:val="20"/>
              </w:rPr>
              <w:t xml:space="preserve"> (</w:t>
            </w:r>
            <w:r w:rsidR="00DE0E29">
              <w:rPr>
                <w:sz w:val="20"/>
                <w:szCs w:val="20"/>
              </w:rPr>
              <w:t>14,2</w:t>
            </w:r>
            <w:r w:rsidR="00EA2D7F" w:rsidRPr="003D40E1">
              <w:rPr>
                <w:sz w:val="20"/>
                <w:szCs w:val="20"/>
              </w:rPr>
              <w:t>%)</w:t>
            </w:r>
          </w:p>
        </w:tc>
      </w:tr>
      <w:tr w:rsidR="00EA2D7F" w:rsidRPr="003D40E1" w:rsidTr="00A10273">
        <w:trPr>
          <w:trHeight w:val="70"/>
        </w:trPr>
        <w:tc>
          <w:tcPr>
            <w:tcW w:w="6077" w:type="dxa"/>
            <w:shd w:val="clear" w:color="auto" w:fill="auto"/>
          </w:tcPr>
          <w:p w:rsidR="00EA2D7F" w:rsidRPr="003D40E1" w:rsidRDefault="00EA2D7F" w:rsidP="00A10273">
            <w:pPr>
              <w:snapToGrid w:val="0"/>
              <w:rPr>
                <w:sz w:val="20"/>
                <w:szCs w:val="20"/>
              </w:rPr>
            </w:pPr>
            <w:r w:rsidRPr="003D40E1">
              <w:rPr>
                <w:sz w:val="20"/>
                <w:szCs w:val="20"/>
              </w:rPr>
              <w:t>От 15 – 30 лет</w:t>
            </w:r>
          </w:p>
        </w:tc>
        <w:tc>
          <w:tcPr>
            <w:tcW w:w="2835" w:type="dxa"/>
            <w:shd w:val="clear" w:color="auto" w:fill="auto"/>
          </w:tcPr>
          <w:p w:rsidR="00EA2D7F" w:rsidRPr="003D40E1" w:rsidRDefault="00DE0E29" w:rsidP="00A10273">
            <w:pPr>
              <w:snapToGrid w:val="0"/>
              <w:jc w:val="center"/>
              <w:rPr>
                <w:sz w:val="20"/>
                <w:szCs w:val="20"/>
              </w:rPr>
            </w:pPr>
            <w:r>
              <w:rPr>
                <w:sz w:val="20"/>
                <w:szCs w:val="20"/>
              </w:rPr>
              <w:t>1</w:t>
            </w:r>
            <w:r w:rsidR="007951F0">
              <w:rPr>
                <w:sz w:val="20"/>
                <w:szCs w:val="20"/>
              </w:rPr>
              <w:t xml:space="preserve"> (2</w:t>
            </w:r>
            <w:r>
              <w:rPr>
                <w:sz w:val="20"/>
                <w:szCs w:val="20"/>
              </w:rPr>
              <w:t>,8</w:t>
            </w:r>
            <w:r w:rsidR="00EA2D7F" w:rsidRPr="003D40E1">
              <w:rPr>
                <w:sz w:val="20"/>
                <w:szCs w:val="20"/>
              </w:rPr>
              <w:t>%)</w:t>
            </w:r>
          </w:p>
        </w:tc>
      </w:tr>
      <w:tr w:rsidR="00DE0E29" w:rsidRPr="003D40E1" w:rsidTr="00A10273">
        <w:trPr>
          <w:trHeight w:val="70"/>
        </w:trPr>
        <w:tc>
          <w:tcPr>
            <w:tcW w:w="6077" w:type="dxa"/>
            <w:shd w:val="clear" w:color="auto" w:fill="auto"/>
          </w:tcPr>
          <w:p w:rsidR="00DE0E29" w:rsidRPr="003D40E1" w:rsidRDefault="00DE0E29" w:rsidP="00A10273">
            <w:pPr>
              <w:snapToGrid w:val="0"/>
              <w:rPr>
                <w:sz w:val="20"/>
                <w:szCs w:val="20"/>
              </w:rPr>
            </w:pPr>
            <w:r>
              <w:rPr>
                <w:sz w:val="20"/>
                <w:szCs w:val="20"/>
              </w:rPr>
              <w:t>Более 30</w:t>
            </w:r>
          </w:p>
        </w:tc>
        <w:tc>
          <w:tcPr>
            <w:tcW w:w="2835" w:type="dxa"/>
            <w:shd w:val="clear" w:color="auto" w:fill="auto"/>
          </w:tcPr>
          <w:p w:rsidR="00DE0E29" w:rsidRDefault="00DE0E29" w:rsidP="00A10273">
            <w:pPr>
              <w:snapToGrid w:val="0"/>
              <w:jc w:val="center"/>
              <w:rPr>
                <w:sz w:val="20"/>
                <w:szCs w:val="20"/>
              </w:rPr>
            </w:pPr>
            <w:r>
              <w:rPr>
                <w:sz w:val="20"/>
                <w:szCs w:val="20"/>
              </w:rPr>
              <w:t>1 (2,8%)</w:t>
            </w:r>
          </w:p>
        </w:tc>
      </w:tr>
      <w:tr w:rsidR="00EA2D7F" w:rsidRPr="003D40E1" w:rsidTr="00A10273">
        <w:trPr>
          <w:trHeight w:val="91"/>
        </w:trPr>
        <w:tc>
          <w:tcPr>
            <w:tcW w:w="6077" w:type="dxa"/>
            <w:shd w:val="clear" w:color="auto" w:fill="auto"/>
          </w:tcPr>
          <w:p w:rsidR="00EA2D7F" w:rsidRPr="003D40E1" w:rsidRDefault="00EA2D7F" w:rsidP="00A10273">
            <w:pPr>
              <w:snapToGrid w:val="0"/>
              <w:rPr>
                <w:b/>
                <w:bCs/>
                <w:sz w:val="20"/>
                <w:szCs w:val="20"/>
              </w:rPr>
            </w:pPr>
            <w:r w:rsidRPr="003D40E1">
              <w:rPr>
                <w:b/>
                <w:bCs/>
                <w:sz w:val="20"/>
                <w:szCs w:val="20"/>
              </w:rPr>
              <w:t>Всего</w:t>
            </w:r>
          </w:p>
        </w:tc>
        <w:tc>
          <w:tcPr>
            <w:tcW w:w="2835" w:type="dxa"/>
            <w:shd w:val="clear" w:color="auto" w:fill="auto"/>
          </w:tcPr>
          <w:p w:rsidR="00EA2D7F" w:rsidRPr="003D40E1" w:rsidRDefault="008400A2" w:rsidP="00A10273">
            <w:pPr>
              <w:snapToGrid w:val="0"/>
              <w:jc w:val="center"/>
              <w:rPr>
                <w:b/>
                <w:sz w:val="20"/>
                <w:szCs w:val="20"/>
              </w:rPr>
            </w:pPr>
            <w:r>
              <w:rPr>
                <w:b/>
                <w:sz w:val="20"/>
                <w:szCs w:val="20"/>
              </w:rPr>
              <w:t>3</w:t>
            </w:r>
            <w:r w:rsidR="00DE0E29">
              <w:rPr>
                <w:b/>
                <w:sz w:val="20"/>
                <w:szCs w:val="20"/>
              </w:rPr>
              <w:t>5</w:t>
            </w:r>
          </w:p>
        </w:tc>
      </w:tr>
    </w:tbl>
    <w:p w:rsidR="0012779E" w:rsidRDefault="0012779E" w:rsidP="0012779E">
      <w:pPr>
        <w:spacing w:line="360" w:lineRule="auto"/>
        <w:ind w:firstLine="539"/>
        <w:jc w:val="both"/>
        <w:rPr>
          <w:b/>
          <w:bCs/>
          <w:sz w:val="20"/>
          <w:szCs w:val="20"/>
        </w:rPr>
      </w:pPr>
    </w:p>
    <w:p w:rsidR="0012779E" w:rsidRDefault="0012779E" w:rsidP="0012779E">
      <w:pPr>
        <w:spacing w:line="360" w:lineRule="auto"/>
        <w:ind w:firstLine="539"/>
        <w:jc w:val="both"/>
        <w:rPr>
          <w:b/>
          <w:bCs/>
          <w:sz w:val="20"/>
          <w:szCs w:val="20"/>
        </w:rPr>
      </w:pPr>
    </w:p>
    <w:p w:rsidR="00467EA7" w:rsidRDefault="0012779E" w:rsidP="0012779E">
      <w:pPr>
        <w:spacing w:line="360" w:lineRule="auto"/>
        <w:ind w:firstLine="539"/>
        <w:jc w:val="center"/>
        <w:rPr>
          <w:sz w:val="20"/>
          <w:szCs w:val="20"/>
        </w:rPr>
      </w:pPr>
      <w:r w:rsidRPr="0012779E">
        <w:rPr>
          <w:b/>
          <w:bCs/>
          <w:sz w:val="20"/>
          <w:szCs w:val="20"/>
        </w:rPr>
        <w:t>Педагогический стаж педагогических работников Центра</w:t>
      </w:r>
    </w:p>
    <w:p w:rsidR="0012779E" w:rsidRDefault="0012779E" w:rsidP="00467EA7">
      <w:pPr>
        <w:jc w:val="center"/>
        <w:rPr>
          <w:sz w:val="20"/>
          <w:szCs w:val="20"/>
        </w:rPr>
      </w:pPr>
    </w:p>
    <w:p w:rsidR="0012779E" w:rsidRDefault="0012779E" w:rsidP="00467EA7">
      <w:pPr>
        <w:jc w:val="center"/>
        <w:rPr>
          <w:sz w:val="20"/>
          <w:szCs w:val="20"/>
        </w:rPr>
      </w:pPr>
      <w:r w:rsidRPr="0012779E">
        <w:rPr>
          <w:noProof/>
          <w:sz w:val="20"/>
          <w:szCs w:val="20"/>
        </w:rPr>
        <w:drawing>
          <wp:inline distT="0" distB="0" distL="0" distR="0">
            <wp:extent cx="4933342" cy="2043486"/>
            <wp:effectExtent l="19050" t="0" r="19658"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779E" w:rsidRPr="003D40E1" w:rsidRDefault="0012779E" w:rsidP="00467EA7">
      <w:pPr>
        <w:jc w:val="center"/>
        <w:rPr>
          <w:sz w:val="20"/>
          <w:szCs w:val="20"/>
        </w:rPr>
      </w:pPr>
    </w:p>
    <w:p w:rsidR="00343FEB" w:rsidRPr="003D40E1" w:rsidRDefault="0012779E" w:rsidP="00581C43">
      <w:pPr>
        <w:spacing w:line="360" w:lineRule="auto"/>
        <w:ind w:firstLine="539"/>
        <w:jc w:val="both"/>
        <w:rPr>
          <w:sz w:val="20"/>
          <w:szCs w:val="20"/>
        </w:rPr>
      </w:pPr>
      <w:r>
        <w:rPr>
          <w:sz w:val="20"/>
          <w:szCs w:val="20"/>
        </w:rPr>
        <w:t>Более 80</w:t>
      </w:r>
      <w:r w:rsidR="00343FEB" w:rsidRPr="003D40E1">
        <w:rPr>
          <w:sz w:val="20"/>
          <w:szCs w:val="20"/>
        </w:rPr>
        <w:t>% педагогических работников Центра имеют педагогический стаж до 5 лет, имеющих пе</w:t>
      </w:r>
      <w:r w:rsidR="003806E5">
        <w:rPr>
          <w:sz w:val="20"/>
          <w:szCs w:val="20"/>
        </w:rPr>
        <w:t>д</w:t>
      </w:r>
      <w:r>
        <w:rPr>
          <w:sz w:val="20"/>
          <w:szCs w:val="20"/>
        </w:rPr>
        <w:t>агогический стаж от 5 до 15 – 14</w:t>
      </w:r>
      <w:r w:rsidR="00343FEB" w:rsidRPr="003D40E1">
        <w:rPr>
          <w:sz w:val="20"/>
          <w:szCs w:val="20"/>
        </w:rPr>
        <w:t>%, со ст</w:t>
      </w:r>
      <w:r>
        <w:rPr>
          <w:sz w:val="20"/>
          <w:szCs w:val="20"/>
        </w:rPr>
        <w:t>ажем работы от 15 до 30 лет – 2,8</w:t>
      </w:r>
      <w:r w:rsidR="00151A84" w:rsidRPr="003D40E1">
        <w:rPr>
          <w:sz w:val="20"/>
          <w:szCs w:val="20"/>
        </w:rPr>
        <w:t>%</w:t>
      </w:r>
      <w:r w:rsidR="00343FEB" w:rsidRPr="003D40E1">
        <w:rPr>
          <w:sz w:val="20"/>
          <w:szCs w:val="20"/>
        </w:rPr>
        <w:t>. Наличие в коллективе молодых (начинающих) и опытных педагогов дает возможность молодым перенимать опыт, более опытным педагогам проб</w:t>
      </w:r>
      <w:r w:rsidR="00581C43">
        <w:rPr>
          <w:sz w:val="20"/>
          <w:szCs w:val="20"/>
        </w:rPr>
        <w:t>овать себя в наставничестве Средняя заработная плата из бюджетных средств педагогически</w:t>
      </w:r>
      <w:r w:rsidR="00527F2A">
        <w:rPr>
          <w:sz w:val="20"/>
          <w:szCs w:val="20"/>
        </w:rPr>
        <w:t>х работников составляет 48 950 рублей</w:t>
      </w:r>
      <w:r w:rsidR="00581C43">
        <w:rPr>
          <w:sz w:val="20"/>
          <w:szCs w:val="20"/>
        </w:rPr>
        <w:t>.</w:t>
      </w:r>
    </w:p>
    <w:p w:rsidR="00F32A02" w:rsidRPr="003D40E1" w:rsidRDefault="00151A84" w:rsidP="00F32A02">
      <w:pPr>
        <w:tabs>
          <w:tab w:val="left" w:pos="900"/>
        </w:tabs>
        <w:spacing w:line="360" w:lineRule="auto"/>
        <w:ind w:left="567" w:hanging="567"/>
        <w:jc w:val="both"/>
        <w:rPr>
          <w:sz w:val="20"/>
          <w:szCs w:val="20"/>
        </w:rPr>
      </w:pPr>
      <w:r w:rsidRPr="003D40E1">
        <w:rPr>
          <w:sz w:val="20"/>
          <w:szCs w:val="20"/>
        </w:rPr>
        <w:tab/>
      </w:r>
      <w:r w:rsidR="00F32A02" w:rsidRPr="003D40E1">
        <w:rPr>
          <w:sz w:val="20"/>
          <w:szCs w:val="20"/>
        </w:rPr>
        <w:t xml:space="preserve">Таким образом: </w:t>
      </w:r>
    </w:p>
    <w:p w:rsidR="00F32A02" w:rsidRPr="003D40E1" w:rsidRDefault="00F32A02" w:rsidP="009E12FD">
      <w:pPr>
        <w:numPr>
          <w:ilvl w:val="0"/>
          <w:numId w:val="2"/>
        </w:numPr>
        <w:tabs>
          <w:tab w:val="left" w:pos="0"/>
          <w:tab w:val="left" w:pos="900"/>
        </w:tabs>
        <w:suppressAutoHyphens/>
        <w:spacing w:line="360" w:lineRule="auto"/>
        <w:ind w:left="567" w:hanging="567"/>
        <w:jc w:val="both"/>
        <w:rPr>
          <w:sz w:val="20"/>
          <w:szCs w:val="20"/>
        </w:rPr>
      </w:pPr>
      <w:r w:rsidRPr="003D40E1">
        <w:rPr>
          <w:sz w:val="20"/>
          <w:szCs w:val="20"/>
        </w:rPr>
        <w:t xml:space="preserve">Возрастной состав педагогических работников, в основном, стабилен, высок процент молодых (начинающих) педагогов, которые энергичны, активны, вносят в работу современные тенденции и веяния. Наличие в коллективе достаточного количества опытных педагогов дает сохранить преемственность поколений. </w:t>
      </w:r>
    </w:p>
    <w:p w:rsidR="00151A84" w:rsidRPr="003D40E1" w:rsidRDefault="00F32A02" w:rsidP="009E12FD">
      <w:pPr>
        <w:numPr>
          <w:ilvl w:val="0"/>
          <w:numId w:val="2"/>
        </w:numPr>
        <w:tabs>
          <w:tab w:val="left" w:pos="0"/>
          <w:tab w:val="left" w:pos="900"/>
        </w:tabs>
        <w:suppressAutoHyphens/>
        <w:spacing w:line="360" w:lineRule="auto"/>
        <w:ind w:left="567" w:hanging="567"/>
        <w:jc w:val="both"/>
        <w:rPr>
          <w:sz w:val="20"/>
          <w:szCs w:val="20"/>
        </w:rPr>
      </w:pPr>
      <w:r w:rsidRPr="003D40E1">
        <w:rPr>
          <w:sz w:val="20"/>
          <w:szCs w:val="20"/>
        </w:rPr>
        <w:t>Педагоги обладают высоким уровнем профессиональных и психолого-педагогических знаний, активно используют в своей работе как традиционные, так и современные педагогические технологии.</w:t>
      </w:r>
      <w:r w:rsidR="00151A84" w:rsidRPr="003D40E1">
        <w:rPr>
          <w:sz w:val="20"/>
          <w:szCs w:val="20"/>
        </w:rPr>
        <w:t xml:space="preserve"> </w:t>
      </w:r>
    </w:p>
    <w:p w:rsidR="00F32A02" w:rsidRPr="003D40E1" w:rsidRDefault="00151A84" w:rsidP="009E12FD">
      <w:pPr>
        <w:numPr>
          <w:ilvl w:val="0"/>
          <w:numId w:val="2"/>
        </w:numPr>
        <w:tabs>
          <w:tab w:val="left" w:pos="0"/>
          <w:tab w:val="left" w:pos="900"/>
        </w:tabs>
        <w:suppressAutoHyphens/>
        <w:spacing w:line="360" w:lineRule="auto"/>
        <w:ind w:left="567" w:hanging="567"/>
        <w:jc w:val="both"/>
        <w:rPr>
          <w:sz w:val="20"/>
          <w:szCs w:val="20"/>
        </w:rPr>
      </w:pPr>
      <w:r w:rsidRPr="003D40E1">
        <w:rPr>
          <w:sz w:val="20"/>
          <w:szCs w:val="20"/>
        </w:rPr>
        <w:t>Включают в учебные программы компоненты международного стандарта.</w:t>
      </w:r>
    </w:p>
    <w:p w:rsidR="00B917FE" w:rsidRDefault="00B917FE" w:rsidP="00B917FE">
      <w:pPr>
        <w:tabs>
          <w:tab w:val="left" w:pos="0"/>
          <w:tab w:val="left" w:pos="900"/>
        </w:tabs>
        <w:suppressAutoHyphens/>
        <w:spacing w:line="360" w:lineRule="auto"/>
        <w:jc w:val="both"/>
        <w:rPr>
          <w:sz w:val="20"/>
          <w:szCs w:val="20"/>
        </w:rPr>
      </w:pPr>
    </w:p>
    <w:p w:rsidR="00581C43" w:rsidRPr="003D40E1" w:rsidRDefault="00581C43" w:rsidP="00B917FE">
      <w:pPr>
        <w:tabs>
          <w:tab w:val="left" w:pos="0"/>
          <w:tab w:val="left" w:pos="900"/>
        </w:tabs>
        <w:suppressAutoHyphens/>
        <w:spacing w:line="360" w:lineRule="auto"/>
        <w:jc w:val="both"/>
        <w:rPr>
          <w:sz w:val="20"/>
          <w:szCs w:val="20"/>
        </w:rPr>
      </w:pPr>
    </w:p>
    <w:p w:rsidR="00151A84" w:rsidRPr="003D40E1" w:rsidRDefault="00B917FE" w:rsidP="007F41EE">
      <w:pPr>
        <w:tabs>
          <w:tab w:val="left" w:pos="0"/>
          <w:tab w:val="left" w:pos="900"/>
        </w:tabs>
        <w:suppressAutoHyphens/>
        <w:spacing w:line="360" w:lineRule="auto"/>
        <w:jc w:val="center"/>
        <w:rPr>
          <w:b/>
          <w:sz w:val="20"/>
          <w:szCs w:val="20"/>
        </w:rPr>
      </w:pPr>
      <w:r w:rsidRPr="003D40E1">
        <w:rPr>
          <w:b/>
          <w:sz w:val="20"/>
          <w:szCs w:val="20"/>
        </w:rPr>
        <w:lastRenderedPageBreak/>
        <w:t>1.3. Медицинский состав Центра</w:t>
      </w:r>
      <w:r w:rsidR="00042686" w:rsidRPr="003D40E1">
        <w:rPr>
          <w:b/>
          <w:sz w:val="20"/>
          <w:szCs w:val="20"/>
        </w:rPr>
        <w:t>.</w:t>
      </w:r>
    </w:p>
    <w:p w:rsidR="003269F0" w:rsidRPr="003D40E1" w:rsidRDefault="007951F0" w:rsidP="003269F0">
      <w:pPr>
        <w:spacing w:line="360" w:lineRule="auto"/>
        <w:ind w:firstLine="709"/>
        <w:jc w:val="both"/>
        <w:rPr>
          <w:sz w:val="20"/>
          <w:szCs w:val="20"/>
        </w:rPr>
      </w:pPr>
      <w:r>
        <w:rPr>
          <w:sz w:val="20"/>
          <w:szCs w:val="20"/>
        </w:rPr>
        <w:t>Всего по состоянию на 01.01.2017</w:t>
      </w:r>
      <w:r w:rsidR="007F41EE" w:rsidRPr="003D40E1">
        <w:rPr>
          <w:sz w:val="20"/>
          <w:szCs w:val="20"/>
        </w:rPr>
        <w:t xml:space="preserve"> г.</w:t>
      </w:r>
      <w:r w:rsidR="00C51017">
        <w:rPr>
          <w:sz w:val="20"/>
          <w:szCs w:val="20"/>
        </w:rPr>
        <w:t xml:space="preserve"> в медицинском блоке работает 10 человек</w:t>
      </w:r>
      <w:r w:rsidR="008151E7">
        <w:rPr>
          <w:sz w:val="20"/>
          <w:szCs w:val="20"/>
        </w:rPr>
        <w:t>;</w:t>
      </w:r>
      <w:r w:rsidR="007F41EE" w:rsidRPr="003D40E1">
        <w:rPr>
          <w:sz w:val="20"/>
          <w:szCs w:val="20"/>
        </w:rPr>
        <w:t xml:space="preserve"> </w:t>
      </w:r>
      <w:r w:rsidR="008151E7">
        <w:rPr>
          <w:sz w:val="20"/>
          <w:szCs w:val="20"/>
        </w:rPr>
        <w:t xml:space="preserve">кандидат медицинских наук – 1, </w:t>
      </w:r>
      <w:r w:rsidR="007F41EE" w:rsidRPr="003D40E1">
        <w:rPr>
          <w:sz w:val="20"/>
          <w:szCs w:val="20"/>
        </w:rPr>
        <w:t>от</w:t>
      </w:r>
      <w:r w:rsidR="00EE285E">
        <w:rPr>
          <w:sz w:val="20"/>
          <w:szCs w:val="20"/>
        </w:rPr>
        <w:t>личник здравоохранения РС(Я) – 5</w:t>
      </w:r>
      <w:r w:rsidR="007F41EE" w:rsidRPr="003D40E1">
        <w:rPr>
          <w:sz w:val="20"/>
          <w:szCs w:val="20"/>
        </w:rPr>
        <w:t>.</w:t>
      </w:r>
    </w:p>
    <w:p w:rsidR="007F41EE" w:rsidRPr="003D40E1" w:rsidRDefault="007F41EE" w:rsidP="003269F0">
      <w:pPr>
        <w:spacing w:line="360" w:lineRule="auto"/>
        <w:ind w:firstLine="709"/>
        <w:jc w:val="both"/>
        <w:rPr>
          <w:sz w:val="20"/>
          <w:szCs w:val="20"/>
        </w:rPr>
      </w:pPr>
      <w:r w:rsidRPr="003D40E1">
        <w:rPr>
          <w:iCs/>
          <w:sz w:val="20"/>
          <w:szCs w:val="20"/>
        </w:rPr>
        <w:t>Укомплектованность врачебных должностей – 100% (4 шт.ед.), физическими лиц</w:t>
      </w:r>
      <w:r w:rsidR="00C51017">
        <w:rPr>
          <w:iCs/>
          <w:sz w:val="20"/>
          <w:szCs w:val="20"/>
        </w:rPr>
        <w:t>ами – 100 %  в  2016</w:t>
      </w:r>
      <w:r w:rsidRPr="003D40E1">
        <w:rPr>
          <w:iCs/>
          <w:sz w:val="20"/>
          <w:szCs w:val="20"/>
        </w:rPr>
        <w:t>г. Должность врача-стоматолога с ноября 2014г занимает зубной врач. О</w:t>
      </w:r>
      <w:r w:rsidRPr="003D40E1">
        <w:rPr>
          <w:sz w:val="20"/>
          <w:szCs w:val="20"/>
        </w:rPr>
        <w:t>беспеченно</w:t>
      </w:r>
      <w:r w:rsidR="007951F0">
        <w:rPr>
          <w:sz w:val="20"/>
          <w:szCs w:val="20"/>
        </w:rPr>
        <w:t>сть средним медперсоналом – 100%</w:t>
      </w:r>
      <w:r w:rsidRPr="003D40E1">
        <w:rPr>
          <w:sz w:val="20"/>
          <w:szCs w:val="20"/>
        </w:rPr>
        <w:t>.  Укомплектованность младшим персоналом – 100%.</w:t>
      </w:r>
    </w:p>
    <w:p w:rsidR="007F41EE" w:rsidRPr="003D40E1" w:rsidRDefault="007F41EE" w:rsidP="003269F0">
      <w:pPr>
        <w:tabs>
          <w:tab w:val="left" w:pos="709"/>
        </w:tabs>
        <w:spacing w:line="360" w:lineRule="auto"/>
        <w:rPr>
          <w:sz w:val="20"/>
          <w:szCs w:val="20"/>
        </w:rPr>
      </w:pPr>
      <w:r w:rsidRPr="003D40E1">
        <w:rPr>
          <w:sz w:val="20"/>
          <w:szCs w:val="20"/>
        </w:rPr>
        <w:tab/>
        <w:t>Квалификационный уровень медицинских работников.</w:t>
      </w:r>
    </w:p>
    <w:p w:rsidR="007F41EE" w:rsidRPr="003D40E1" w:rsidRDefault="007F41EE" w:rsidP="003269F0">
      <w:pPr>
        <w:tabs>
          <w:tab w:val="left" w:pos="709"/>
        </w:tabs>
        <w:spacing w:line="360" w:lineRule="auto"/>
        <w:jc w:val="both"/>
        <w:rPr>
          <w:sz w:val="20"/>
          <w:szCs w:val="20"/>
        </w:rPr>
      </w:pPr>
      <w:r w:rsidRPr="003D40E1">
        <w:rPr>
          <w:sz w:val="20"/>
          <w:szCs w:val="20"/>
        </w:rPr>
        <w:tab/>
        <w:t>2 врача (50%) имеют</w:t>
      </w:r>
      <w:r w:rsidR="00C51017">
        <w:rPr>
          <w:sz w:val="20"/>
          <w:szCs w:val="20"/>
        </w:rPr>
        <w:t>: 1</w:t>
      </w:r>
      <w:r w:rsidRPr="003D40E1">
        <w:rPr>
          <w:sz w:val="20"/>
          <w:szCs w:val="20"/>
        </w:rPr>
        <w:t xml:space="preserve"> высшую и </w:t>
      </w:r>
      <w:r w:rsidR="00C51017">
        <w:rPr>
          <w:sz w:val="20"/>
          <w:szCs w:val="20"/>
        </w:rPr>
        <w:t xml:space="preserve">1 </w:t>
      </w:r>
      <w:r w:rsidRPr="003D40E1">
        <w:rPr>
          <w:sz w:val="20"/>
          <w:szCs w:val="20"/>
        </w:rPr>
        <w:t xml:space="preserve">первую квалификационную категорию. Медицинские сестры </w:t>
      </w:r>
      <w:r w:rsidR="00B31A74">
        <w:rPr>
          <w:sz w:val="20"/>
          <w:szCs w:val="20"/>
        </w:rPr>
        <w:t>- 4</w:t>
      </w:r>
      <w:r w:rsidRPr="003D40E1">
        <w:rPr>
          <w:sz w:val="20"/>
          <w:szCs w:val="20"/>
        </w:rPr>
        <w:t xml:space="preserve"> (80%) имеют высшую квалификационную категорию, первую категорию – 1 (20%). </w:t>
      </w:r>
    </w:p>
    <w:p w:rsidR="007F41EE" w:rsidRPr="003D40E1" w:rsidRDefault="007F41EE" w:rsidP="007F41EE">
      <w:pPr>
        <w:widowControl w:val="0"/>
        <w:tabs>
          <w:tab w:val="left" w:pos="-709"/>
        </w:tabs>
        <w:autoSpaceDE w:val="0"/>
        <w:autoSpaceDN w:val="0"/>
        <w:adjustRightInd w:val="0"/>
        <w:ind w:firstLine="709"/>
        <w:jc w:val="both"/>
        <w:rPr>
          <w:sz w:val="20"/>
          <w:szCs w:val="20"/>
        </w:rPr>
      </w:pPr>
      <w:r w:rsidRPr="003D40E1">
        <w:rPr>
          <w:noProof/>
          <w:sz w:val="20"/>
          <w:szCs w:val="20"/>
        </w:rPr>
        <w:drawing>
          <wp:inline distT="0" distB="0" distL="0" distR="0">
            <wp:extent cx="5589767" cy="2059388"/>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4D9E" w:rsidRPr="003D40E1" w:rsidRDefault="00CD4D9E" w:rsidP="007F41EE">
      <w:pPr>
        <w:pStyle w:val="ad"/>
        <w:ind w:left="927"/>
        <w:rPr>
          <w:rFonts w:ascii="Times New Roman" w:hAnsi="Times New Roman"/>
          <w:i/>
          <w:sz w:val="20"/>
          <w:szCs w:val="20"/>
        </w:rPr>
      </w:pPr>
    </w:p>
    <w:p w:rsidR="007F41EE" w:rsidRPr="003D40E1" w:rsidRDefault="007F41EE" w:rsidP="007F41EE">
      <w:pPr>
        <w:pStyle w:val="ad"/>
        <w:ind w:left="927"/>
        <w:rPr>
          <w:rFonts w:ascii="Times New Roman" w:hAnsi="Times New Roman"/>
          <w:sz w:val="20"/>
          <w:szCs w:val="20"/>
        </w:rPr>
      </w:pPr>
      <w:r w:rsidRPr="003D40E1">
        <w:rPr>
          <w:rFonts w:ascii="Times New Roman" w:hAnsi="Times New Roman"/>
          <w:sz w:val="20"/>
          <w:szCs w:val="20"/>
        </w:rPr>
        <w:t>Курсы повышения квалификации медицинск</w:t>
      </w:r>
      <w:r w:rsidR="004C105A" w:rsidRPr="003D40E1">
        <w:rPr>
          <w:rFonts w:ascii="Times New Roman" w:hAnsi="Times New Roman"/>
          <w:sz w:val="20"/>
          <w:szCs w:val="20"/>
        </w:rPr>
        <w:t>их работников Центра.</w:t>
      </w:r>
    </w:p>
    <w:tbl>
      <w:tblPr>
        <w:tblStyle w:val="a3"/>
        <w:tblW w:w="7229" w:type="dxa"/>
        <w:jc w:val="center"/>
        <w:tblLook w:val="04A0" w:firstRow="1" w:lastRow="0" w:firstColumn="1" w:lastColumn="0" w:noHBand="0" w:noVBand="1"/>
      </w:tblPr>
      <w:tblGrid>
        <w:gridCol w:w="851"/>
        <w:gridCol w:w="4536"/>
        <w:gridCol w:w="1842"/>
      </w:tblGrid>
      <w:tr w:rsidR="00A355EE" w:rsidRPr="00B31A74" w:rsidTr="00A15FD1">
        <w:trPr>
          <w:jc w:val="center"/>
        </w:trPr>
        <w:tc>
          <w:tcPr>
            <w:tcW w:w="851" w:type="dxa"/>
          </w:tcPr>
          <w:p w:rsidR="00A355EE" w:rsidRPr="00B31A74" w:rsidRDefault="00A355EE" w:rsidP="004074E9">
            <w:pPr>
              <w:pStyle w:val="ad"/>
              <w:ind w:left="0"/>
              <w:rPr>
                <w:rFonts w:ascii="Times New Roman" w:hAnsi="Times New Roman"/>
                <w:sz w:val="20"/>
                <w:szCs w:val="20"/>
              </w:rPr>
            </w:pPr>
            <w:r w:rsidRPr="00B31A74">
              <w:rPr>
                <w:rFonts w:ascii="Times New Roman" w:hAnsi="Times New Roman"/>
                <w:sz w:val="20"/>
                <w:szCs w:val="20"/>
              </w:rPr>
              <w:t>№</w:t>
            </w:r>
          </w:p>
        </w:tc>
        <w:tc>
          <w:tcPr>
            <w:tcW w:w="4536" w:type="dxa"/>
          </w:tcPr>
          <w:p w:rsidR="00A355EE" w:rsidRPr="00B31A74" w:rsidRDefault="00A355EE" w:rsidP="004074E9">
            <w:pPr>
              <w:pStyle w:val="ad"/>
              <w:ind w:left="0"/>
              <w:rPr>
                <w:rFonts w:ascii="Times New Roman" w:hAnsi="Times New Roman"/>
                <w:sz w:val="20"/>
                <w:szCs w:val="20"/>
              </w:rPr>
            </w:pPr>
            <w:r w:rsidRPr="00B31A74">
              <w:rPr>
                <w:rFonts w:ascii="Times New Roman" w:hAnsi="Times New Roman"/>
                <w:sz w:val="20"/>
                <w:szCs w:val="20"/>
              </w:rPr>
              <w:t>Курсы  повышения квалификации</w:t>
            </w:r>
          </w:p>
        </w:tc>
        <w:tc>
          <w:tcPr>
            <w:tcW w:w="1842" w:type="dxa"/>
          </w:tcPr>
          <w:p w:rsidR="00A355EE" w:rsidRPr="00B31A74" w:rsidRDefault="00A355EE" w:rsidP="004074E9">
            <w:pPr>
              <w:pStyle w:val="ad"/>
              <w:ind w:left="0"/>
              <w:rPr>
                <w:rFonts w:ascii="Times New Roman" w:hAnsi="Times New Roman"/>
                <w:sz w:val="20"/>
                <w:szCs w:val="20"/>
              </w:rPr>
            </w:pPr>
            <w:r w:rsidRPr="00B31A74">
              <w:rPr>
                <w:rFonts w:ascii="Times New Roman" w:hAnsi="Times New Roman"/>
                <w:sz w:val="20"/>
                <w:szCs w:val="20"/>
              </w:rPr>
              <w:t>ФИО</w:t>
            </w:r>
          </w:p>
        </w:tc>
      </w:tr>
      <w:tr w:rsidR="00A355EE" w:rsidRPr="00B31A74" w:rsidTr="00A15FD1">
        <w:trPr>
          <w:jc w:val="center"/>
        </w:trPr>
        <w:tc>
          <w:tcPr>
            <w:tcW w:w="851" w:type="dxa"/>
          </w:tcPr>
          <w:p w:rsidR="00A355EE" w:rsidRPr="00B31A74" w:rsidRDefault="00A355EE" w:rsidP="000D4B81">
            <w:pPr>
              <w:pStyle w:val="ad"/>
              <w:numPr>
                <w:ilvl w:val="0"/>
                <w:numId w:val="21"/>
              </w:numPr>
              <w:spacing w:after="0" w:line="240" w:lineRule="auto"/>
              <w:rPr>
                <w:rFonts w:ascii="Times New Roman" w:hAnsi="Times New Roman"/>
                <w:sz w:val="20"/>
                <w:szCs w:val="20"/>
              </w:rPr>
            </w:pPr>
          </w:p>
        </w:tc>
        <w:tc>
          <w:tcPr>
            <w:tcW w:w="4536" w:type="dxa"/>
          </w:tcPr>
          <w:p w:rsidR="00A355EE" w:rsidRPr="00B31A74" w:rsidRDefault="00A355EE" w:rsidP="004074E9">
            <w:pPr>
              <w:pStyle w:val="ad"/>
              <w:ind w:left="0"/>
              <w:rPr>
                <w:rFonts w:ascii="Times New Roman" w:hAnsi="Times New Roman"/>
                <w:sz w:val="20"/>
                <w:szCs w:val="20"/>
              </w:rPr>
            </w:pPr>
            <w:r w:rsidRPr="00B31A74">
              <w:rPr>
                <w:rFonts w:ascii="Times New Roman" w:hAnsi="Times New Roman"/>
                <w:sz w:val="20"/>
                <w:szCs w:val="20"/>
              </w:rPr>
              <w:t>Профессиональная переподготовка в ГБОУ ДПО «Иркутская государственная медицинская академия последипломного образования» по программе «Физиотерапия».</w:t>
            </w:r>
          </w:p>
        </w:tc>
        <w:tc>
          <w:tcPr>
            <w:tcW w:w="1842" w:type="dxa"/>
          </w:tcPr>
          <w:p w:rsidR="00A355EE" w:rsidRPr="00B31A74" w:rsidRDefault="00A355EE" w:rsidP="004074E9">
            <w:pPr>
              <w:rPr>
                <w:sz w:val="20"/>
                <w:szCs w:val="20"/>
              </w:rPr>
            </w:pPr>
            <w:r w:rsidRPr="00B31A74">
              <w:rPr>
                <w:sz w:val="20"/>
                <w:szCs w:val="20"/>
              </w:rPr>
              <w:t>Старкова Е.В.</w:t>
            </w:r>
          </w:p>
        </w:tc>
      </w:tr>
      <w:tr w:rsidR="00A355EE" w:rsidRPr="00B31A74" w:rsidTr="00A15FD1">
        <w:trPr>
          <w:jc w:val="center"/>
        </w:trPr>
        <w:tc>
          <w:tcPr>
            <w:tcW w:w="851" w:type="dxa"/>
          </w:tcPr>
          <w:p w:rsidR="00A355EE" w:rsidRPr="00B31A74" w:rsidRDefault="00A355EE" w:rsidP="000D4B81">
            <w:pPr>
              <w:pStyle w:val="ad"/>
              <w:numPr>
                <w:ilvl w:val="0"/>
                <w:numId w:val="21"/>
              </w:numPr>
              <w:spacing w:after="0" w:line="240" w:lineRule="auto"/>
              <w:rPr>
                <w:rFonts w:ascii="Times New Roman" w:hAnsi="Times New Roman"/>
                <w:sz w:val="20"/>
                <w:szCs w:val="20"/>
              </w:rPr>
            </w:pPr>
          </w:p>
        </w:tc>
        <w:tc>
          <w:tcPr>
            <w:tcW w:w="4536" w:type="dxa"/>
          </w:tcPr>
          <w:p w:rsidR="00A355EE" w:rsidRPr="00B31A74" w:rsidRDefault="00A355EE" w:rsidP="004074E9">
            <w:pPr>
              <w:pStyle w:val="ad"/>
              <w:ind w:left="0"/>
              <w:rPr>
                <w:rFonts w:ascii="Times New Roman" w:hAnsi="Times New Roman"/>
                <w:sz w:val="20"/>
                <w:szCs w:val="20"/>
              </w:rPr>
            </w:pPr>
            <w:r w:rsidRPr="00B31A74">
              <w:rPr>
                <w:rFonts w:ascii="Times New Roman" w:hAnsi="Times New Roman"/>
                <w:sz w:val="20"/>
                <w:szCs w:val="20"/>
              </w:rPr>
              <w:t>Сертификационный цикл: «ЛФК и по СМ»</w:t>
            </w:r>
          </w:p>
        </w:tc>
        <w:tc>
          <w:tcPr>
            <w:tcW w:w="1842" w:type="dxa"/>
          </w:tcPr>
          <w:p w:rsidR="00A355EE" w:rsidRPr="00B31A74" w:rsidRDefault="00A355EE" w:rsidP="004074E9">
            <w:pPr>
              <w:rPr>
                <w:sz w:val="20"/>
                <w:szCs w:val="20"/>
              </w:rPr>
            </w:pPr>
            <w:r w:rsidRPr="00B31A74">
              <w:rPr>
                <w:sz w:val="20"/>
                <w:szCs w:val="20"/>
              </w:rPr>
              <w:t>Местникова А.В.</w:t>
            </w:r>
          </w:p>
        </w:tc>
      </w:tr>
      <w:tr w:rsidR="00A355EE" w:rsidRPr="00B31A74" w:rsidTr="00A15FD1">
        <w:trPr>
          <w:jc w:val="center"/>
        </w:trPr>
        <w:tc>
          <w:tcPr>
            <w:tcW w:w="851" w:type="dxa"/>
          </w:tcPr>
          <w:p w:rsidR="00A355EE" w:rsidRPr="00B31A74" w:rsidRDefault="00A355EE" w:rsidP="000D4B81">
            <w:pPr>
              <w:pStyle w:val="ad"/>
              <w:numPr>
                <w:ilvl w:val="0"/>
                <w:numId w:val="21"/>
              </w:numPr>
              <w:spacing w:after="0" w:line="240" w:lineRule="auto"/>
              <w:rPr>
                <w:rFonts w:ascii="Times New Roman" w:hAnsi="Times New Roman"/>
                <w:sz w:val="20"/>
                <w:szCs w:val="20"/>
              </w:rPr>
            </w:pPr>
          </w:p>
        </w:tc>
        <w:tc>
          <w:tcPr>
            <w:tcW w:w="4536" w:type="dxa"/>
          </w:tcPr>
          <w:p w:rsidR="00A355EE" w:rsidRPr="00B31A74" w:rsidRDefault="00A355EE" w:rsidP="004074E9">
            <w:pPr>
              <w:pStyle w:val="ad"/>
              <w:ind w:left="0"/>
              <w:rPr>
                <w:rFonts w:ascii="Times New Roman" w:hAnsi="Times New Roman"/>
                <w:sz w:val="20"/>
                <w:szCs w:val="20"/>
              </w:rPr>
            </w:pPr>
            <w:r w:rsidRPr="00B31A74">
              <w:rPr>
                <w:rFonts w:ascii="Times New Roman" w:hAnsi="Times New Roman"/>
                <w:sz w:val="20"/>
                <w:szCs w:val="20"/>
              </w:rPr>
              <w:t>НПК «Роль питания детей раннего возраста в формировании здоровья нации: научные прикладные аспекты»</w:t>
            </w:r>
          </w:p>
        </w:tc>
        <w:tc>
          <w:tcPr>
            <w:tcW w:w="1842" w:type="dxa"/>
          </w:tcPr>
          <w:p w:rsidR="00A355EE" w:rsidRPr="00B31A74" w:rsidRDefault="00A355EE" w:rsidP="004074E9">
            <w:pPr>
              <w:rPr>
                <w:sz w:val="20"/>
                <w:szCs w:val="20"/>
              </w:rPr>
            </w:pPr>
            <w:r w:rsidRPr="00B31A74">
              <w:rPr>
                <w:sz w:val="20"/>
                <w:szCs w:val="20"/>
              </w:rPr>
              <w:t>Егорова Р.В.</w:t>
            </w:r>
          </w:p>
          <w:p w:rsidR="00A355EE" w:rsidRPr="00B31A74" w:rsidRDefault="00A355EE" w:rsidP="004074E9">
            <w:pPr>
              <w:rPr>
                <w:sz w:val="20"/>
                <w:szCs w:val="20"/>
              </w:rPr>
            </w:pPr>
            <w:r w:rsidRPr="00B31A74">
              <w:rPr>
                <w:sz w:val="20"/>
                <w:szCs w:val="20"/>
              </w:rPr>
              <w:t>Павлова Т.М.</w:t>
            </w:r>
          </w:p>
        </w:tc>
      </w:tr>
      <w:tr w:rsidR="00A355EE" w:rsidRPr="00B31A74" w:rsidTr="00A15FD1">
        <w:trPr>
          <w:jc w:val="center"/>
        </w:trPr>
        <w:tc>
          <w:tcPr>
            <w:tcW w:w="851" w:type="dxa"/>
          </w:tcPr>
          <w:p w:rsidR="00A355EE" w:rsidRPr="00B31A74" w:rsidRDefault="00A355EE" w:rsidP="000D4B81">
            <w:pPr>
              <w:pStyle w:val="ad"/>
              <w:numPr>
                <w:ilvl w:val="0"/>
                <w:numId w:val="21"/>
              </w:numPr>
              <w:spacing w:after="0" w:line="240" w:lineRule="auto"/>
              <w:rPr>
                <w:rFonts w:ascii="Times New Roman" w:hAnsi="Times New Roman"/>
                <w:sz w:val="20"/>
                <w:szCs w:val="20"/>
              </w:rPr>
            </w:pPr>
          </w:p>
        </w:tc>
        <w:tc>
          <w:tcPr>
            <w:tcW w:w="4536" w:type="dxa"/>
            <w:shd w:val="clear" w:color="auto" w:fill="FFFFFF" w:themeFill="background1"/>
          </w:tcPr>
          <w:p w:rsidR="00A355EE" w:rsidRPr="00B31A74" w:rsidRDefault="00A355EE" w:rsidP="004074E9">
            <w:pPr>
              <w:jc w:val="both"/>
              <w:rPr>
                <w:sz w:val="20"/>
                <w:szCs w:val="20"/>
              </w:rPr>
            </w:pPr>
            <w:r w:rsidRPr="00B31A74">
              <w:rPr>
                <w:sz w:val="20"/>
                <w:szCs w:val="20"/>
                <w:lang w:val="en-US"/>
              </w:rPr>
              <w:t>VII</w:t>
            </w:r>
            <w:r w:rsidRPr="00B31A74">
              <w:rPr>
                <w:sz w:val="20"/>
                <w:szCs w:val="20"/>
              </w:rPr>
              <w:t xml:space="preserve"> Ярмарка здоровья для детей и подростков «Здоровый человек-здоровое будущее»</w:t>
            </w:r>
          </w:p>
          <w:p w:rsidR="00A355EE" w:rsidRPr="00B31A74" w:rsidRDefault="00A355EE" w:rsidP="004074E9">
            <w:pPr>
              <w:pStyle w:val="ad"/>
              <w:ind w:left="0"/>
              <w:rPr>
                <w:rFonts w:ascii="Times New Roman" w:hAnsi="Times New Roman"/>
                <w:sz w:val="20"/>
                <w:szCs w:val="20"/>
              </w:rPr>
            </w:pPr>
            <w:r w:rsidRPr="00B31A74">
              <w:rPr>
                <w:rFonts w:ascii="Times New Roman" w:hAnsi="Times New Roman"/>
                <w:sz w:val="20"/>
                <w:szCs w:val="20"/>
              </w:rPr>
              <w:t xml:space="preserve">Управление образования Окружной администрации города Якутска МОБУ ДОД «Детский подростковый Центр» ГО «город Якутск» </w:t>
            </w:r>
          </w:p>
        </w:tc>
        <w:tc>
          <w:tcPr>
            <w:tcW w:w="1842" w:type="dxa"/>
          </w:tcPr>
          <w:p w:rsidR="00A355EE" w:rsidRPr="00B31A74" w:rsidRDefault="00A355EE" w:rsidP="004074E9">
            <w:pPr>
              <w:rPr>
                <w:sz w:val="20"/>
                <w:szCs w:val="20"/>
              </w:rPr>
            </w:pPr>
            <w:r w:rsidRPr="00B31A74">
              <w:rPr>
                <w:sz w:val="20"/>
                <w:szCs w:val="20"/>
              </w:rPr>
              <w:t>Местникова А.В.</w:t>
            </w:r>
          </w:p>
        </w:tc>
      </w:tr>
      <w:tr w:rsidR="00A355EE" w:rsidRPr="00B31A74" w:rsidTr="00A15FD1">
        <w:trPr>
          <w:jc w:val="center"/>
        </w:trPr>
        <w:tc>
          <w:tcPr>
            <w:tcW w:w="851" w:type="dxa"/>
          </w:tcPr>
          <w:p w:rsidR="00A355EE" w:rsidRPr="00B31A74" w:rsidRDefault="00A355EE" w:rsidP="000D4B81">
            <w:pPr>
              <w:pStyle w:val="ad"/>
              <w:numPr>
                <w:ilvl w:val="0"/>
                <w:numId w:val="21"/>
              </w:numPr>
              <w:spacing w:after="0" w:line="240" w:lineRule="auto"/>
              <w:rPr>
                <w:rFonts w:ascii="Times New Roman" w:hAnsi="Times New Roman"/>
                <w:sz w:val="20"/>
                <w:szCs w:val="20"/>
              </w:rPr>
            </w:pPr>
          </w:p>
        </w:tc>
        <w:tc>
          <w:tcPr>
            <w:tcW w:w="4536" w:type="dxa"/>
            <w:shd w:val="clear" w:color="auto" w:fill="FFFFFF" w:themeFill="background1"/>
          </w:tcPr>
          <w:p w:rsidR="00A355EE" w:rsidRPr="00B31A74" w:rsidRDefault="00A355EE" w:rsidP="004074E9">
            <w:pPr>
              <w:jc w:val="both"/>
              <w:rPr>
                <w:sz w:val="20"/>
                <w:szCs w:val="20"/>
              </w:rPr>
            </w:pPr>
            <w:r w:rsidRPr="00B31A74">
              <w:rPr>
                <w:sz w:val="20"/>
                <w:szCs w:val="20"/>
              </w:rPr>
              <w:t>«Подготовка медицинского персонала по вопросам проведения предсменных, предрейсовых и послесменных, послерейсовых медицинских осмотров»</w:t>
            </w:r>
          </w:p>
        </w:tc>
        <w:tc>
          <w:tcPr>
            <w:tcW w:w="1842" w:type="dxa"/>
          </w:tcPr>
          <w:p w:rsidR="00A355EE" w:rsidRPr="00B31A74" w:rsidRDefault="00A355EE" w:rsidP="004074E9">
            <w:pPr>
              <w:rPr>
                <w:sz w:val="20"/>
                <w:szCs w:val="20"/>
              </w:rPr>
            </w:pPr>
            <w:r w:rsidRPr="00B31A74">
              <w:rPr>
                <w:sz w:val="20"/>
                <w:szCs w:val="20"/>
              </w:rPr>
              <w:t>Слепцова М.В.</w:t>
            </w:r>
          </w:p>
          <w:p w:rsidR="00A355EE" w:rsidRPr="00B31A74" w:rsidRDefault="00A355EE" w:rsidP="004074E9">
            <w:pPr>
              <w:rPr>
                <w:sz w:val="20"/>
                <w:szCs w:val="20"/>
              </w:rPr>
            </w:pPr>
            <w:r w:rsidRPr="00B31A74">
              <w:rPr>
                <w:sz w:val="20"/>
                <w:szCs w:val="20"/>
              </w:rPr>
              <w:t>Слепцова П.И.</w:t>
            </w:r>
          </w:p>
          <w:p w:rsidR="00A355EE" w:rsidRPr="00B31A74" w:rsidRDefault="00A355EE" w:rsidP="004074E9">
            <w:pPr>
              <w:rPr>
                <w:sz w:val="20"/>
                <w:szCs w:val="20"/>
              </w:rPr>
            </w:pPr>
            <w:r w:rsidRPr="00B31A74">
              <w:rPr>
                <w:sz w:val="20"/>
                <w:szCs w:val="20"/>
              </w:rPr>
              <w:t>Чирикова О.А.</w:t>
            </w:r>
          </w:p>
        </w:tc>
      </w:tr>
    </w:tbl>
    <w:p w:rsidR="00CD4D9E" w:rsidRPr="00B31A74" w:rsidRDefault="00CD4D9E" w:rsidP="00B31A74">
      <w:pPr>
        <w:rPr>
          <w:sz w:val="20"/>
          <w:szCs w:val="20"/>
        </w:rPr>
      </w:pPr>
    </w:p>
    <w:p w:rsidR="007F41EE" w:rsidRPr="003D40E1" w:rsidRDefault="007F41EE" w:rsidP="007F41EE">
      <w:pPr>
        <w:jc w:val="both"/>
        <w:rPr>
          <w:sz w:val="20"/>
          <w:szCs w:val="20"/>
        </w:rPr>
      </w:pPr>
    </w:p>
    <w:p w:rsidR="007F41EE" w:rsidRPr="003D40E1" w:rsidRDefault="00B31A74" w:rsidP="0008004E">
      <w:pPr>
        <w:spacing w:line="360" w:lineRule="auto"/>
        <w:ind w:firstLine="539"/>
        <w:jc w:val="both"/>
        <w:rPr>
          <w:sz w:val="20"/>
          <w:szCs w:val="20"/>
        </w:rPr>
      </w:pPr>
      <w:r w:rsidRPr="00A355EE">
        <w:rPr>
          <w:sz w:val="20"/>
          <w:szCs w:val="20"/>
        </w:rPr>
        <w:t>6</w:t>
      </w:r>
      <w:r w:rsidR="007F41EE" w:rsidRPr="00A355EE">
        <w:rPr>
          <w:sz w:val="20"/>
          <w:szCs w:val="20"/>
        </w:rPr>
        <w:t>0% медицинских работников прош</w:t>
      </w:r>
      <w:r w:rsidRPr="00A355EE">
        <w:rPr>
          <w:sz w:val="20"/>
          <w:szCs w:val="20"/>
        </w:rPr>
        <w:t>ли</w:t>
      </w:r>
      <w:r>
        <w:rPr>
          <w:sz w:val="20"/>
          <w:szCs w:val="20"/>
        </w:rPr>
        <w:t xml:space="preserve"> курсы повышения квалификации.</w:t>
      </w:r>
    </w:p>
    <w:p w:rsidR="007F41EE" w:rsidRPr="003D40E1" w:rsidRDefault="007F41EE" w:rsidP="0008004E">
      <w:pPr>
        <w:tabs>
          <w:tab w:val="left" w:pos="900"/>
        </w:tabs>
        <w:spacing w:line="360" w:lineRule="auto"/>
        <w:ind w:firstLine="539"/>
        <w:jc w:val="both"/>
        <w:rPr>
          <w:sz w:val="20"/>
          <w:szCs w:val="20"/>
        </w:rPr>
      </w:pPr>
      <w:r w:rsidRPr="003D40E1">
        <w:rPr>
          <w:sz w:val="20"/>
          <w:szCs w:val="20"/>
        </w:rPr>
        <w:t xml:space="preserve">Таким образом: </w:t>
      </w:r>
    </w:p>
    <w:p w:rsidR="00B31A74" w:rsidRPr="00B31A74" w:rsidRDefault="007F41EE" w:rsidP="009E12FD">
      <w:pPr>
        <w:numPr>
          <w:ilvl w:val="0"/>
          <w:numId w:val="2"/>
        </w:numPr>
        <w:tabs>
          <w:tab w:val="clear" w:pos="720"/>
          <w:tab w:val="left" w:pos="0"/>
          <w:tab w:val="num" w:pos="567"/>
          <w:tab w:val="left" w:pos="900"/>
        </w:tabs>
        <w:suppressAutoHyphens/>
        <w:spacing w:line="360" w:lineRule="auto"/>
        <w:ind w:left="0" w:firstLine="0"/>
        <w:jc w:val="both"/>
        <w:rPr>
          <w:sz w:val="20"/>
          <w:szCs w:val="20"/>
        </w:rPr>
      </w:pPr>
      <w:r w:rsidRPr="003D40E1">
        <w:rPr>
          <w:sz w:val="20"/>
          <w:szCs w:val="20"/>
        </w:rPr>
        <w:t>Медицинские работники обладают высоким уровнем профессиональных и медико-психологических знаний, активно посещают и участвуют в научно-практических конференциях.</w:t>
      </w:r>
    </w:p>
    <w:p w:rsidR="00D1779F" w:rsidRDefault="00D1779F" w:rsidP="00042686">
      <w:pPr>
        <w:ind w:left="360"/>
        <w:jc w:val="center"/>
        <w:rPr>
          <w:i/>
          <w:sz w:val="20"/>
          <w:szCs w:val="20"/>
        </w:rPr>
      </w:pPr>
    </w:p>
    <w:p w:rsidR="00042686" w:rsidRPr="003D40E1" w:rsidRDefault="00042686" w:rsidP="00042686">
      <w:pPr>
        <w:ind w:left="360"/>
        <w:jc w:val="center"/>
        <w:rPr>
          <w:i/>
          <w:sz w:val="20"/>
          <w:szCs w:val="20"/>
        </w:rPr>
      </w:pPr>
      <w:r w:rsidRPr="003D40E1">
        <w:rPr>
          <w:i/>
          <w:sz w:val="20"/>
          <w:szCs w:val="20"/>
        </w:rPr>
        <w:lastRenderedPageBreak/>
        <w:t>Состав медицинских работников по возрасту</w:t>
      </w:r>
    </w:p>
    <w:p w:rsidR="00042686" w:rsidRPr="003D40E1" w:rsidRDefault="00042686" w:rsidP="00042686">
      <w:pPr>
        <w:ind w:left="360"/>
        <w:jc w:val="center"/>
        <w:rPr>
          <w:i/>
          <w:sz w:val="20"/>
          <w:szCs w:val="20"/>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3827"/>
      </w:tblGrid>
      <w:tr w:rsidR="00042686" w:rsidRPr="003D40E1" w:rsidTr="00292995">
        <w:trPr>
          <w:trHeight w:val="269"/>
        </w:trPr>
        <w:tc>
          <w:tcPr>
            <w:tcW w:w="4961" w:type="dxa"/>
            <w:shd w:val="clear" w:color="auto" w:fill="auto"/>
          </w:tcPr>
          <w:p w:rsidR="00042686" w:rsidRPr="003D40E1" w:rsidRDefault="00042686" w:rsidP="00866568">
            <w:pPr>
              <w:snapToGrid w:val="0"/>
              <w:jc w:val="center"/>
              <w:rPr>
                <w:sz w:val="20"/>
                <w:szCs w:val="20"/>
              </w:rPr>
            </w:pPr>
            <w:r w:rsidRPr="003D40E1">
              <w:rPr>
                <w:i/>
                <w:sz w:val="20"/>
                <w:szCs w:val="20"/>
              </w:rPr>
              <w:tab/>
            </w:r>
            <w:r w:rsidRPr="003D40E1">
              <w:rPr>
                <w:sz w:val="20"/>
                <w:szCs w:val="20"/>
              </w:rPr>
              <w:t>Возраст</w:t>
            </w:r>
          </w:p>
        </w:tc>
        <w:tc>
          <w:tcPr>
            <w:tcW w:w="3827" w:type="dxa"/>
          </w:tcPr>
          <w:p w:rsidR="00042686" w:rsidRPr="003D40E1" w:rsidRDefault="00042686" w:rsidP="00866568">
            <w:pPr>
              <w:snapToGrid w:val="0"/>
              <w:jc w:val="center"/>
              <w:rPr>
                <w:sz w:val="20"/>
                <w:szCs w:val="20"/>
              </w:rPr>
            </w:pPr>
            <w:r w:rsidRPr="003D40E1">
              <w:rPr>
                <w:sz w:val="20"/>
                <w:szCs w:val="20"/>
              </w:rPr>
              <w:t>Количество</w:t>
            </w:r>
          </w:p>
        </w:tc>
      </w:tr>
      <w:tr w:rsidR="00042686" w:rsidRPr="003D40E1" w:rsidTr="00292995">
        <w:trPr>
          <w:trHeight w:val="269"/>
        </w:trPr>
        <w:tc>
          <w:tcPr>
            <w:tcW w:w="4961" w:type="dxa"/>
            <w:shd w:val="clear" w:color="auto" w:fill="auto"/>
          </w:tcPr>
          <w:p w:rsidR="00042686" w:rsidRPr="003D40E1" w:rsidRDefault="00042686" w:rsidP="00866568">
            <w:pPr>
              <w:snapToGrid w:val="0"/>
              <w:rPr>
                <w:sz w:val="20"/>
                <w:szCs w:val="20"/>
              </w:rPr>
            </w:pPr>
            <w:r w:rsidRPr="003D40E1">
              <w:rPr>
                <w:sz w:val="20"/>
                <w:szCs w:val="20"/>
              </w:rPr>
              <w:t>До 20 лет</w:t>
            </w:r>
          </w:p>
        </w:tc>
        <w:tc>
          <w:tcPr>
            <w:tcW w:w="3827" w:type="dxa"/>
          </w:tcPr>
          <w:p w:rsidR="00042686" w:rsidRPr="003D40E1" w:rsidRDefault="00042686" w:rsidP="00866568">
            <w:pPr>
              <w:snapToGrid w:val="0"/>
              <w:jc w:val="center"/>
              <w:rPr>
                <w:sz w:val="20"/>
                <w:szCs w:val="20"/>
              </w:rPr>
            </w:pPr>
            <w:r w:rsidRPr="003D40E1">
              <w:rPr>
                <w:sz w:val="20"/>
                <w:szCs w:val="20"/>
              </w:rPr>
              <w:t>-</w:t>
            </w:r>
          </w:p>
        </w:tc>
      </w:tr>
      <w:tr w:rsidR="00042686" w:rsidRPr="003D40E1" w:rsidTr="00292995">
        <w:trPr>
          <w:trHeight w:val="269"/>
        </w:trPr>
        <w:tc>
          <w:tcPr>
            <w:tcW w:w="4961" w:type="dxa"/>
            <w:shd w:val="clear" w:color="auto" w:fill="auto"/>
          </w:tcPr>
          <w:p w:rsidR="00042686" w:rsidRPr="003D40E1" w:rsidRDefault="00042686" w:rsidP="00866568">
            <w:pPr>
              <w:snapToGrid w:val="0"/>
              <w:rPr>
                <w:sz w:val="20"/>
                <w:szCs w:val="20"/>
              </w:rPr>
            </w:pPr>
            <w:r w:rsidRPr="003D40E1">
              <w:rPr>
                <w:sz w:val="20"/>
                <w:szCs w:val="20"/>
              </w:rPr>
              <w:t>20-30 лет</w:t>
            </w:r>
          </w:p>
        </w:tc>
        <w:tc>
          <w:tcPr>
            <w:tcW w:w="3827" w:type="dxa"/>
          </w:tcPr>
          <w:p w:rsidR="00042686" w:rsidRPr="003D40E1" w:rsidRDefault="00966579" w:rsidP="00866568">
            <w:pPr>
              <w:snapToGrid w:val="0"/>
              <w:jc w:val="center"/>
              <w:rPr>
                <w:sz w:val="20"/>
                <w:szCs w:val="20"/>
              </w:rPr>
            </w:pPr>
            <w:r w:rsidRPr="003D40E1">
              <w:rPr>
                <w:sz w:val="20"/>
                <w:szCs w:val="20"/>
              </w:rPr>
              <w:t>-</w:t>
            </w:r>
          </w:p>
        </w:tc>
      </w:tr>
      <w:tr w:rsidR="00042686" w:rsidRPr="003D40E1" w:rsidTr="00292995">
        <w:trPr>
          <w:trHeight w:val="269"/>
        </w:trPr>
        <w:tc>
          <w:tcPr>
            <w:tcW w:w="4961" w:type="dxa"/>
            <w:shd w:val="clear" w:color="auto" w:fill="auto"/>
          </w:tcPr>
          <w:p w:rsidR="00042686" w:rsidRPr="003D40E1" w:rsidRDefault="00042686" w:rsidP="00866568">
            <w:pPr>
              <w:snapToGrid w:val="0"/>
              <w:rPr>
                <w:sz w:val="20"/>
                <w:szCs w:val="20"/>
              </w:rPr>
            </w:pPr>
            <w:r w:rsidRPr="003D40E1">
              <w:rPr>
                <w:sz w:val="20"/>
                <w:szCs w:val="20"/>
              </w:rPr>
              <w:t>30-40 лет</w:t>
            </w:r>
          </w:p>
        </w:tc>
        <w:tc>
          <w:tcPr>
            <w:tcW w:w="3827" w:type="dxa"/>
          </w:tcPr>
          <w:p w:rsidR="00042686" w:rsidRPr="003D40E1" w:rsidRDefault="00966579" w:rsidP="00866568">
            <w:pPr>
              <w:snapToGrid w:val="0"/>
              <w:jc w:val="center"/>
              <w:rPr>
                <w:sz w:val="20"/>
                <w:szCs w:val="20"/>
              </w:rPr>
            </w:pPr>
            <w:r w:rsidRPr="003D40E1">
              <w:rPr>
                <w:sz w:val="20"/>
                <w:szCs w:val="20"/>
              </w:rPr>
              <w:t>2 (20</w:t>
            </w:r>
            <w:r w:rsidR="00042686" w:rsidRPr="003D40E1">
              <w:rPr>
                <w:sz w:val="20"/>
                <w:szCs w:val="20"/>
              </w:rPr>
              <w:t>%)</w:t>
            </w:r>
          </w:p>
        </w:tc>
      </w:tr>
      <w:tr w:rsidR="00042686" w:rsidRPr="003D40E1" w:rsidTr="00292995">
        <w:trPr>
          <w:trHeight w:val="269"/>
        </w:trPr>
        <w:tc>
          <w:tcPr>
            <w:tcW w:w="4961" w:type="dxa"/>
            <w:shd w:val="clear" w:color="auto" w:fill="auto"/>
          </w:tcPr>
          <w:p w:rsidR="00042686" w:rsidRPr="003D40E1" w:rsidRDefault="00042686" w:rsidP="00866568">
            <w:pPr>
              <w:snapToGrid w:val="0"/>
              <w:rPr>
                <w:sz w:val="20"/>
                <w:szCs w:val="20"/>
              </w:rPr>
            </w:pPr>
            <w:r w:rsidRPr="003D40E1">
              <w:rPr>
                <w:sz w:val="20"/>
                <w:szCs w:val="20"/>
              </w:rPr>
              <w:t>40 -50 лет</w:t>
            </w:r>
          </w:p>
        </w:tc>
        <w:tc>
          <w:tcPr>
            <w:tcW w:w="3827" w:type="dxa"/>
          </w:tcPr>
          <w:p w:rsidR="00042686" w:rsidRPr="003D40E1" w:rsidRDefault="00966579" w:rsidP="00866568">
            <w:pPr>
              <w:snapToGrid w:val="0"/>
              <w:jc w:val="center"/>
              <w:rPr>
                <w:sz w:val="20"/>
                <w:szCs w:val="20"/>
              </w:rPr>
            </w:pPr>
            <w:r w:rsidRPr="003D40E1">
              <w:rPr>
                <w:sz w:val="20"/>
                <w:szCs w:val="20"/>
              </w:rPr>
              <w:t>4 (40</w:t>
            </w:r>
            <w:r w:rsidR="00042686" w:rsidRPr="003D40E1">
              <w:rPr>
                <w:sz w:val="20"/>
                <w:szCs w:val="20"/>
              </w:rPr>
              <w:t>%)</w:t>
            </w:r>
          </w:p>
        </w:tc>
      </w:tr>
      <w:tr w:rsidR="00042686" w:rsidRPr="003D40E1" w:rsidTr="00292995">
        <w:trPr>
          <w:trHeight w:val="269"/>
        </w:trPr>
        <w:tc>
          <w:tcPr>
            <w:tcW w:w="4961" w:type="dxa"/>
            <w:shd w:val="clear" w:color="auto" w:fill="auto"/>
          </w:tcPr>
          <w:p w:rsidR="00042686" w:rsidRPr="003D40E1" w:rsidRDefault="00042686" w:rsidP="00866568">
            <w:pPr>
              <w:snapToGrid w:val="0"/>
              <w:rPr>
                <w:sz w:val="20"/>
                <w:szCs w:val="20"/>
              </w:rPr>
            </w:pPr>
            <w:r w:rsidRPr="003D40E1">
              <w:rPr>
                <w:sz w:val="20"/>
                <w:szCs w:val="20"/>
              </w:rPr>
              <w:t>Свыше 50 лет</w:t>
            </w:r>
          </w:p>
        </w:tc>
        <w:tc>
          <w:tcPr>
            <w:tcW w:w="3827" w:type="dxa"/>
          </w:tcPr>
          <w:p w:rsidR="00042686" w:rsidRPr="003D40E1" w:rsidRDefault="00966579" w:rsidP="00866568">
            <w:pPr>
              <w:snapToGrid w:val="0"/>
              <w:jc w:val="center"/>
              <w:rPr>
                <w:sz w:val="20"/>
                <w:szCs w:val="20"/>
              </w:rPr>
            </w:pPr>
            <w:r w:rsidRPr="003D40E1">
              <w:rPr>
                <w:sz w:val="20"/>
                <w:szCs w:val="20"/>
              </w:rPr>
              <w:t>4 (40</w:t>
            </w:r>
            <w:r w:rsidR="00042686" w:rsidRPr="003D40E1">
              <w:rPr>
                <w:sz w:val="20"/>
                <w:szCs w:val="20"/>
              </w:rPr>
              <w:t>%)</w:t>
            </w:r>
          </w:p>
        </w:tc>
      </w:tr>
      <w:tr w:rsidR="00042686" w:rsidRPr="003D40E1" w:rsidTr="00292995">
        <w:trPr>
          <w:trHeight w:val="269"/>
        </w:trPr>
        <w:tc>
          <w:tcPr>
            <w:tcW w:w="4961" w:type="dxa"/>
            <w:shd w:val="clear" w:color="auto" w:fill="auto"/>
          </w:tcPr>
          <w:p w:rsidR="00042686" w:rsidRPr="003D40E1" w:rsidRDefault="00042686" w:rsidP="00866568">
            <w:pPr>
              <w:snapToGrid w:val="0"/>
              <w:rPr>
                <w:sz w:val="20"/>
                <w:szCs w:val="20"/>
              </w:rPr>
            </w:pPr>
            <w:r w:rsidRPr="003D40E1">
              <w:rPr>
                <w:sz w:val="20"/>
                <w:szCs w:val="20"/>
              </w:rPr>
              <w:t>ВСЕГО</w:t>
            </w:r>
          </w:p>
        </w:tc>
        <w:tc>
          <w:tcPr>
            <w:tcW w:w="3827" w:type="dxa"/>
          </w:tcPr>
          <w:p w:rsidR="00042686" w:rsidRPr="003D40E1" w:rsidRDefault="00042686" w:rsidP="00866568">
            <w:pPr>
              <w:snapToGrid w:val="0"/>
              <w:jc w:val="center"/>
              <w:rPr>
                <w:sz w:val="20"/>
                <w:szCs w:val="20"/>
              </w:rPr>
            </w:pPr>
            <w:r w:rsidRPr="003D40E1">
              <w:rPr>
                <w:sz w:val="20"/>
                <w:szCs w:val="20"/>
              </w:rPr>
              <w:t>1</w:t>
            </w:r>
            <w:r w:rsidR="00966579" w:rsidRPr="003D40E1">
              <w:rPr>
                <w:sz w:val="20"/>
                <w:szCs w:val="20"/>
              </w:rPr>
              <w:t>0</w:t>
            </w:r>
          </w:p>
        </w:tc>
      </w:tr>
    </w:tbl>
    <w:p w:rsidR="00042686" w:rsidRPr="003D40E1" w:rsidRDefault="00042686" w:rsidP="00042686">
      <w:pPr>
        <w:spacing w:line="360" w:lineRule="auto"/>
        <w:ind w:firstLine="567"/>
        <w:jc w:val="both"/>
        <w:rPr>
          <w:sz w:val="20"/>
          <w:szCs w:val="20"/>
        </w:rPr>
      </w:pPr>
      <w:r w:rsidRPr="003D40E1">
        <w:rPr>
          <w:sz w:val="20"/>
          <w:szCs w:val="20"/>
        </w:rPr>
        <w:t xml:space="preserve">Анализ возрастных особенностей медицинских работников показывает, что количество медработников от </w:t>
      </w:r>
      <w:r w:rsidR="00856F1F" w:rsidRPr="003D40E1">
        <w:rPr>
          <w:sz w:val="20"/>
          <w:szCs w:val="20"/>
        </w:rPr>
        <w:t>40 до 50 лет  составляет</w:t>
      </w:r>
      <w:r w:rsidR="00966579" w:rsidRPr="003D40E1">
        <w:rPr>
          <w:sz w:val="20"/>
          <w:szCs w:val="20"/>
        </w:rPr>
        <w:t xml:space="preserve"> – 40%, от 50 лет – 40</w:t>
      </w:r>
      <w:r w:rsidRPr="003D40E1">
        <w:rPr>
          <w:sz w:val="20"/>
          <w:szCs w:val="20"/>
        </w:rPr>
        <w:t>%. Средний возрас</w:t>
      </w:r>
      <w:r w:rsidR="00966579" w:rsidRPr="003D40E1">
        <w:rPr>
          <w:sz w:val="20"/>
          <w:szCs w:val="20"/>
        </w:rPr>
        <w:t>т медицинских  работников – 47 лет</w:t>
      </w:r>
      <w:r w:rsidRPr="003D40E1">
        <w:rPr>
          <w:sz w:val="20"/>
          <w:szCs w:val="20"/>
        </w:rPr>
        <w:t xml:space="preserve">. Данные по возрастным особенностям медработников показывают, что коллектив – работоспособный, имеет достаточный уровень  опыта и компетентности, имеющий системный  подход к оздоровительной интегрированной образовательной деятельности Центра. </w:t>
      </w:r>
      <w:r w:rsidR="00581C43">
        <w:rPr>
          <w:sz w:val="20"/>
          <w:szCs w:val="20"/>
        </w:rPr>
        <w:t>Средняя заработная плата из бюджетных с</w:t>
      </w:r>
      <w:r w:rsidR="00527F2A">
        <w:rPr>
          <w:sz w:val="20"/>
          <w:szCs w:val="20"/>
        </w:rPr>
        <w:t>редств врачей составляет 55 700 рублей</w:t>
      </w:r>
      <w:r w:rsidR="00010AB3">
        <w:rPr>
          <w:sz w:val="20"/>
          <w:szCs w:val="20"/>
        </w:rPr>
        <w:t>, средняя заработная плата среднего медицинского персонала из бюджетных средств</w:t>
      </w:r>
      <w:r w:rsidR="00010AB3" w:rsidRPr="00010AB3">
        <w:rPr>
          <w:sz w:val="20"/>
          <w:szCs w:val="20"/>
        </w:rPr>
        <w:t xml:space="preserve"> </w:t>
      </w:r>
      <w:r w:rsidR="00527F2A">
        <w:rPr>
          <w:sz w:val="20"/>
          <w:szCs w:val="20"/>
        </w:rPr>
        <w:t>составляет 46 910</w:t>
      </w:r>
      <w:r w:rsidR="00010AB3">
        <w:rPr>
          <w:sz w:val="20"/>
          <w:szCs w:val="20"/>
        </w:rPr>
        <w:t xml:space="preserve"> рублей.</w:t>
      </w:r>
    </w:p>
    <w:p w:rsidR="00E32F94" w:rsidRPr="003D40E1" w:rsidRDefault="00E32F94" w:rsidP="008C09A8">
      <w:pPr>
        <w:spacing w:line="360" w:lineRule="auto"/>
        <w:jc w:val="both"/>
        <w:rPr>
          <w:sz w:val="20"/>
          <w:szCs w:val="20"/>
        </w:rPr>
      </w:pPr>
    </w:p>
    <w:p w:rsidR="00A10273" w:rsidRDefault="00476893" w:rsidP="00A10273">
      <w:pPr>
        <w:spacing w:line="360" w:lineRule="auto"/>
        <w:ind w:left="567" w:hanging="567"/>
        <w:jc w:val="center"/>
        <w:rPr>
          <w:b/>
          <w:sz w:val="20"/>
          <w:szCs w:val="20"/>
        </w:rPr>
      </w:pPr>
      <w:bookmarkStart w:id="2" w:name="ОрганизацияОбразовательногоПроцесса"/>
      <w:r w:rsidRPr="003D40E1">
        <w:rPr>
          <w:b/>
          <w:sz w:val="20"/>
          <w:szCs w:val="20"/>
        </w:rPr>
        <w:t xml:space="preserve">2. </w:t>
      </w:r>
      <w:r w:rsidR="00B2366E" w:rsidRPr="003D40E1">
        <w:rPr>
          <w:b/>
          <w:sz w:val="20"/>
          <w:szCs w:val="20"/>
        </w:rPr>
        <w:t xml:space="preserve"> О</w:t>
      </w:r>
      <w:r w:rsidR="00B76A28" w:rsidRPr="003D40E1">
        <w:rPr>
          <w:b/>
          <w:sz w:val="20"/>
          <w:szCs w:val="20"/>
        </w:rPr>
        <w:t>РГАН</w:t>
      </w:r>
      <w:r w:rsidR="002A1E73" w:rsidRPr="003D40E1">
        <w:rPr>
          <w:b/>
          <w:sz w:val="20"/>
          <w:szCs w:val="20"/>
        </w:rPr>
        <w:t>ИЗАЦИЯ КРУГЛОГОДИЧНОГО ОТДЫХА ДЕТЕЙ</w:t>
      </w:r>
      <w:bookmarkEnd w:id="2"/>
    </w:p>
    <w:p w:rsidR="008151E7" w:rsidRDefault="00753BF4" w:rsidP="00FD5471">
      <w:pPr>
        <w:spacing w:line="360" w:lineRule="auto"/>
        <w:ind w:firstLine="708"/>
        <w:jc w:val="both"/>
        <w:rPr>
          <w:sz w:val="20"/>
          <w:szCs w:val="20"/>
        </w:rPr>
      </w:pPr>
      <w:r w:rsidRPr="00753BF4">
        <w:rPr>
          <w:sz w:val="20"/>
          <w:szCs w:val="20"/>
        </w:rPr>
        <w:t>За период работы в 2016 году были проведены 12</w:t>
      </w:r>
      <w:r w:rsidR="00A81DD6">
        <w:rPr>
          <w:sz w:val="20"/>
          <w:szCs w:val="20"/>
        </w:rPr>
        <w:t xml:space="preserve"> </w:t>
      </w:r>
      <w:r w:rsidRPr="00753BF4">
        <w:rPr>
          <w:sz w:val="20"/>
          <w:szCs w:val="20"/>
        </w:rPr>
        <w:t xml:space="preserve">профильных смен. </w:t>
      </w:r>
      <w:r w:rsidR="00A81DD6">
        <w:rPr>
          <w:sz w:val="20"/>
          <w:szCs w:val="20"/>
          <w:shd w:val="clear" w:color="auto" w:fill="FFFFFF"/>
        </w:rPr>
        <w:t>Общий охват составил 3536</w:t>
      </w:r>
      <w:r w:rsidRPr="00753BF4">
        <w:rPr>
          <w:sz w:val="20"/>
          <w:szCs w:val="20"/>
          <w:shd w:val="clear" w:color="auto" w:fill="FFFFFF"/>
        </w:rPr>
        <w:t xml:space="preserve"> детей. </w:t>
      </w:r>
      <w:r w:rsidRPr="00753BF4">
        <w:rPr>
          <w:sz w:val="20"/>
          <w:szCs w:val="20"/>
        </w:rPr>
        <w:t>Из них по Государственному заданию Министерства образования Республики Саха (Якутия) -</w:t>
      </w:r>
      <w:r w:rsidR="00A81DD6">
        <w:rPr>
          <w:sz w:val="20"/>
          <w:szCs w:val="20"/>
        </w:rPr>
        <w:t xml:space="preserve"> 1433</w:t>
      </w:r>
      <w:r w:rsidRPr="00753BF4">
        <w:rPr>
          <w:sz w:val="20"/>
          <w:szCs w:val="20"/>
        </w:rPr>
        <w:t>, Государственному контракту Министерства образования Республики Саха (Якутия) – 2103 дет.</w:t>
      </w:r>
    </w:p>
    <w:p w:rsidR="00FD5471" w:rsidRPr="00FD5471" w:rsidRDefault="00FD5471" w:rsidP="00FD5471">
      <w:pPr>
        <w:spacing w:line="360" w:lineRule="auto"/>
        <w:ind w:firstLine="708"/>
        <w:jc w:val="both"/>
        <w:rPr>
          <w:sz w:val="20"/>
          <w:szCs w:val="20"/>
        </w:rPr>
      </w:pPr>
    </w:p>
    <w:p w:rsidR="00753BF4" w:rsidRDefault="00753BF4" w:rsidP="00753BF4">
      <w:pPr>
        <w:spacing w:line="360" w:lineRule="auto"/>
        <w:ind w:firstLine="708"/>
        <w:jc w:val="center"/>
        <w:rPr>
          <w:sz w:val="20"/>
          <w:szCs w:val="20"/>
        </w:rPr>
      </w:pPr>
      <w:r w:rsidRPr="00753BF4">
        <w:rPr>
          <w:sz w:val="20"/>
          <w:szCs w:val="20"/>
        </w:rPr>
        <w:t>Мониторинг охвата по районам</w:t>
      </w:r>
    </w:p>
    <w:tbl>
      <w:tblPr>
        <w:tblW w:w="9923" w:type="dxa"/>
        <w:tblInd w:w="-34" w:type="dxa"/>
        <w:tblLayout w:type="fixed"/>
        <w:tblLook w:val="04A0" w:firstRow="1" w:lastRow="0" w:firstColumn="1" w:lastColumn="0" w:noHBand="0" w:noVBand="1"/>
      </w:tblPr>
      <w:tblGrid>
        <w:gridCol w:w="568"/>
        <w:gridCol w:w="1417"/>
        <w:gridCol w:w="567"/>
        <w:gridCol w:w="567"/>
        <w:gridCol w:w="567"/>
        <w:gridCol w:w="567"/>
        <w:gridCol w:w="567"/>
        <w:gridCol w:w="425"/>
        <w:gridCol w:w="567"/>
        <w:gridCol w:w="567"/>
        <w:gridCol w:w="567"/>
        <w:gridCol w:w="567"/>
        <w:gridCol w:w="567"/>
        <w:gridCol w:w="567"/>
        <w:gridCol w:w="567"/>
        <w:gridCol w:w="709"/>
      </w:tblGrid>
      <w:tr w:rsidR="000140F7" w:rsidRPr="00BA1BAD" w:rsidTr="00292995">
        <w:trPr>
          <w:trHeight w:val="315"/>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0140F7" w:rsidRPr="00BA1BAD" w:rsidRDefault="000140F7" w:rsidP="00292995">
            <w:pPr>
              <w:jc w:val="center"/>
              <w:rPr>
                <w:color w:val="000000"/>
                <w:sz w:val="18"/>
                <w:szCs w:val="18"/>
              </w:rPr>
            </w:pPr>
            <w:r w:rsidRPr="00BA1BAD">
              <w:rPr>
                <w:color w:val="000000"/>
                <w:sz w:val="18"/>
                <w:szCs w:val="18"/>
              </w:rPr>
              <w:t>№</w:t>
            </w:r>
          </w:p>
        </w:tc>
        <w:tc>
          <w:tcPr>
            <w:tcW w:w="1417" w:type="dxa"/>
            <w:tcBorders>
              <w:top w:val="single" w:sz="8" w:space="0" w:color="auto"/>
              <w:left w:val="nil"/>
              <w:bottom w:val="nil"/>
              <w:right w:val="single" w:sz="8" w:space="0" w:color="auto"/>
            </w:tcBorders>
            <w:shd w:val="clear" w:color="auto" w:fill="auto"/>
            <w:noWrap/>
            <w:hideMark/>
          </w:tcPr>
          <w:p w:rsidR="000140F7" w:rsidRPr="00BA1BAD" w:rsidRDefault="000140F7" w:rsidP="00292995">
            <w:pPr>
              <w:jc w:val="center"/>
              <w:rPr>
                <w:color w:val="000000"/>
                <w:sz w:val="18"/>
                <w:szCs w:val="18"/>
              </w:rPr>
            </w:pPr>
            <w:r w:rsidRPr="00BA1BAD">
              <w:rPr>
                <w:color w:val="000000"/>
                <w:sz w:val="18"/>
                <w:szCs w:val="18"/>
              </w:rPr>
              <w:t> </w:t>
            </w:r>
          </w:p>
        </w:tc>
        <w:tc>
          <w:tcPr>
            <w:tcW w:w="3827" w:type="dxa"/>
            <w:gridSpan w:val="7"/>
            <w:tcBorders>
              <w:top w:val="single" w:sz="8" w:space="0" w:color="auto"/>
              <w:left w:val="nil"/>
              <w:bottom w:val="single" w:sz="8" w:space="0" w:color="auto"/>
              <w:right w:val="nil"/>
            </w:tcBorders>
            <w:shd w:val="clear" w:color="auto" w:fill="auto"/>
            <w:noWrap/>
            <w:hideMark/>
          </w:tcPr>
          <w:p w:rsidR="000140F7" w:rsidRPr="00BA1BAD" w:rsidRDefault="000140F7" w:rsidP="00292995">
            <w:pPr>
              <w:jc w:val="center"/>
              <w:rPr>
                <w:b/>
                <w:bCs/>
                <w:color w:val="000000"/>
                <w:sz w:val="18"/>
                <w:szCs w:val="18"/>
              </w:rPr>
            </w:pPr>
            <w:r w:rsidRPr="00BA1BAD">
              <w:rPr>
                <w:b/>
                <w:bCs/>
                <w:color w:val="000000"/>
                <w:sz w:val="18"/>
                <w:szCs w:val="18"/>
              </w:rPr>
              <w:t>ГЗ</w:t>
            </w: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140F7" w:rsidRPr="00BA1BAD" w:rsidRDefault="000140F7" w:rsidP="00292995">
            <w:pPr>
              <w:jc w:val="center"/>
              <w:rPr>
                <w:b/>
                <w:bCs/>
                <w:color w:val="000000"/>
                <w:sz w:val="18"/>
                <w:szCs w:val="18"/>
              </w:rPr>
            </w:pPr>
            <w:r w:rsidRPr="00BA1BAD">
              <w:rPr>
                <w:b/>
                <w:bCs/>
                <w:color w:val="000000"/>
                <w:sz w:val="18"/>
                <w:szCs w:val="18"/>
              </w:rPr>
              <w:t>ГК</w:t>
            </w:r>
          </w:p>
        </w:tc>
        <w:tc>
          <w:tcPr>
            <w:tcW w:w="709" w:type="dxa"/>
            <w:vMerge w:val="restart"/>
            <w:tcBorders>
              <w:top w:val="single" w:sz="4" w:space="0" w:color="auto"/>
              <w:left w:val="single" w:sz="4" w:space="0" w:color="auto"/>
              <w:right w:val="single" w:sz="4" w:space="0" w:color="auto"/>
            </w:tcBorders>
            <w:shd w:val="clear" w:color="auto" w:fill="auto"/>
            <w:noWrap/>
            <w:textDirection w:val="btLr"/>
            <w:hideMark/>
          </w:tcPr>
          <w:p w:rsidR="000140F7" w:rsidRPr="00BA1BAD" w:rsidRDefault="000140F7" w:rsidP="00292995">
            <w:pPr>
              <w:ind w:left="113" w:right="113"/>
              <w:jc w:val="center"/>
              <w:rPr>
                <w:b/>
                <w:bCs/>
                <w:color w:val="000000"/>
                <w:sz w:val="18"/>
                <w:szCs w:val="18"/>
              </w:rPr>
            </w:pPr>
            <w:r w:rsidRPr="00BA1BAD">
              <w:rPr>
                <w:b/>
                <w:bCs/>
                <w:color w:val="000000"/>
                <w:sz w:val="18"/>
                <w:szCs w:val="18"/>
              </w:rPr>
              <w:t> </w:t>
            </w:r>
          </w:p>
          <w:p w:rsidR="000140F7" w:rsidRPr="00BA1BAD" w:rsidRDefault="000140F7" w:rsidP="00292995">
            <w:pPr>
              <w:ind w:left="113" w:right="113"/>
              <w:jc w:val="center"/>
              <w:rPr>
                <w:b/>
                <w:bCs/>
                <w:color w:val="000000"/>
                <w:sz w:val="18"/>
                <w:szCs w:val="18"/>
              </w:rPr>
            </w:pPr>
            <w:r w:rsidRPr="00BA1BAD">
              <w:rPr>
                <w:b/>
                <w:bCs/>
                <w:color w:val="000000"/>
                <w:sz w:val="18"/>
                <w:szCs w:val="18"/>
              </w:rPr>
              <w:t>ВСЕГО</w:t>
            </w:r>
          </w:p>
        </w:tc>
      </w:tr>
      <w:tr w:rsidR="000140F7" w:rsidRPr="00BA1BAD" w:rsidTr="00292995">
        <w:trPr>
          <w:trHeight w:val="1854"/>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0140F7" w:rsidRPr="00BA1BAD" w:rsidRDefault="000140F7" w:rsidP="00292995">
            <w:pPr>
              <w:rPr>
                <w:color w:val="000000"/>
                <w:sz w:val="18"/>
                <w:szCs w:val="18"/>
              </w:rPr>
            </w:pPr>
          </w:p>
        </w:tc>
        <w:tc>
          <w:tcPr>
            <w:tcW w:w="1417" w:type="dxa"/>
            <w:tcBorders>
              <w:top w:val="nil"/>
              <w:left w:val="nil"/>
              <w:bottom w:val="single" w:sz="8" w:space="0" w:color="auto"/>
              <w:right w:val="single" w:sz="8" w:space="0" w:color="auto"/>
            </w:tcBorders>
            <w:shd w:val="clear" w:color="auto" w:fill="auto"/>
            <w:noWrap/>
            <w:hideMark/>
          </w:tcPr>
          <w:p w:rsidR="000140F7" w:rsidRPr="00BA1BAD" w:rsidRDefault="000140F7" w:rsidP="00292995">
            <w:pPr>
              <w:jc w:val="center"/>
              <w:rPr>
                <w:color w:val="000000"/>
                <w:sz w:val="18"/>
                <w:szCs w:val="18"/>
              </w:rPr>
            </w:pPr>
            <w:r w:rsidRPr="00BA1BAD">
              <w:rPr>
                <w:color w:val="000000"/>
                <w:sz w:val="18"/>
                <w:szCs w:val="18"/>
              </w:rPr>
              <w:t>Район</w:t>
            </w:r>
          </w:p>
        </w:tc>
        <w:tc>
          <w:tcPr>
            <w:tcW w:w="567" w:type="dxa"/>
            <w:tcBorders>
              <w:top w:val="nil"/>
              <w:left w:val="nil"/>
              <w:bottom w:val="single" w:sz="8" w:space="0" w:color="auto"/>
              <w:right w:val="single" w:sz="8" w:space="0" w:color="auto"/>
            </w:tcBorders>
            <w:shd w:val="clear" w:color="auto" w:fill="auto"/>
            <w:textDirection w:val="btLr"/>
            <w:hideMark/>
          </w:tcPr>
          <w:p w:rsidR="000140F7" w:rsidRPr="00BA1BAD" w:rsidRDefault="000140F7" w:rsidP="00292995">
            <w:pPr>
              <w:jc w:val="center"/>
              <w:rPr>
                <w:color w:val="000000"/>
                <w:sz w:val="18"/>
                <w:szCs w:val="18"/>
              </w:rPr>
            </w:pPr>
            <w:r w:rsidRPr="00BA1BAD">
              <w:rPr>
                <w:color w:val="000000"/>
                <w:sz w:val="18"/>
                <w:szCs w:val="18"/>
              </w:rPr>
              <w:t>Сам себе режиссер</w:t>
            </w:r>
          </w:p>
        </w:tc>
        <w:tc>
          <w:tcPr>
            <w:tcW w:w="567" w:type="dxa"/>
            <w:tcBorders>
              <w:top w:val="nil"/>
              <w:left w:val="nil"/>
              <w:bottom w:val="single" w:sz="8" w:space="0" w:color="auto"/>
              <w:right w:val="single" w:sz="8" w:space="0" w:color="auto"/>
            </w:tcBorders>
            <w:shd w:val="clear" w:color="auto" w:fill="auto"/>
            <w:textDirection w:val="btLr"/>
            <w:hideMark/>
          </w:tcPr>
          <w:p w:rsidR="000140F7" w:rsidRPr="00BA1BAD" w:rsidRDefault="000140F7" w:rsidP="00292995">
            <w:pPr>
              <w:jc w:val="center"/>
              <w:rPr>
                <w:color w:val="000000"/>
                <w:sz w:val="18"/>
                <w:szCs w:val="18"/>
              </w:rPr>
            </w:pPr>
            <w:r w:rsidRPr="00BA1BAD">
              <w:rPr>
                <w:color w:val="000000"/>
                <w:sz w:val="18"/>
                <w:szCs w:val="18"/>
              </w:rPr>
              <w:t>Молодые ли-деры Якутии</w:t>
            </w:r>
          </w:p>
        </w:tc>
        <w:tc>
          <w:tcPr>
            <w:tcW w:w="567" w:type="dxa"/>
            <w:tcBorders>
              <w:top w:val="nil"/>
              <w:left w:val="nil"/>
              <w:bottom w:val="single" w:sz="8" w:space="0" w:color="auto"/>
              <w:right w:val="single" w:sz="8" w:space="0" w:color="auto"/>
            </w:tcBorders>
            <w:shd w:val="clear" w:color="000000" w:fill="FFFFFF"/>
            <w:textDirection w:val="btLr"/>
            <w:hideMark/>
          </w:tcPr>
          <w:p w:rsidR="000140F7" w:rsidRPr="00BA1BAD" w:rsidRDefault="000140F7" w:rsidP="00292995">
            <w:pPr>
              <w:jc w:val="center"/>
              <w:rPr>
                <w:color w:val="000000"/>
                <w:sz w:val="18"/>
                <w:szCs w:val="18"/>
              </w:rPr>
            </w:pPr>
            <w:r w:rsidRPr="00BA1BAD">
              <w:rPr>
                <w:color w:val="000000"/>
                <w:sz w:val="18"/>
                <w:szCs w:val="18"/>
              </w:rPr>
              <w:t>Маарыкчаан</w:t>
            </w:r>
          </w:p>
        </w:tc>
        <w:tc>
          <w:tcPr>
            <w:tcW w:w="567" w:type="dxa"/>
            <w:tcBorders>
              <w:top w:val="nil"/>
              <w:left w:val="nil"/>
              <w:bottom w:val="single" w:sz="8" w:space="0" w:color="auto"/>
              <w:right w:val="single" w:sz="8" w:space="0" w:color="auto"/>
            </w:tcBorders>
            <w:shd w:val="clear" w:color="000000" w:fill="FFFFFF"/>
            <w:textDirection w:val="btLr"/>
            <w:hideMark/>
          </w:tcPr>
          <w:p w:rsidR="000140F7" w:rsidRPr="00BA1BAD" w:rsidRDefault="000140F7" w:rsidP="00292995">
            <w:pPr>
              <w:jc w:val="center"/>
              <w:rPr>
                <w:color w:val="000000"/>
                <w:sz w:val="18"/>
                <w:szCs w:val="18"/>
              </w:rPr>
            </w:pPr>
            <w:r w:rsidRPr="00BA1BAD">
              <w:rPr>
                <w:color w:val="000000"/>
                <w:sz w:val="18"/>
                <w:szCs w:val="18"/>
              </w:rPr>
              <w:t>Формула ус-пеха. Регион 14</w:t>
            </w:r>
          </w:p>
        </w:tc>
        <w:tc>
          <w:tcPr>
            <w:tcW w:w="567" w:type="dxa"/>
            <w:tcBorders>
              <w:top w:val="nil"/>
              <w:left w:val="nil"/>
              <w:bottom w:val="single" w:sz="8" w:space="0" w:color="auto"/>
              <w:right w:val="single" w:sz="8" w:space="0" w:color="auto"/>
            </w:tcBorders>
            <w:shd w:val="clear" w:color="000000" w:fill="FFFFFF"/>
            <w:textDirection w:val="btLr"/>
            <w:hideMark/>
          </w:tcPr>
          <w:p w:rsidR="000140F7" w:rsidRPr="00BA1BAD" w:rsidRDefault="000140F7" w:rsidP="00292995">
            <w:pPr>
              <w:jc w:val="center"/>
              <w:rPr>
                <w:color w:val="000000"/>
                <w:sz w:val="18"/>
                <w:szCs w:val="18"/>
              </w:rPr>
            </w:pPr>
            <w:r w:rsidRPr="00BA1BAD">
              <w:rPr>
                <w:color w:val="000000"/>
                <w:sz w:val="18"/>
                <w:szCs w:val="18"/>
              </w:rPr>
              <w:t>Брилл нотки</w:t>
            </w:r>
          </w:p>
        </w:tc>
        <w:tc>
          <w:tcPr>
            <w:tcW w:w="425" w:type="dxa"/>
            <w:tcBorders>
              <w:top w:val="nil"/>
              <w:left w:val="nil"/>
              <w:bottom w:val="single" w:sz="8" w:space="0" w:color="auto"/>
              <w:right w:val="single" w:sz="8" w:space="0" w:color="auto"/>
            </w:tcBorders>
            <w:shd w:val="clear" w:color="000000" w:fill="FFFFFF"/>
            <w:textDirection w:val="btLr"/>
            <w:hideMark/>
          </w:tcPr>
          <w:p w:rsidR="000140F7" w:rsidRPr="00BA1BAD" w:rsidRDefault="000140F7" w:rsidP="00292995">
            <w:pPr>
              <w:jc w:val="center"/>
              <w:rPr>
                <w:color w:val="000000"/>
                <w:sz w:val="18"/>
                <w:szCs w:val="18"/>
              </w:rPr>
            </w:pPr>
            <w:r w:rsidRPr="00BA1BAD">
              <w:rPr>
                <w:color w:val="000000"/>
                <w:sz w:val="18"/>
                <w:szCs w:val="18"/>
              </w:rPr>
              <w:t>Я – гражда-нин Мира</w:t>
            </w:r>
          </w:p>
        </w:tc>
        <w:tc>
          <w:tcPr>
            <w:tcW w:w="567" w:type="dxa"/>
            <w:tcBorders>
              <w:top w:val="nil"/>
              <w:left w:val="nil"/>
              <w:bottom w:val="single" w:sz="8" w:space="0" w:color="auto"/>
              <w:right w:val="nil"/>
            </w:tcBorders>
            <w:shd w:val="clear" w:color="000000" w:fill="FFFFFF"/>
            <w:textDirection w:val="btLr"/>
            <w:hideMark/>
          </w:tcPr>
          <w:p w:rsidR="000140F7" w:rsidRPr="00BA1BAD" w:rsidRDefault="000140F7" w:rsidP="00292995">
            <w:pPr>
              <w:jc w:val="center"/>
              <w:rPr>
                <w:color w:val="000000"/>
                <w:sz w:val="18"/>
                <w:szCs w:val="18"/>
              </w:rPr>
            </w:pPr>
            <w:r w:rsidRPr="00BA1BAD">
              <w:rPr>
                <w:color w:val="000000"/>
                <w:sz w:val="18"/>
                <w:szCs w:val="18"/>
              </w:rPr>
              <w:t>ЕДД 2</w:t>
            </w:r>
          </w:p>
        </w:tc>
        <w:tc>
          <w:tcPr>
            <w:tcW w:w="567" w:type="dxa"/>
            <w:tcBorders>
              <w:top w:val="nil"/>
              <w:left w:val="single" w:sz="4" w:space="0" w:color="auto"/>
              <w:bottom w:val="single" w:sz="4" w:space="0" w:color="auto"/>
              <w:right w:val="single" w:sz="4" w:space="0" w:color="auto"/>
            </w:tcBorders>
            <w:shd w:val="clear" w:color="auto" w:fill="auto"/>
            <w:textDirection w:val="btLr"/>
            <w:hideMark/>
          </w:tcPr>
          <w:p w:rsidR="000140F7" w:rsidRPr="00BA1BAD" w:rsidRDefault="000140F7" w:rsidP="00292995">
            <w:pPr>
              <w:jc w:val="center"/>
              <w:rPr>
                <w:color w:val="000000"/>
                <w:sz w:val="18"/>
                <w:szCs w:val="18"/>
              </w:rPr>
            </w:pPr>
            <w:r w:rsidRPr="00BA1BAD">
              <w:rPr>
                <w:color w:val="000000"/>
                <w:sz w:val="18"/>
                <w:szCs w:val="18"/>
              </w:rPr>
              <w:t>«Планета Лингва»</w:t>
            </w:r>
          </w:p>
        </w:tc>
        <w:tc>
          <w:tcPr>
            <w:tcW w:w="567" w:type="dxa"/>
            <w:tcBorders>
              <w:top w:val="nil"/>
              <w:left w:val="nil"/>
              <w:bottom w:val="single" w:sz="4" w:space="0" w:color="auto"/>
              <w:right w:val="single" w:sz="4" w:space="0" w:color="auto"/>
            </w:tcBorders>
            <w:shd w:val="clear" w:color="auto" w:fill="auto"/>
            <w:textDirection w:val="btLr"/>
            <w:hideMark/>
          </w:tcPr>
          <w:p w:rsidR="000140F7" w:rsidRPr="00BA1BAD" w:rsidRDefault="000140F7" w:rsidP="00292995">
            <w:pPr>
              <w:jc w:val="center"/>
              <w:rPr>
                <w:color w:val="000000"/>
                <w:sz w:val="18"/>
                <w:szCs w:val="18"/>
              </w:rPr>
            </w:pPr>
            <w:r w:rsidRPr="00BA1BAD">
              <w:rPr>
                <w:color w:val="000000"/>
                <w:sz w:val="18"/>
                <w:szCs w:val="18"/>
              </w:rPr>
              <w:t>Краски Лондона/Суолдьут</w:t>
            </w:r>
          </w:p>
        </w:tc>
        <w:tc>
          <w:tcPr>
            <w:tcW w:w="567" w:type="dxa"/>
            <w:tcBorders>
              <w:top w:val="nil"/>
              <w:left w:val="nil"/>
              <w:bottom w:val="single" w:sz="4" w:space="0" w:color="auto"/>
              <w:right w:val="single" w:sz="4" w:space="0" w:color="auto"/>
            </w:tcBorders>
            <w:shd w:val="clear" w:color="000000" w:fill="FFFFFF"/>
            <w:textDirection w:val="btLr"/>
            <w:vAlign w:val="bottom"/>
            <w:hideMark/>
          </w:tcPr>
          <w:p w:rsidR="000140F7" w:rsidRPr="00BA1BAD" w:rsidRDefault="000140F7" w:rsidP="00292995">
            <w:pPr>
              <w:jc w:val="center"/>
              <w:rPr>
                <w:color w:val="000000"/>
                <w:sz w:val="18"/>
                <w:szCs w:val="18"/>
              </w:rPr>
            </w:pPr>
            <w:r w:rsidRPr="00BA1BAD">
              <w:rPr>
                <w:color w:val="000000"/>
                <w:sz w:val="18"/>
                <w:szCs w:val="18"/>
              </w:rPr>
              <w:t>Суолдьут на Кузьмина/Я- гражд Мира</w:t>
            </w:r>
          </w:p>
        </w:tc>
        <w:tc>
          <w:tcPr>
            <w:tcW w:w="567" w:type="dxa"/>
            <w:tcBorders>
              <w:top w:val="nil"/>
              <w:left w:val="nil"/>
              <w:bottom w:val="single" w:sz="4" w:space="0" w:color="auto"/>
              <w:right w:val="single" w:sz="4" w:space="0" w:color="auto"/>
            </w:tcBorders>
            <w:shd w:val="clear" w:color="000000" w:fill="FFFFFF"/>
            <w:textDirection w:val="btLr"/>
            <w:vAlign w:val="bottom"/>
            <w:hideMark/>
          </w:tcPr>
          <w:p w:rsidR="000140F7" w:rsidRPr="00BA1BAD" w:rsidRDefault="000140F7" w:rsidP="00292995">
            <w:pPr>
              <w:jc w:val="center"/>
              <w:rPr>
                <w:color w:val="000000"/>
                <w:sz w:val="18"/>
                <w:szCs w:val="18"/>
              </w:rPr>
            </w:pPr>
            <w:r w:rsidRPr="00BA1BAD">
              <w:rPr>
                <w:color w:val="000000"/>
                <w:sz w:val="18"/>
                <w:szCs w:val="18"/>
              </w:rPr>
              <w:t>Я-инженер</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0140F7" w:rsidRPr="00BA1BAD" w:rsidRDefault="000140F7" w:rsidP="00292995">
            <w:pPr>
              <w:jc w:val="center"/>
              <w:rPr>
                <w:color w:val="000000"/>
                <w:sz w:val="18"/>
                <w:szCs w:val="18"/>
              </w:rPr>
            </w:pPr>
            <w:r w:rsidRPr="00BA1BAD">
              <w:rPr>
                <w:color w:val="000000"/>
                <w:sz w:val="18"/>
                <w:szCs w:val="18"/>
              </w:rPr>
              <w:t>моя республика</w:t>
            </w:r>
          </w:p>
        </w:tc>
        <w:tc>
          <w:tcPr>
            <w:tcW w:w="567" w:type="dxa"/>
            <w:tcBorders>
              <w:top w:val="nil"/>
              <w:left w:val="nil"/>
              <w:bottom w:val="single" w:sz="4" w:space="0" w:color="auto"/>
              <w:right w:val="nil"/>
            </w:tcBorders>
            <w:shd w:val="clear" w:color="000000" w:fill="FFFFFF"/>
            <w:textDirection w:val="btLr"/>
            <w:vAlign w:val="bottom"/>
            <w:hideMark/>
          </w:tcPr>
          <w:p w:rsidR="000140F7" w:rsidRPr="00BA1BAD" w:rsidRDefault="000140F7" w:rsidP="00292995">
            <w:pPr>
              <w:jc w:val="center"/>
              <w:rPr>
                <w:color w:val="000000"/>
                <w:sz w:val="18"/>
                <w:szCs w:val="18"/>
              </w:rPr>
            </w:pPr>
            <w:r w:rsidRPr="00BA1BAD">
              <w:rPr>
                <w:color w:val="000000"/>
                <w:sz w:val="18"/>
                <w:szCs w:val="18"/>
              </w:rPr>
              <w:t>Дорогою добра</w:t>
            </w:r>
          </w:p>
        </w:tc>
        <w:tc>
          <w:tcPr>
            <w:tcW w:w="709" w:type="dxa"/>
            <w:vMerge/>
            <w:tcBorders>
              <w:left w:val="single" w:sz="4" w:space="0" w:color="auto"/>
              <w:bottom w:val="single" w:sz="4" w:space="0" w:color="auto"/>
              <w:right w:val="single" w:sz="4" w:space="0" w:color="auto"/>
            </w:tcBorders>
            <w:shd w:val="clear" w:color="auto" w:fill="auto"/>
            <w:noWrap/>
            <w:hideMark/>
          </w:tcPr>
          <w:p w:rsidR="000140F7" w:rsidRPr="00BA1BAD" w:rsidRDefault="000140F7" w:rsidP="00292995">
            <w:pPr>
              <w:jc w:val="center"/>
              <w:rPr>
                <w:b/>
                <w:bCs/>
                <w:color w:val="000000"/>
                <w:sz w:val="18"/>
                <w:szCs w:val="18"/>
              </w:rPr>
            </w:pPr>
          </w:p>
        </w:tc>
      </w:tr>
      <w:tr w:rsidR="000140F7" w:rsidRPr="00BA1BAD" w:rsidTr="00292995">
        <w:trPr>
          <w:trHeight w:val="257"/>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1.</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Абыйский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8</w:t>
            </w:r>
          </w:p>
        </w:tc>
      </w:tr>
      <w:tr w:rsidR="000140F7" w:rsidRPr="00BA1BAD" w:rsidTr="00292995">
        <w:trPr>
          <w:trHeight w:val="276"/>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2.</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Аллаиховский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14</w:t>
            </w:r>
          </w:p>
        </w:tc>
      </w:tr>
      <w:tr w:rsidR="000140F7" w:rsidRPr="00BA1BAD" w:rsidTr="00292995">
        <w:trPr>
          <w:trHeight w:val="270"/>
        </w:trPr>
        <w:tc>
          <w:tcPr>
            <w:tcW w:w="568" w:type="dxa"/>
            <w:tcBorders>
              <w:top w:val="nil"/>
              <w:left w:val="single" w:sz="8" w:space="0" w:color="auto"/>
              <w:bottom w:val="single" w:sz="4"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3.</w:t>
            </w:r>
          </w:p>
        </w:tc>
        <w:tc>
          <w:tcPr>
            <w:tcW w:w="1417" w:type="dxa"/>
            <w:tcBorders>
              <w:top w:val="nil"/>
              <w:left w:val="single" w:sz="8" w:space="0" w:color="auto"/>
              <w:bottom w:val="single" w:sz="4"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Анабарский</w:t>
            </w:r>
          </w:p>
        </w:tc>
        <w:tc>
          <w:tcPr>
            <w:tcW w:w="567" w:type="dxa"/>
            <w:tcBorders>
              <w:top w:val="nil"/>
              <w:left w:val="nil"/>
              <w:bottom w:val="single" w:sz="4"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4"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4"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4"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4"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4"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4"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4"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4"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4"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4"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4"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4"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19</w:t>
            </w:r>
          </w:p>
        </w:tc>
      </w:tr>
      <w:tr w:rsidR="000140F7" w:rsidRPr="00BA1BAD" w:rsidTr="00292995">
        <w:trPr>
          <w:trHeight w:val="270"/>
        </w:trPr>
        <w:tc>
          <w:tcPr>
            <w:tcW w:w="568" w:type="dxa"/>
            <w:tcBorders>
              <w:top w:val="single" w:sz="4" w:space="0" w:color="auto"/>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4.</w:t>
            </w:r>
          </w:p>
        </w:tc>
        <w:tc>
          <w:tcPr>
            <w:tcW w:w="1417" w:type="dxa"/>
            <w:tcBorders>
              <w:top w:val="single" w:sz="4" w:space="0" w:color="auto"/>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Алданский</w:t>
            </w:r>
          </w:p>
        </w:tc>
        <w:tc>
          <w:tcPr>
            <w:tcW w:w="567" w:type="dxa"/>
            <w:tcBorders>
              <w:top w:val="single" w:sz="4" w:space="0" w:color="auto"/>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single" w:sz="4" w:space="0" w:color="auto"/>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6</w:t>
            </w:r>
          </w:p>
        </w:tc>
        <w:tc>
          <w:tcPr>
            <w:tcW w:w="567" w:type="dxa"/>
            <w:tcBorders>
              <w:top w:val="single" w:sz="4" w:space="0" w:color="auto"/>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single" w:sz="4" w:space="0" w:color="auto"/>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single" w:sz="4" w:space="0" w:color="auto"/>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w:t>
            </w:r>
          </w:p>
        </w:tc>
        <w:tc>
          <w:tcPr>
            <w:tcW w:w="425" w:type="dxa"/>
            <w:tcBorders>
              <w:top w:val="single" w:sz="4" w:space="0" w:color="auto"/>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single" w:sz="4" w:space="0" w:color="auto"/>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single" w:sz="4" w:space="0" w:color="auto"/>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9</w:t>
            </w:r>
          </w:p>
        </w:tc>
        <w:tc>
          <w:tcPr>
            <w:tcW w:w="567" w:type="dxa"/>
            <w:tcBorders>
              <w:top w:val="single" w:sz="4" w:space="0" w:color="auto"/>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single" w:sz="4" w:space="0" w:color="auto"/>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single" w:sz="4" w:space="0" w:color="auto"/>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9</w:t>
            </w:r>
          </w:p>
        </w:tc>
        <w:tc>
          <w:tcPr>
            <w:tcW w:w="567" w:type="dxa"/>
            <w:tcBorders>
              <w:top w:val="single" w:sz="4" w:space="0" w:color="auto"/>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single" w:sz="4" w:space="0" w:color="auto"/>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37</w:t>
            </w:r>
          </w:p>
        </w:tc>
      </w:tr>
      <w:tr w:rsidR="000140F7" w:rsidRPr="00BA1BAD" w:rsidTr="00292995">
        <w:trPr>
          <w:trHeight w:val="261"/>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5.</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Амгинский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9</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10</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9</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35</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8</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7</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28</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13</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129</w:t>
            </w:r>
          </w:p>
        </w:tc>
      </w:tr>
      <w:tr w:rsidR="000140F7" w:rsidRPr="00BA1BAD" w:rsidTr="00292995">
        <w:trPr>
          <w:trHeight w:val="278"/>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6.</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Булунский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7</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8</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29</w:t>
            </w:r>
          </w:p>
        </w:tc>
      </w:tr>
      <w:tr w:rsidR="000140F7" w:rsidRPr="00BA1BAD" w:rsidTr="00292995">
        <w:trPr>
          <w:trHeight w:val="395"/>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7.</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Верхнеколымский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r>
      <w:tr w:rsidR="000140F7" w:rsidRPr="00BA1BAD" w:rsidTr="00292995">
        <w:trPr>
          <w:trHeight w:val="246"/>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8.</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Верхоянский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13</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7</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8</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7</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8</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11</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67</w:t>
            </w:r>
          </w:p>
        </w:tc>
      </w:tr>
      <w:tr w:rsidR="000140F7" w:rsidRPr="00BA1BAD" w:rsidTr="00292995">
        <w:trPr>
          <w:trHeight w:val="405"/>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9.</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Верхневилюйский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16</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23</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15</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17</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14</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107</w:t>
            </w:r>
          </w:p>
        </w:tc>
      </w:tr>
      <w:tr w:rsidR="000140F7" w:rsidRPr="00BA1BAD" w:rsidTr="00292995">
        <w:trPr>
          <w:trHeight w:val="256"/>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10.</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 xml:space="preserve">Вилюйский </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13</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9</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15</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27</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15</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17</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10</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26</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33</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170</w:t>
            </w:r>
          </w:p>
        </w:tc>
      </w:tr>
      <w:tr w:rsidR="000140F7" w:rsidRPr="00BA1BAD" w:rsidTr="00292995">
        <w:trPr>
          <w:trHeight w:val="273"/>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11.</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 xml:space="preserve">Горный </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6</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10</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17</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9</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10</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85</w:t>
            </w:r>
          </w:p>
        </w:tc>
      </w:tr>
      <w:tr w:rsidR="000140F7" w:rsidRPr="00BA1BAD" w:rsidTr="00292995">
        <w:trPr>
          <w:trHeight w:val="249"/>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12.</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Жатай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10</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14</w:t>
            </w:r>
          </w:p>
        </w:tc>
      </w:tr>
      <w:tr w:rsidR="000140F7" w:rsidRPr="00BA1BAD" w:rsidTr="00292995">
        <w:trPr>
          <w:trHeight w:val="267"/>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13.</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Жиганский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23</w:t>
            </w:r>
          </w:p>
        </w:tc>
      </w:tr>
      <w:tr w:rsidR="000140F7" w:rsidRPr="00BA1BAD" w:rsidTr="00292995">
        <w:trPr>
          <w:trHeight w:val="272"/>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14.</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Кобяйский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7</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8</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20</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6</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20</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71</w:t>
            </w:r>
          </w:p>
        </w:tc>
      </w:tr>
      <w:tr w:rsidR="000140F7" w:rsidRPr="00BA1BAD" w:rsidTr="00292995">
        <w:trPr>
          <w:trHeight w:val="248"/>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15.</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 xml:space="preserve">Ленский </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17</w:t>
            </w:r>
          </w:p>
        </w:tc>
      </w:tr>
      <w:tr w:rsidR="000140F7" w:rsidRPr="00BA1BAD" w:rsidTr="00292995">
        <w:trPr>
          <w:trHeight w:val="407"/>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16.</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Мегино-Кангаласский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7</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27</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6</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37</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54</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20</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17</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41</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26</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245</w:t>
            </w:r>
          </w:p>
        </w:tc>
      </w:tr>
      <w:tr w:rsidR="000140F7" w:rsidRPr="00BA1BAD" w:rsidTr="00292995">
        <w:trPr>
          <w:trHeight w:val="258"/>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17.</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Мирнинский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6</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16</w:t>
            </w:r>
          </w:p>
        </w:tc>
      </w:tr>
      <w:tr w:rsidR="000140F7" w:rsidRPr="00BA1BAD" w:rsidTr="00292995">
        <w:trPr>
          <w:trHeight w:val="330"/>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lastRenderedPageBreak/>
              <w:t>18.</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Момский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9</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9</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8</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7</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45</w:t>
            </w:r>
          </w:p>
        </w:tc>
      </w:tr>
      <w:tr w:rsidR="000140F7" w:rsidRPr="00BA1BAD" w:rsidTr="00FD5471">
        <w:trPr>
          <w:trHeight w:val="330"/>
        </w:trPr>
        <w:tc>
          <w:tcPr>
            <w:tcW w:w="568" w:type="dxa"/>
            <w:tcBorders>
              <w:top w:val="nil"/>
              <w:left w:val="single" w:sz="8" w:space="0" w:color="auto"/>
              <w:bottom w:val="single" w:sz="4"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19.</w:t>
            </w:r>
          </w:p>
        </w:tc>
        <w:tc>
          <w:tcPr>
            <w:tcW w:w="1417" w:type="dxa"/>
            <w:tcBorders>
              <w:top w:val="nil"/>
              <w:left w:val="single" w:sz="8" w:space="0" w:color="auto"/>
              <w:bottom w:val="single" w:sz="4"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Намский</w:t>
            </w:r>
          </w:p>
        </w:tc>
        <w:tc>
          <w:tcPr>
            <w:tcW w:w="567" w:type="dxa"/>
            <w:tcBorders>
              <w:top w:val="nil"/>
              <w:left w:val="nil"/>
              <w:bottom w:val="single" w:sz="4"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4"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4"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43</w:t>
            </w:r>
          </w:p>
        </w:tc>
        <w:tc>
          <w:tcPr>
            <w:tcW w:w="567" w:type="dxa"/>
            <w:tcBorders>
              <w:top w:val="nil"/>
              <w:left w:val="nil"/>
              <w:bottom w:val="single" w:sz="4"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4"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4"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4"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25</w:t>
            </w:r>
          </w:p>
        </w:tc>
        <w:tc>
          <w:tcPr>
            <w:tcW w:w="567" w:type="dxa"/>
            <w:tcBorders>
              <w:top w:val="nil"/>
              <w:left w:val="nil"/>
              <w:bottom w:val="single" w:sz="4"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14</w:t>
            </w:r>
          </w:p>
        </w:tc>
        <w:tc>
          <w:tcPr>
            <w:tcW w:w="567" w:type="dxa"/>
            <w:tcBorders>
              <w:top w:val="nil"/>
              <w:left w:val="nil"/>
              <w:bottom w:val="single" w:sz="4"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12</w:t>
            </w:r>
          </w:p>
        </w:tc>
        <w:tc>
          <w:tcPr>
            <w:tcW w:w="567" w:type="dxa"/>
            <w:tcBorders>
              <w:top w:val="nil"/>
              <w:left w:val="nil"/>
              <w:bottom w:val="single" w:sz="4"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14</w:t>
            </w:r>
          </w:p>
        </w:tc>
        <w:tc>
          <w:tcPr>
            <w:tcW w:w="567" w:type="dxa"/>
            <w:tcBorders>
              <w:top w:val="nil"/>
              <w:left w:val="nil"/>
              <w:bottom w:val="single" w:sz="4"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16</w:t>
            </w:r>
          </w:p>
        </w:tc>
        <w:tc>
          <w:tcPr>
            <w:tcW w:w="567" w:type="dxa"/>
            <w:tcBorders>
              <w:top w:val="nil"/>
              <w:left w:val="nil"/>
              <w:bottom w:val="single" w:sz="4"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13</w:t>
            </w:r>
          </w:p>
        </w:tc>
        <w:tc>
          <w:tcPr>
            <w:tcW w:w="567" w:type="dxa"/>
            <w:tcBorders>
              <w:top w:val="nil"/>
              <w:left w:val="nil"/>
              <w:bottom w:val="single" w:sz="4"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9</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152</w:t>
            </w:r>
          </w:p>
        </w:tc>
      </w:tr>
      <w:tr w:rsidR="000140F7" w:rsidRPr="00BA1BAD" w:rsidTr="00FD5471">
        <w:trPr>
          <w:trHeight w:val="271"/>
        </w:trPr>
        <w:tc>
          <w:tcPr>
            <w:tcW w:w="568" w:type="dxa"/>
            <w:tcBorders>
              <w:top w:val="single" w:sz="4" w:space="0" w:color="auto"/>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20.</w:t>
            </w:r>
          </w:p>
        </w:tc>
        <w:tc>
          <w:tcPr>
            <w:tcW w:w="1417" w:type="dxa"/>
            <w:tcBorders>
              <w:top w:val="single" w:sz="4" w:space="0" w:color="auto"/>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Нерюнгринс</w:t>
            </w:r>
            <w:r w:rsidR="00292995">
              <w:rPr>
                <w:color w:val="000000"/>
                <w:sz w:val="18"/>
                <w:szCs w:val="18"/>
              </w:rPr>
              <w:t>-</w:t>
            </w:r>
            <w:r w:rsidRPr="00BA1BAD">
              <w:rPr>
                <w:color w:val="000000"/>
                <w:sz w:val="18"/>
                <w:szCs w:val="18"/>
              </w:rPr>
              <w:t>кий</w:t>
            </w:r>
          </w:p>
        </w:tc>
        <w:tc>
          <w:tcPr>
            <w:tcW w:w="567" w:type="dxa"/>
            <w:tcBorders>
              <w:top w:val="single" w:sz="4" w:space="0" w:color="auto"/>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single" w:sz="4" w:space="0" w:color="auto"/>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6</w:t>
            </w:r>
          </w:p>
        </w:tc>
        <w:tc>
          <w:tcPr>
            <w:tcW w:w="567" w:type="dxa"/>
            <w:tcBorders>
              <w:top w:val="single" w:sz="4" w:space="0" w:color="auto"/>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single" w:sz="4" w:space="0" w:color="auto"/>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single" w:sz="4" w:space="0" w:color="auto"/>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single" w:sz="4" w:space="0" w:color="auto"/>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single" w:sz="4" w:space="0" w:color="auto"/>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single" w:sz="4" w:space="0" w:color="auto"/>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single" w:sz="4" w:space="0" w:color="auto"/>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single" w:sz="4" w:space="0" w:color="auto"/>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single" w:sz="4" w:space="0" w:color="auto"/>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single" w:sz="4" w:space="0" w:color="auto"/>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single" w:sz="4" w:space="0" w:color="auto"/>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12</w:t>
            </w:r>
          </w:p>
        </w:tc>
      </w:tr>
      <w:tr w:rsidR="000140F7" w:rsidRPr="00BA1BAD" w:rsidTr="00292995">
        <w:trPr>
          <w:trHeight w:val="417"/>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21.</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Нижне</w:t>
            </w:r>
            <w:r w:rsidR="00292995">
              <w:rPr>
                <w:color w:val="000000"/>
                <w:sz w:val="18"/>
                <w:szCs w:val="18"/>
              </w:rPr>
              <w:t>-</w:t>
            </w:r>
            <w:r w:rsidRPr="00BA1BAD">
              <w:rPr>
                <w:color w:val="000000"/>
                <w:sz w:val="18"/>
                <w:szCs w:val="18"/>
              </w:rPr>
              <w:t>колымский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9</w:t>
            </w:r>
          </w:p>
        </w:tc>
      </w:tr>
      <w:tr w:rsidR="000140F7" w:rsidRPr="00BA1BAD" w:rsidTr="00292995">
        <w:trPr>
          <w:trHeight w:val="284"/>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22.</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Нюрбинский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24</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42</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6</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18</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110</w:t>
            </w:r>
          </w:p>
        </w:tc>
      </w:tr>
      <w:tr w:rsidR="000140F7" w:rsidRPr="00BA1BAD" w:rsidTr="00292995">
        <w:trPr>
          <w:trHeight w:val="273"/>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23.</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Оймяконский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10</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9</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7</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11</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46</w:t>
            </w:r>
          </w:p>
        </w:tc>
      </w:tr>
      <w:tr w:rsidR="000140F7" w:rsidRPr="00BA1BAD" w:rsidTr="00292995">
        <w:trPr>
          <w:trHeight w:val="263"/>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24.</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Оленекский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18</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10</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41</w:t>
            </w:r>
          </w:p>
        </w:tc>
      </w:tr>
      <w:tr w:rsidR="000140F7" w:rsidRPr="00BA1BAD" w:rsidTr="00292995">
        <w:trPr>
          <w:trHeight w:val="254"/>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25.</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Олекминский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11</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7</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10</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52</w:t>
            </w:r>
          </w:p>
        </w:tc>
      </w:tr>
      <w:tr w:rsidR="000140F7" w:rsidRPr="00BA1BAD" w:rsidTr="00292995">
        <w:trPr>
          <w:trHeight w:val="413"/>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26.</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Средне</w:t>
            </w:r>
            <w:r w:rsidR="00292995">
              <w:rPr>
                <w:color w:val="000000"/>
                <w:sz w:val="18"/>
                <w:szCs w:val="18"/>
              </w:rPr>
              <w:t>-</w:t>
            </w:r>
            <w:r w:rsidRPr="00BA1BAD">
              <w:rPr>
                <w:color w:val="000000"/>
                <w:sz w:val="18"/>
                <w:szCs w:val="18"/>
              </w:rPr>
              <w:t>колымский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6</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5</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24</w:t>
            </w:r>
          </w:p>
        </w:tc>
      </w:tr>
      <w:tr w:rsidR="000140F7" w:rsidRPr="00BA1BAD" w:rsidTr="00292995">
        <w:trPr>
          <w:trHeight w:val="362"/>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27.</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Сунтарский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8</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7</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14</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16</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13</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5</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91</w:t>
            </w:r>
          </w:p>
        </w:tc>
      </w:tr>
      <w:tr w:rsidR="000140F7" w:rsidRPr="00BA1BAD" w:rsidTr="00292995">
        <w:trPr>
          <w:trHeight w:val="281"/>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28.</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Таттинский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7</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9</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6</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19</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19</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30</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12</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12</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143</w:t>
            </w:r>
          </w:p>
        </w:tc>
      </w:tr>
      <w:tr w:rsidR="000140F7" w:rsidRPr="00BA1BAD" w:rsidTr="00292995">
        <w:trPr>
          <w:trHeight w:val="258"/>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29.</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Томпонский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13</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10</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13</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7</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7</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6</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64</w:t>
            </w:r>
          </w:p>
        </w:tc>
      </w:tr>
      <w:tr w:rsidR="000140F7" w:rsidRPr="00BA1BAD" w:rsidTr="00292995">
        <w:trPr>
          <w:trHeight w:val="261"/>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30.</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Усть-Алданский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10</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8</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8</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5</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15</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8</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17</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24</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7</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110</w:t>
            </w:r>
          </w:p>
        </w:tc>
      </w:tr>
      <w:tr w:rsidR="000140F7" w:rsidRPr="00BA1BAD" w:rsidTr="00292995">
        <w:trPr>
          <w:trHeight w:val="266"/>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31.</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 xml:space="preserve">Усть-Майский </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11</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18</w:t>
            </w:r>
          </w:p>
        </w:tc>
      </w:tr>
      <w:tr w:rsidR="000140F7" w:rsidRPr="00BA1BAD" w:rsidTr="00292995">
        <w:trPr>
          <w:trHeight w:val="255"/>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32.</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 xml:space="preserve">Усть-Янский </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6</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15</w:t>
            </w:r>
          </w:p>
        </w:tc>
      </w:tr>
      <w:tr w:rsidR="000140F7" w:rsidRPr="00BA1BAD" w:rsidTr="00292995">
        <w:trPr>
          <w:trHeight w:val="260"/>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33.</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Хангаласский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12</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7</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8</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18</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14</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15</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17</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37</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7</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8</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177</w:t>
            </w:r>
          </w:p>
        </w:tc>
      </w:tr>
      <w:tr w:rsidR="000140F7" w:rsidRPr="00BA1BAD" w:rsidTr="00292995">
        <w:trPr>
          <w:trHeight w:val="277"/>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34.</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Чурапчинский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15</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14</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43</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21</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14</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6</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19</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149</w:t>
            </w:r>
          </w:p>
        </w:tc>
      </w:tr>
      <w:tr w:rsidR="000140F7" w:rsidRPr="00BA1BAD" w:rsidTr="00292995">
        <w:trPr>
          <w:trHeight w:val="395"/>
        </w:trPr>
        <w:tc>
          <w:tcPr>
            <w:tcW w:w="568" w:type="dxa"/>
            <w:tcBorders>
              <w:top w:val="nil"/>
              <w:left w:val="single" w:sz="8" w:space="0" w:color="auto"/>
              <w:bottom w:val="single" w:sz="8" w:space="0" w:color="auto"/>
              <w:right w:val="nil"/>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35.</w:t>
            </w:r>
          </w:p>
        </w:tc>
        <w:tc>
          <w:tcPr>
            <w:tcW w:w="1417"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Эвено-Бытантайский</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28</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41</w:t>
            </w:r>
          </w:p>
        </w:tc>
      </w:tr>
      <w:tr w:rsidR="000140F7" w:rsidRPr="00BA1BAD" w:rsidTr="00292995">
        <w:trPr>
          <w:trHeight w:val="330"/>
        </w:trPr>
        <w:tc>
          <w:tcPr>
            <w:tcW w:w="568"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36.</w:t>
            </w:r>
          </w:p>
        </w:tc>
        <w:tc>
          <w:tcPr>
            <w:tcW w:w="1417" w:type="dxa"/>
            <w:tcBorders>
              <w:top w:val="nil"/>
              <w:left w:val="nil"/>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г. Якутск</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58</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59</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46</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56</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5</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45</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209</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55</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183</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273</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37</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69</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1107</w:t>
            </w:r>
          </w:p>
        </w:tc>
      </w:tr>
      <w:tr w:rsidR="000140F7" w:rsidRPr="00BA1BAD" w:rsidTr="00292995">
        <w:trPr>
          <w:trHeight w:val="335"/>
        </w:trPr>
        <w:tc>
          <w:tcPr>
            <w:tcW w:w="568" w:type="dxa"/>
            <w:tcBorders>
              <w:top w:val="nil"/>
              <w:left w:val="single" w:sz="8" w:space="0" w:color="auto"/>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37</w:t>
            </w:r>
          </w:p>
        </w:tc>
        <w:tc>
          <w:tcPr>
            <w:tcW w:w="1417" w:type="dxa"/>
            <w:tcBorders>
              <w:top w:val="nil"/>
              <w:left w:val="nil"/>
              <w:bottom w:val="single" w:sz="8" w:space="0" w:color="auto"/>
              <w:right w:val="single" w:sz="8" w:space="0" w:color="auto"/>
            </w:tcBorders>
            <w:shd w:val="clear" w:color="auto" w:fill="auto"/>
            <w:hideMark/>
          </w:tcPr>
          <w:p w:rsidR="00BA1BAD" w:rsidRPr="00BA1BAD" w:rsidRDefault="00BA1BAD" w:rsidP="00292995">
            <w:pPr>
              <w:jc w:val="center"/>
              <w:rPr>
                <w:color w:val="000000"/>
                <w:sz w:val="18"/>
                <w:szCs w:val="18"/>
              </w:rPr>
            </w:pPr>
            <w:r w:rsidRPr="00BA1BAD">
              <w:rPr>
                <w:color w:val="000000"/>
                <w:sz w:val="18"/>
                <w:szCs w:val="18"/>
              </w:rPr>
              <w:t>Регионы РФ</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48</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 </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79</w:t>
            </w:r>
          </w:p>
        </w:tc>
      </w:tr>
      <w:tr w:rsidR="000140F7" w:rsidRPr="00BA1BAD" w:rsidTr="00292995">
        <w:trPr>
          <w:trHeight w:val="330"/>
        </w:trPr>
        <w:tc>
          <w:tcPr>
            <w:tcW w:w="568" w:type="dxa"/>
            <w:tcBorders>
              <w:top w:val="nil"/>
              <w:left w:val="nil"/>
              <w:bottom w:val="nil"/>
              <w:right w:val="nil"/>
            </w:tcBorders>
            <w:shd w:val="clear" w:color="auto" w:fill="auto"/>
            <w:noWrap/>
            <w:hideMark/>
          </w:tcPr>
          <w:p w:rsidR="00BA1BAD" w:rsidRPr="00BA1BAD" w:rsidRDefault="00BA1BAD" w:rsidP="00292995">
            <w:pPr>
              <w:jc w:val="center"/>
              <w:rPr>
                <w:color w:val="000000"/>
                <w:sz w:val="18"/>
                <w:szCs w:val="18"/>
              </w:rPr>
            </w:pPr>
          </w:p>
        </w:tc>
        <w:tc>
          <w:tcPr>
            <w:tcW w:w="1417" w:type="dxa"/>
            <w:tcBorders>
              <w:top w:val="nil"/>
              <w:left w:val="nil"/>
              <w:bottom w:val="nil"/>
              <w:right w:val="nil"/>
            </w:tcBorders>
            <w:shd w:val="clear" w:color="auto" w:fill="auto"/>
            <w:noWrap/>
            <w:hideMark/>
          </w:tcPr>
          <w:p w:rsidR="00BA1BAD" w:rsidRPr="00BA1BAD" w:rsidRDefault="00BA1BAD" w:rsidP="00292995">
            <w:pPr>
              <w:jc w:val="center"/>
              <w:rPr>
                <w:color w:val="000000"/>
                <w:sz w:val="18"/>
                <w:szCs w:val="18"/>
              </w:rPr>
            </w:pPr>
          </w:p>
        </w:tc>
        <w:tc>
          <w:tcPr>
            <w:tcW w:w="567" w:type="dxa"/>
            <w:tcBorders>
              <w:top w:val="nil"/>
              <w:left w:val="single" w:sz="8" w:space="0" w:color="auto"/>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185</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239</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208</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121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254</w:t>
            </w:r>
          </w:p>
        </w:tc>
        <w:tc>
          <w:tcPr>
            <w:tcW w:w="425"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37</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389</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445</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282</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371</w:t>
            </w:r>
          </w:p>
        </w:tc>
        <w:tc>
          <w:tcPr>
            <w:tcW w:w="567" w:type="dxa"/>
            <w:tcBorders>
              <w:top w:val="nil"/>
              <w:left w:val="nil"/>
              <w:bottom w:val="single" w:sz="8" w:space="0" w:color="auto"/>
              <w:right w:val="single" w:sz="8" w:space="0" w:color="auto"/>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654</w:t>
            </w:r>
          </w:p>
        </w:tc>
        <w:tc>
          <w:tcPr>
            <w:tcW w:w="567" w:type="dxa"/>
            <w:tcBorders>
              <w:top w:val="nil"/>
              <w:left w:val="nil"/>
              <w:bottom w:val="single" w:sz="8" w:space="0" w:color="auto"/>
              <w:right w:val="single" w:sz="8" w:space="0" w:color="auto"/>
            </w:tcBorders>
            <w:shd w:val="clear" w:color="auto" w:fill="auto"/>
            <w:noWrap/>
            <w:hideMark/>
          </w:tcPr>
          <w:p w:rsidR="00BA1BAD" w:rsidRPr="00BA1BAD" w:rsidRDefault="00BA1BAD" w:rsidP="00292995">
            <w:pPr>
              <w:jc w:val="center"/>
              <w:rPr>
                <w:color w:val="000000"/>
                <w:sz w:val="18"/>
                <w:szCs w:val="18"/>
              </w:rPr>
            </w:pPr>
            <w:r w:rsidRPr="00BA1BAD">
              <w:rPr>
                <w:color w:val="000000"/>
                <w:sz w:val="18"/>
                <w:szCs w:val="18"/>
              </w:rPr>
              <w:t>176</w:t>
            </w:r>
          </w:p>
        </w:tc>
        <w:tc>
          <w:tcPr>
            <w:tcW w:w="567" w:type="dxa"/>
            <w:tcBorders>
              <w:top w:val="nil"/>
              <w:left w:val="nil"/>
              <w:bottom w:val="single" w:sz="8" w:space="0" w:color="auto"/>
              <w:right w:val="nil"/>
            </w:tcBorders>
            <w:shd w:val="clear" w:color="000000" w:fill="FFFFFF"/>
            <w:noWrap/>
            <w:hideMark/>
          </w:tcPr>
          <w:p w:rsidR="00BA1BAD" w:rsidRPr="00BA1BAD" w:rsidRDefault="00BA1BAD" w:rsidP="00292995">
            <w:pPr>
              <w:jc w:val="center"/>
              <w:rPr>
                <w:color w:val="000000"/>
                <w:sz w:val="18"/>
                <w:szCs w:val="18"/>
              </w:rPr>
            </w:pPr>
            <w:r w:rsidRPr="00BA1BAD">
              <w:rPr>
                <w:color w:val="000000"/>
                <w:sz w:val="18"/>
                <w:szCs w:val="18"/>
              </w:rPr>
              <w:t>175</w:t>
            </w:r>
          </w:p>
        </w:tc>
        <w:tc>
          <w:tcPr>
            <w:tcW w:w="709" w:type="dxa"/>
            <w:tcBorders>
              <w:top w:val="nil"/>
              <w:left w:val="single" w:sz="4" w:space="0" w:color="auto"/>
              <w:bottom w:val="single" w:sz="4" w:space="0" w:color="auto"/>
              <w:right w:val="single" w:sz="4" w:space="0" w:color="auto"/>
            </w:tcBorders>
            <w:shd w:val="clear" w:color="auto" w:fill="auto"/>
            <w:noWrap/>
            <w:hideMark/>
          </w:tcPr>
          <w:p w:rsidR="00BA1BAD" w:rsidRPr="00BA1BAD" w:rsidRDefault="00A81DD6" w:rsidP="00292995">
            <w:pPr>
              <w:jc w:val="center"/>
              <w:rPr>
                <w:color w:val="000000"/>
                <w:sz w:val="18"/>
                <w:szCs w:val="18"/>
              </w:rPr>
            </w:pPr>
            <w:r>
              <w:rPr>
                <w:color w:val="000000"/>
                <w:sz w:val="18"/>
                <w:szCs w:val="18"/>
              </w:rPr>
              <w:t>353</w:t>
            </w:r>
            <w:r w:rsidR="00BA1BAD" w:rsidRPr="00BA1BAD">
              <w:rPr>
                <w:color w:val="000000"/>
                <w:sz w:val="18"/>
                <w:szCs w:val="18"/>
              </w:rPr>
              <w:t>6</w:t>
            </w:r>
          </w:p>
        </w:tc>
      </w:tr>
    </w:tbl>
    <w:p w:rsidR="00753BF4" w:rsidRPr="004C7597" w:rsidRDefault="00753BF4" w:rsidP="00753BF4">
      <w:pPr>
        <w:spacing w:line="360" w:lineRule="auto"/>
        <w:rPr>
          <w:color w:val="0070C0"/>
          <w:sz w:val="28"/>
          <w:szCs w:val="28"/>
        </w:rPr>
      </w:pPr>
    </w:p>
    <w:p w:rsidR="00753BF4" w:rsidRPr="00CE1CBD" w:rsidRDefault="00753BF4" w:rsidP="00753BF4">
      <w:pPr>
        <w:spacing w:line="360" w:lineRule="auto"/>
        <w:jc w:val="center"/>
        <w:rPr>
          <w:sz w:val="20"/>
          <w:szCs w:val="20"/>
        </w:rPr>
      </w:pPr>
      <w:r w:rsidRPr="00CE1CBD">
        <w:rPr>
          <w:sz w:val="20"/>
          <w:szCs w:val="20"/>
        </w:rPr>
        <w:t>Статистические данные по профильным сменам за 2016 г.</w:t>
      </w:r>
    </w:p>
    <w:tbl>
      <w:tblPr>
        <w:tblStyle w:val="a3"/>
        <w:tblW w:w="0" w:type="auto"/>
        <w:jc w:val="center"/>
        <w:tblLook w:val="04A0" w:firstRow="1" w:lastRow="0" w:firstColumn="1" w:lastColumn="0" w:noHBand="0" w:noVBand="1"/>
      </w:tblPr>
      <w:tblGrid>
        <w:gridCol w:w="4111"/>
        <w:gridCol w:w="1701"/>
      </w:tblGrid>
      <w:tr w:rsidR="00753BF4" w:rsidRPr="00A355EE" w:rsidTr="00753BF4">
        <w:trPr>
          <w:jc w:val="center"/>
        </w:trPr>
        <w:tc>
          <w:tcPr>
            <w:tcW w:w="4111" w:type="dxa"/>
          </w:tcPr>
          <w:p w:rsidR="00753BF4" w:rsidRPr="00A355EE" w:rsidRDefault="00753BF4" w:rsidP="00753BF4">
            <w:pPr>
              <w:spacing w:line="360" w:lineRule="auto"/>
              <w:rPr>
                <w:sz w:val="20"/>
                <w:szCs w:val="20"/>
              </w:rPr>
            </w:pPr>
            <w:r w:rsidRPr="00A355EE">
              <w:rPr>
                <w:sz w:val="20"/>
                <w:szCs w:val="20"/>
              </w:rPr>
              <w:t>Дети из малоимущих семей</w:t>
            </w:r>
          </w:p>
        </w:tc>
        <w:tc>
          <w:tcPr>
            <w:tcW w:w="1701" w:type="dxa"/>
          </w:tcPr>
          <w:p w:rsidR="00753BF4" w:rsidRPr="00A355EE" w:rsidRDefault="00753BF4" w:rsidP="00753BF4">
            <w:pPr>
              <w:spacing w:line="360" w:lineRule="auto"/>
              <w:jc w:val="center"/>
              <w:rPr>
                <w:sz w:val="20"/>
                <w:szCs w:val="20"/>
              </w:rPr>
            </w:pPr>
            <w:r w:rsidRPr="00A355EE">
              <w:rPr>
                <w:sz w:val="20"/>
                <w:szCs w:val="20"/>
              </w:rPr>
              <w:t>1439</w:t>
            </w:r>
          </w:p>
        </w:tc>
      </w:tr>
      <w:tr w:rsidR="00753BF4" w:rsidRPr="00A355EE" w:rsidTr="00753BF4">
        <w:trPr>
          <w:jc w:val="center"/>
        </w:trPr>
        <w:tc>
          <w:tcPr>
            <w:tcW w:w="4111" w:type="dxa"/>
          </w:tcPr>
          <w:p w:rsidR="00753BF4" w:rsidRPr="00A355EE" w:rsidRDefault="00753BF4" w:rsidP="00753BF4">
            <w:pPr>
              <w:spacing w:line="360" w:lineRule="auto"/>
              <w:rPr>
                <w:sz w:val="20"/>
                <w:szCs w:val="20"/>
              </w:rPr>
            </w:pPr>
            <w:r w:rsidRPr="00A355EE">
              <w:rPr>
                <w:sz w:val="20"/>
                <w:szCs w:val="20"/>
              </w:rPr>
              <w:t>Дети из многодетных семей</w:t>
            </w:r>
          </w:p>
        </w:tc>
        <w:tc>
          <w:tcPr>
            <w:tcW w:w="1701" w:type="dxa"/>
          </w:tcPr>
          <w:p w:rsidR="00753BF4" w:rsidRPr="00A355EE" w:rsidRDefault="00753BF4" w:rsidP="00753BF4">
            <w:pPr>
              <w:spacing w:line="360" w:lineRule="auto"/>
              <w:jc w:val="center"/>
              <w:rPr>
                <w:sz w:val="20"/>
                <w:szCs w:val="20"/>
              </w:rPr>
            </w:pPr>
            <w:r w:rsidRPr="00A355EE">
              <w:rPr>
                <w:sz w:val="20"/>
                <w:szCs w:val="20"/>
              </w:rPr>
              <w:t>1329</w:t>
            </w:r>
          </w:p>
        </w:tc>
      </w:tr>
      <w:tr w:rsidR="00753BF4" w:rsidRPr="00A355EE" w:rsidTr="00753BF4">
        <w:trPr>
          <w:jc w:val="center"/>
        </w:trPr>
        <w:tc>
          <w:tcPr>
            <w:tcW w:w="4111" w:type="dxa"/>
          </w:tcPr>
          <w:p w:rsidR="00753BF4" w:rsidRPr="00A355EE" w:rsidRDefault="00753BF4" w:rsidP="00753BF4">
            <w:pPr>
              <w:spacing w:line="360" w:lineRule="auto"/>
              <w:rPr>
                <w:sz w:val="20"/>
                <w:szCs w:val="20"/>
              </w:rPr>
            </w:pPr>
            <w:r w:rsidRPr="00A355EE">
              <w:rPr>
                <w:sz w:val="20"/>
                <w:szCs w:val="20"/>
              </w:rPr>
              <w:t>Дети из неполных семей</w:t>
            </w:r>
          </w:p>
        </w:tc>
        <w:tc>
          <w:tcPr>
            <w:tcW w:w="1701" w:type="dxa"/>
          </w:tcPr>
          <w:p w:rsidR="00753BF4" w:rsidRPr="00A355EE" w:rsidRDefault="00753BF4" w:rsidP="00753BF4">
            <w:pPr>
              <w:spacing w:line="360" w:lineRule="auto"/>
              <w:jc w:val="center"/>
              <w:rPr>
                <w:sz w:val="20"/>
                <w:szCs w:val="20"/>
              </w:rPr>
            </w:pPr>
            <w:r w:rsidRPr="00A355EE">
              <w:rPr>
                <w:sz w:val="20"/>
                <w:szCs w:val="20"/>
              </w:rPr>
              <w:t>857</w:t>
            </w:r>
          </w:p>
        </w:tc>
      </w:tr>
      <w:tr w:rsidR="00753BF4" w:rsidRPr="00A355EE" w:rsidTr="00753BF4">
        <w:trPr>
          <w:jc w:val="center"/>
        </w:trPr>
        <w:tc>
          <w:tcPr>
            <w:tcW w:w="4111" w:type="dxa"/>
          </w:tcPr>
          <w:p w:rsidR="00753BF4" w:rsidRPr="00A355EE" w:rsidRDefault="00753BF4" w:rsidP="00753BF4">
            <w:pPr>
              <w:spacing w:line="360" w:lineRule="auto"/>
              <w:rPr>
                <w:sz w:val="20"/>
                <w:szCs w:val="20"/>
              </w:rPr>
            </w:pPr>
            <w:r w:rsidRPr="00A355EE">
              <w:rPr>
                <w:sz w:val="20"/>
                <w:szCs w:val="20"/>
              </w:rPr>
              <w:t>Дети - сироты</w:t>
            </w:r>
          </w:p>
        </w:tc>
        <w:tc>
          <w:tcPr>
            <w:tcW w:w="1701" w:type="dxa"/>
          </w:tcPr>
          <w:p w:rsidR="00753BF4" w:rsidRPr="00A355EE" w:rsidRDefault="00753BF4" w:rsidP="00753BF4">
            <w:pPr>
              <w:spacing w:line="360" w:lineRule="auto"/>
              <w:jc w:val="center"/>
              <w:rPr>
                <w:sz w:val="20"/>
                <w:szCs w:val="20"/>
              </w:rPr>
            </w:pPr>
            <w:r w:rsidRPr="00A355EE">
              <w:rPr>
                <w:sz w:val="20"/>
                <w:szCs w:val="20"/>
              </w:rPr>
              <w:t>45</w:t>
            </w:r>
          </w:p>
        </w:tc>
      </w:tr>
      <w:tr w:rsidR="00753BF4" w:rsidRPr="00A355EE" w:rsidTr="00753BF4">
        <w:trPr>
          <w:jc w:val="center"/>
        </w:trPr>
        <w:tc>
          <w:tcPr>
            <w:tcW w:w="4111" w:type="dxa"/>
          </w:tcPr>
          <w:p w:rsidR="00753BF4" w:rsidRPr="00A355EE" w:rsidRDefault="00753BF4" w:rsidP="00753BF4">
            <w:pPr>
              <w:spacing w:line="360" w:lineRule="auto"/>
              <w:rPr>
                <w:sz w:val="20"/>
                <w:szCs w:val="20"/>
              </w:rPr>
            </w:pPr>
            <w:r w:rsidRPr="00A355EE">
              <w:rPr>
                <w:sz w:val="20"/>
                <w:szCs w:val="20"/>
              </w:rPr>
              <w:t xml:space="preserve">Дети, восп. в интернатах </w:t>
            </w:r>
          </w:p>
        </w:tc>
        <w:tc>
          <w:tcPr>
            <w:tcW w:w="1701" w:type="dxa"/>
          </w:tcPr>
          <w:p w:rsidR="00753BF4" w:rsidRPr="00A355EE" w:rsidRDefault="00753BF4" w:rsidP="00753BF4">
            <w:pPr>
              <w:spacing w:line="360" w:lineRule="auto"/>
              <w:jc w:val="center"/>
              <w:rPr>
                <w:sz w:val="20"/>
                <w:szCs w:val="20"/>
              </w:rPr>
            </w:pPr>
            <w:r w:rsidRPr="00A355EE">
              <w:rPr>
                <w:sz w:val="20"/>
                <w:szCs w:val="20"/>
              </w:rPr>
              <w:t>21</w:t>
            </w:r>
          </w:p>
        </w:tc>
      </w:tr>
      <w:tr w:rsidR="00753BF4" w:rsidRPr="00A355EE" w:rsidTr="00753BF4">
        <w:trPr>
          <w:jc w:val="center"/>
        </w:trPr>
        <w:tc>
          <w:tcPr>
            <w:tcW w:w="4111" w:type="dxa"/>
          </w:tcPr>
          <w:p w:rsidR="00753BF4" w:rsidRPr="00A355EE" w:rsidRDefault="00753BF4" w:rsidP="00753BF4">
            <w:pPr>
              <w:spacing w:line="360" w:lineRule="auto"/>
              <w:rPr>
                <w:sz w:val="20"/>
                <w:szCs w:val="20"/>
              </w:rPr>
            </w:pPr>
            <w:r w:rsidRPr="00A355EE">
              <w:rPr>
                <w:sz w:val="20"/>
                <w:szCs w:val="20"/>
              </w:rPr>
              <w:t>Дети, находящ. в ТЖС</w:t>
            </w:r>
          </w:p>
        </w:tc>
        <w:tc>
          <w:tcPr>
            <w:tcW w:w="1701" w:type="dxa"/>
          </w:tcPr>
          <w:p w:rsidR="00753BF4" w:rsidRPr="00A355EE" w:rsidRDefault="00753BF4" w:rsidP="00753BF4">
            <w:pPr>
              <w:spacing w:line="360" w:lineRule="auto"/>
              <w:jc w:val="center"/>
              <w:rPr>
                <w:sz w:val="20"/>
                <w:szCs w:val="20"/>
              </w:rPr>
            </w:pPr>
            <w:r w:rsidRPr="00A355EE">
              <w:rPr>
                <w:sz w:val="20"/>
                <w:szCs w:val="20"/>
              </w:rPr>
              <w:t>2310</w:t>
            </w:r>
          </w:p>
        </w:tc>
      </w:tr>
      <w:tr w:rsidR="00753BF4" w:rsidRPr="00A355EE" w:rsidTr="00753BF4">
        <w:trPr>
          <w:jc w:val="center"/>
        </w:trPr>
        <w:tc>
          <w:tcPr>
            <w:tcW w:w="4111" w:type="dxa"/>
          </w:tcPr>
          <w:p w:rsidR="00753BF4" w:rsidRPr="00A355EE" w:rsidRDefault="00753BF4" w:rsidP="00753BF4">
            <w:pPr>
              <w:spacing w:line="360" w:lineRule="auto"/>
              <w:rPr>
                <w:sz w:val="20"/>
                <w:szCs w:val="20"/>
              </w:rPr>
            </w:pPr>
            <w:r w:rsidRPr="00A355EE">
              <w:rPr>
                <w:sz w:val="20"/>
                <w:szCs w:val="20"/>
              </w:rPr>
              <w:t>Дети медработников</w:t>
            </w:r>
          </w:p>
        </w:tc>
        <w:tc>
          <w:tcPr>
            <w:tcW w:w="1701" w:type="dxa"/>
          </w:tcPr>
          <w:p w:rsidR="00753BF4" w:rsidRPr="00A355EE" w:rsidRDefault="00753BF4" w:rsidP="00753BF4">
            <w:pPr>
              <w:spacing w:line="360" w:lineRule="auto"/>
              <w:jc w:val="center"/>
              <w:rPr>
                <w:sz w:val="20"/>
                <w:szCs w:val="20"/>
              </w:rPr>
            </w:pPr>
            <w:r w:rsidRPr="00A355EE">
              <w:rPr>
                <w:sz w:val="20"/>
                <w:szCs w:val="20"/>
              </w:rPr>
              <w:t>215</w:t>
            </w:r>
          </w:p>
        </w:tc>
      </w:tr>
      <w:tr w:rsidR="00753BF4" w:rsidRPr="00CE1CBD" w:rsidTr="00753BF4">
        <w:trPr>
          <w:jc w:val="center"/>
        </w:trPr>
        <w:tc>
          <w:tcPr>
            <w:tcW w:w="4111" w:type="dxa"/>
          </w:tcPr>
          <w:p w:rsidR="00753BF4" w:rsidRPr="00A355EE" w:rsidRDefault="00753BF4" w:rsidP="00753BF4">
            <w:pPr>
              <w:spacing w:line="360" w:lineRule="auto"/>
              <w:rPr>
                <w:sz w:val="20"/>
                <w:szCs w:val="20"/>
              </w:rPr>
            </w:pPr>
            <w:r w:rsidRPr="00A355EE">
              <w:rPr>
                <w:sz w:val="20"/>
                <w:szCs w:val="20"/>
              </w:rPr>
              <w:t>Инвалиды</w:t>
            </w:r>
          </w:p>
        </w:tc>
        <w:tc>
          <w:tcPr>
            <w:tcW w:w="1701" w:type="dxa"/>
          </w:tcPr>
          <w:p w:rsidR="00753BF4" w:rsidRPr="00A355EE" w:rsidRDefault="00C26B8E" w:rsidP="00753BF4">
            <w:pPr>
              <w:spacing w:line="360" w:lineRule="auto"/>
              <w:jc w:val="center"/>
              <w:rPr>
                <w:sz w:val="20"/>
                <w:szCs w:val="20"/>
              </w:rPr>
            </w:pPr>
            <w:r w:rsidRPr="00A355EE">
              <w:rPr>
                <w:sz w:val="20"/>
                <w:szCs w:val="20"/>
              </w:rPr>
              <w:t>38</w:t>
            </w:r>
          </w:p>
        </w:tc>
      </w:tr>
    </w:tbl>
    <w:p w:rsidR="00525EF5" w:rsidRPr="00CE1CBD" w:rsidRDefault="00525EF5" w:rsidP="00753BF4">
      <w:pPr>
        <w:spacing w:line="360" w:lineRule="auto"/>
        <w:rPr>
          <w:sz w:val="20"/>
          <w:szCs w:val="20"/>
        </w:rPr>
      </w:pPr>
    </w:p>
    <w:p w:rsidR="00FD5471" w:rsidRPr="00527F2A" w:rsidRDefault="00753BF4" w:rsidP="00527F2A">
      <w:pPr>
        <w:spacing w:line="360" w:lineRule="auto"/>
        <w:jc w:val="center"/>
        <w:rPr>
          <w:color w:val="0070C0"/>
          <w:sz w:val="28"/>
          <w:szCs w:val="28"/>
        </w:rPr>
      </w:pPr>
      <w:r w:rsidRPr="004C7597">
        <w:rPr>
          <w:noProof/>
          <w:color w:val="0070C0"/>
          <w:sz w:val="28"/>
          <w:szCs w:val="28"/>
        </w:rPr>
        <w:drawing>
          <wp:inline distT="0" distB="0" distL="0" distR="0">
            <wp:extent cx="5168348" cy="2345635"/>
            <wp:effectExtent l="19050" t="0" r="13252"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3BF4" w:rsidRPr="00CE1CBD" w:rsidRDefault="00753BF4" w:rsidP="00527F2A">
      <w:pPr>
        <w:spacing w:line="360" w:lineRule="auto"/>
        <w:ind w:firstLine="708"/>
        <w:jc w:val="center"/>
        <w:rPr>
          <w:sz w:val="20"/>
          <w:szCs w:val="20"/>
        </w:rPr>
      </w:pPr>
      <w:r w:rsidRPr="00CE1CBD">
        <w:rPr>
          <w:sz w:val="20"/>
          <w:szCs w:val="20"/>
        </w:rPr>
        <w:lastRenderedPageBreak/>
        <w:t>2.1 Образовательная деятельность</w:t>
      </w:r>
    </w:p>
    <w:p w:rsidR="00753BF4" w:rsidRPr="00CE1CBD" w:rsidRDefault="00753BF4" w:rsidP="00292995">
      <w:pPr>
        <w:spacing w:line="360" w:lineRule="auto"/>
        <w:ind w:firstLine="567"/>
        <w:jc w:val="both"/>
        <w:rPr>
          <w:rFonts w:eastAsia="Calibri"/>
          <w:sz w:val="20"/>
          <w:szCs w:val="20"/>
        </w:rPr>
      </w:pPr>
      <w:r w:rsidRPr="00CE1CBD">
        <w:rPr>
          <w:rFonts w:eastAsia="Calibri"/>
          <w:sz w:val="20"/>
          <w:szCs w:val="20"/>
        </w:rPr>
        <w:t xml:space="preserve">Организация и построение образовательного процесса - это одно из основных направлений деятельности Центра, реализуемое через разнообразие программ дополнительного образования детей. На основе принципов дифференциации, индивидуализации образования с учетом реальных условий ресурсного обеспечения, педагогами дополнительного образования конструируется содержание программ, форм и методов обучения детей. Причем, в соответствии с уровнем психического и физического развития возможна корректировка в зависимости от конкретных возможностей, способностей и запросов ребенка. </w:t>
      </w:r>
    </w:p>
    <w:p w:rsidR="00753BF4" w:rsidRPr="00CE1CBD" w:rsidRDefault="00753BF4" w:rsidP="00292995">
      <w:pPr>
        <w:spacing w:line="360" w:lineRule="auto"/>
        <w:ind w:firstLine="567"/>
        <w:jc w:val="both"/>
        <w:rPr>
          <w:rFonts w:eastAsia="Calibri"/>
          <w:sz w:val="20"/>
          <w:szCs w:val="20"/>
        </w:rPr>
      </w:pPr>
      <w:r w:rsidRPr="00CE1CBD">
        <w:rPr>
          <w:rFonts w:eastAsia="Calibri"/>
          <w:sz w:val="20"/>
          <w:szCs w:val="20"/>
        </w:rPr>
        <w:t>В основе образовательного процесса Центра лежит деятельностный подход, то есть создание пространства различных видов деятельности, обеспечивающих совершенствование технических способностей и возможностей обучающихся. Приоритетом является не то, сколько информации получил и усвоил каждый обучающийся, а какие практические способы мышления, понимания, действия он освоил, сделал своими, нужными для активного участия в собственной жизни.</w:t>
      </w:r>
    </w:p>
    <w:p w:rsidR="00753BF4" w:rsidRPr="00292995" w:rsidRDefault="00753BF4" w:rsidP="00292995">
      <w:pPr>
        <w:spacing w:line="360" w:lineRule="auto"/>
        <w:ind w:firstLine="567"/>
        <w:jc w:val="both"/>
        <w:rPr>
          <w:rFonts w:eastAsia="Calibri"/>
          <w:sz w:val="20"/>
          <w:szCs w:val="20"/>
        </w:rPr>
      </w:pPr>
      <w:r w:rsidRPr="00292995">
        <w:rPr>
          <w:rFonts w:eastAsia="Calibri"/>
          <w:sz w:val="20"/>
          <w:szCs w:val="20"/>
        </w:rPr>
        <w:t>Образовательный процесс характеризуется следующими особенностями:</w:t>
      </w:r>
    </w:p>
    <w:p w:rsidR="00292995" w:rsidRPr="00292995" w:rsidRDefault="00753BF4" w:rsidP="000D4B81">
      <w:pPr>
        <w:pStyle w:val="ad"/>
        <w:numPr>
          <w:ilvl w:val="0"/>
          <w:numId w:val="49"/>
        </w:numPr>
        <w:spacing w:after="0" w:line="360" w:lineRule="auto"/>
        <w:ind w:left="567" w:hanging="567"/>
        <w:jc w:val="both"/>
        <w:rPr>
          <w:rFonts w:ascii="Times New Roman" w:hAnsi="Times New Roman"/>
          <w:sz w:val="20"/>
          <w:szCs w:val="20"/>
        </w:rPr>
      </w:pPr>
      <w:r w:rsidRPr="00292995">
        <w:rPr>
          <w:rFonts w:ascii="Times New Roman" w:hAnsi="Times New Roman"/>
          <w:sz w:val="20"/>
          <w:szCs w:val="20"/>
        </w:rPr>
        <w:t>обучающиеся приходят на занятия по выбору;</w:t>
      </w:r>
    </w:p>
    <w:p w:rsidR="00292995" w:rsidRDefault="00753BF4" w:rsidP="000D4B81">
      <w:pPr>
        <w:pStyle w:val="ad"/>
        <w:numPr>
          <w:ilvl w:val="0"/>
          <w:numId w:val="49"/>
        </w:numPr>
        <w:spacing w:after="0" w:line="360" w:lineRule="auto"/>
        <w:ind w:left="567" w:hanging="567"/>
        <w:jc w:val="both"/>
        <w:rPr>
          <w:rFonts w:ascii="Times New Roman" w:hAnsi="Times New Roman"/>
          <w:sz w:val="20"/>
          <w:szCs w:val="20"/>
        </w:rPr>
      </w:pPr>
      <w:r w:rsidRPr="00292995">
        <w:rPr>
          <w:rFonts w:ascii="Times New Roman" w:hAnsi="Times New Roman"/>
          <w:sz w:val="20"/>
          <w:szCs w:val="20"/>
        </w:rPr>
        <w:t>психологическая атмосфера носит неформальный характер, не регламентируется обязательствами и стандартами;</w:t>
      </w:r>
    </w:p>
    <w:p w:rsidR="00292995" w:rsidRDefault="00753BF4" w:rsidP="000D4B81">
      <w:pPr>
        <w:pStyle w:val="ad"/>
        <w:numPr>
          <w:ilvl w:val="0"/>
          <w:numId w:val="49"/>
        </w:numPr>
        <w:spacing w:after="0" w:line="360" w:lineRule="auto"/>
        <w:ind w:left="567" w:hanging="567"/>
        <w:jc w:val="both"/>
        <w:rPr>
          <w:rFonts w:ascii="Times New Roman" w:hAnsi="Times New Roman"/>
          <w:sz w:val="20"/>
          <w:szCs w:val="20"/>
        </w:rPr>
      </w:pPr>
      <w:r w:rsidRPr="00292995">
        <w:rPr>
          <w:rFonts w:ascii="Times New Roman" w:hAnsi="Times New Roman"/>
          <w:sz w:val="20"/>
          <w:szCs w:val="20"/>
        </w:rPr>
        <w:t>детям предоставляется возможность сочетать различные направления и формы занятий;</w:t>
      </w:r>
    </w:p>
    <w:p w:rsidR="00292995" w:rsidRDefault="00753BF4" w:rsidP="000D4B81">
      <w:pPr>
        <w:pStyle w:val="ad"/>
        <w:numPr>
          <w:ilvl w:val="0"/>
          <w:numId w:val="49"/>
        </w:numPr>
        <w:spacing w:after="0" w:line="360" w:lineRule="auto"/>
        <w:ind w:left="567" w:hanging="567"/>
        <w:jc w:val="both"/>
        <w:rPr>
          <w:rFonts w:ascii="Times New Roman" w:hAnsi="Times New Roman"/>
          <w:sz w:val="20"/>
          <w:szCs w:val="20"/>
        </w:rPr>
      </w:pPr>
      <w:r w:rsidRPr="00292995">
        <w:rPr>
          <w:rFonts w:ascii="Times New Roman" w:hAnsi="Times New Roman"/>
          <w:sz w:val="20"/>
          <w:szCs w:val="20"/>
        </w:rPr>
        <w:t>допускается переход учащихся из одной группы в другую;</w:t>
      </w:r>
    </w:p>
    <w:p w:rsidR="00753BF4" w:rsidRPr="00292995" w:rsidRDefault="00753BF4" w:rsidP="000D4B81">
      <w:pPr>
        <w:pStyle w:val="ad"/>
        <w:numPr>
          <w:ilvl w:val="0"/>
          <w:numId w:val="49"/>
        </w:numPr>
        <w:spacing w:after="0" w:line="360" w:lineRule="auto"/>
        <w:ind w:left="567" w:hanging="567"/>
        <w:jc w:val="both"/>
        <w:rPr>
          <w:rFonts w:ascii="Times New Roman" w:hAnsi="Times New Roman"/>
          <w:sz w:val="20"/>
          <w:szCs w:val="20"/>
        </w:rPr>
      </w:pPr>
      <w:r w:rsidRPr="00292995">
        <w:rPr>
          <w:rFonts w:ascii="Times New Roman" w:hAnsi="Times New Roman"/>
          <w:sz w:val="20"/>
          <w:szCs w:val="20"/>
        </w:rPr>
        <w:t>обучение организуется на добровольных началах.</w:t>
      </w:r>
    </w:p>
    <w:p w:rsidR="00753BF4" w:rsidRPr="00292995" w:rsidRDefault="00753BF4" w:rsidP="00292995">
      <w:pPr>
        <w:spacing w:line="360" w:lineRule="auto"/>
        <w:ind w:firstLine="567"/>
        <w:jc w:val="both"/>
        <w:rPr>
          <w:rFonts w:eastAsia="Calibri"/>
          <w:sz w:val="20"/>
          <w:szCs w:val="20"/>
        </w:rPr>
      </w:pPr>
      <w:r w:rsidRPr="00292995">
        <w:rPr>
          <w:rFonts w:eastAsia="Calibri"/>
          <w:sz w:val="20"/>
          <w:szCs w:val="20"/>
        </w:rPr>
        <w:t>Дополнительное образование имеет развивающий характер, направлено на развитие природных задатков и склонностей, реализацию интересов детей и развитие общих, творческих и специальных способностей. Соответственно, достижение обучающимися определенного уровня знаний, умений и навыков является не самоцелью построения процесса образования, а средством многогранного развития личности.</w:t>
      </w:r>
    </w:p>
    <w:p w:rsidR="00753BF4" w:rsidRPr="00CE1CBD" w:rsidRDefault="00753BF4" w:rsidP="00292995">
      <w:pPr>
        <w:spacing w:line="360" w:lineRule="auto"/>
        <w:ind w:firstLine="567"/>
        <w:jc w:val="both"/>
        <w:rPr>
          <w:rFonts w:eastAsia="Calibri"/>
          <w:sz w:val="20"/>
          <w:szCs w:val="20"/>
        </w:rPr>
      </w:pPr>
      <w:r w:rsidRPr="00CE1CBD">
        <w:rPr>
          <w:rFonts w:eastAsia="Calibri"/>
          <w:sz w:val="20"/>
          <w:szCs w:val="20"/>
        </w:rPr>
        <w:t>Основной формой организации педагогического процесса являются учебно-практические занятия, обучающий характер которых дополняется экскурсиями, играми, проектной деятельностью и расширяется воспитательным воздействием выставок, соревнований, конкурсов и праздничных мероприятий. Творческая деятельность детей и подростков в объединениях Центра предоставляет возможность для развития активной, социально адаптируемой личности школьников.</w:t>
      </w:r>
    </w:p>
    <w:p w:rsidR="00753BF4" w:rsidRPr="00CE1CBD" w:rsidRDefault="00753BF4" w:rsidP="00292995">
      <w:pPr>
        <w:spacing w:line="360" w:lineRule="auto"/>
        <w:ind w:firstLine="567"/>
        <w:jc w:val="both"/>
        <w:rPr>
          <w:rFonts w:eastAsia="Calibri"/>
          <w:sz w:val="20"/>
          <w:szCs w:val="20"/>
        </w:rPr>
      </w:pPr>
      <w:r w:rsidRPr="00CE1CBD">
        <w:rPr>
          <w:rFonts w:eastAsia="Calibri"/>
          <w:sz w:val="20"/>
          <w:szCs w:val="20"/>
        </w:rPr>
        <w:t>Педагогами дополнительного образования Центра разработаны программы дополнительного образования детей по следующим направлениям:</w:t>
      </w:r>
    </w:p>
    <w:tbl>
      <w:tblPr>
        <w:tblStyle w:val="a3"/>
        <w:tblW w:w="0" w:type="auto"/>
        <w:tblInd w:w="250" w:type="dxa"/>
        <w:tblLook w:val="04A0" w:firstRow="1" w:lastRow="0" w:firstColumn="1" w:lastColumn="0" w:noHBand="0" w:noVBand="1"/>
      </w:tblPr>
      <w:tblGrid>
        <w:gridCol w:w="946"/>
        <w:gridCol w:w="3815"/>
        <w:gridCol w:w="4334"/>
      </w:tblGrid>
      <w:tr w:rsidR="00753BF4" w:rsidRPr="00CE1CBD" w:rsidTr="00753BF4">
        <w:tc>
          <w:tcPr>
            <w:tcW w:w="946" w:type="dxa"/>
          </w:tcPr>
          <w:p w:rsidR="00753BF4" w:rsidRPr="00CE1CBD" w:rsidRDefault="00753BF4" w:rsidP="00753BF4">
            <w:pPr>
              <w:jc w:val="center"/>
              <w:rPr>
                <w:b/>
                <w:sz w:val="20"/>
                <w:szCs w:val="20"/>
              </w:rPr>
            </w:pPr>
            <w:r w:rsidRPr="00CE1CBD">
              <w:rPr>
                <w:b/>
                <w:sz w:val="20"/>
                <w:szCs w:val="20"/>
              </w:rPr>
              <w:t>№</w:t>
            </w:r>
          </w:p>
        </w:tc>
        <w:tc>
          <w:tcPr>
            <w:tcW w:w="3815" w:type="dxa"/>
          </w:tcPr>
          <w:p w:rsidR="00753BF4" w:rsidRPr="00CE1CBD" w:rsidRDefault="00753BF4" w:rsidP="00753BF4">
            <w:pPr>
              <w:jc w:val="center"/>
              <w:rPr>
                <w:b/>
                <w:sz w:val="20"/>
                <w:szCs w:val="20"/>
              </w:rPr>
            </w:pPr>
            <w:r w:rsidRPr="00CE1CBD">
              <w:rPr>
                <w:b/>
                <w:sz w:val="20"/>
                <w:szCs w:val="20"/>
              </w:rPr>
              <w:t>Направление</w:t>
            </w:r>
          </w:p>
        </w:tc>
        <w:tc>
          <w:tcPr>
            <w:tcW w:w="4334" w:type="dxa"/>
          </w:tcPr>
          <w:p w:rsidR="00753BF4" w:rsidRPr="00CE1CBD" w:rsidRDefault="00753BF4" w:rsidP="00753BF4">
            <w:pPr>
              <w:jc w:val="center"/>
              <w:rPr>
                <w:b/>
                <w:sz w:val="20"/>
                <w:szCs w:val="20"/>
              </w:rPr>
            </w:pPr>
            <w:r w:rsidRPr="00CE1CBD">
              <w:rPr>
                <w:b/>
                <w:sz w:val="20"/>
                <w:szCs w:val="20"/>
              </w:rPr>
              <w:t>Доп. обр. программа</w:t>
            </w:r>
          </w:p>
        </w:tc>
      </w:tr>
      <w:tr w:rsidR="00753BF4" w:rsidRPr="00CE1CBD" w:rsidTr="00753BF4">
        <w:tc>
          <w:tcPr>
            <w:tcW w:w="946" w:type="dxa"/>
            <w:vMerge w:val="restart"/>
          </w:tcPr>
          <w:p w:rsidR="00753BF4" w:rsidRPr="00CE1CBD" w:rsidRDefault="00753BF4" w:rsidP="000D4B81">
            <w:pPr>
              <w:pStyle w:val="ad"/>
              <w:numPr>
                <w:ilvl w:val="0"/>
                <w:numId w:val="17"/>
              </w:numPr>
              <w:spacing w:after="0"/>
              <w:jc w:val="both"/>
              <w:rPr>
                <w:rFonts w:ascii="Times New Roman" w:eastAsia="Times New Roman" w:hAnsi="Times New Roman"/>
                <w:sz w:val="20"/>
                <w:szCs w:val="20"/>
                <w:lang w:eastAsia="ru-RU"/>
              </w:rPr>
            </w:pPr>
          </w:p>
        </w:tc>
        <w:tc>
          <w:tcPr>
            <w:tcW w:w="3815" w:type="dxa"/>
            <w:vMerge w:val="restart"/>
          </w:tcPr>
          <w:p w:rsidR="00753BF4" w:rsidRPr="00CE1CBD" w:rsidRDefault="00753BF4" w:rsidP="00753BF4">
            <w:pPr>
              <w:jc w:val="both"/>
              <w:rPr>
                <w:sz w:val="20"/>
                <w:szCs w:val="20"/>
              </w:rPr>
            </w:pPr>
            <w:r w:rsidRPr="00CE1CBD">
              <w:rPr>
                <w:b/>
                <w:sz w:val="20"/>
                <w:szCs w:val="20"/>
              </w:rPr>
              <w:t>социально-педагогическое</w:t>
            </w:r>
          </w:p>
        </w:tc>
        <w:tc>
          <w:tcPr>
            <w:tcW w:w="4334" w:type="dxa"/>
          </w:tcPr>
          <w:p w:rsidR="00753BF4" w:rsidRPr="00CE1CBD" w:rsidRDefault="00753BF4" w:rsidP="00753BF4">
            <w:pPr>
              <w:jc w:val="both"/>
              <w:rPr>
                <w:sz w:val="20"/>
                <w:szCs w:val="20"/>
              </w:rPr>
            </w:pPr>
            <w:r w:rsidRPr="00CE1CBD">
              <w:rPr>
                <w:sz w:val="20"/>
                <w:szCs w:val="20"/>
              </w:rPr>
              <w:t>Детский медиацентр (пресс-центр) «Ловец слов»</w:t>
            </w:r>
          </w:p>
        </w:tc>
      </w:tr>
      <w:tr w:rsidR="00753BF4" w:rsidRPr="00CE1CBD" w:rsidTr="00753BF4">
        <w:tc>
          <w:tcPr>
            <w:tcW w:w="946" w:type="dxa"/>
            <w:vMerge/>
          </w:tcPr>
          <w:p w:rsidR="00753BF4" w:rsidRPr="00CE1CBD" w:rsidRDefault="00753BF4" w:rsidP="000D4B81">
            <w:pPr>
              <w:pStyle w:val="ad"/>
              <w:numPr>
                <w:ilvl w:val="0"/>
                <w:numId w:val="17"/>
              </w:numPr>
              <w:spacing w:after="0"/>
              <w:jc w:val="both"/>
              <w:rPr>
                <w:rFonts w:ascii="Times New Roman" w:eastAsia="Times New Roman" w:hAnsi="Times New Roman"/>
                <w:sz w:val="20"/>
                <w:szCs w:val="20"/>
                <w:lang w:eastAsia="ru-RU"/>
              </w:rPr>
            </w:pPr>
          </w:p>
        </w:tc>
        <w:tc>
          <w:tcPr>
            <w:tcW w:w="3815" w:type="dxa"/>
            <w:vMerge/>
          </w:tcPr>
          <w:p w:rsidR="00753BF4" w:rsidRPr="00CE1CBD" w:rsidRDefault="00753BF4" w:rsidP="00753BF4">
            <w:pPr>
              <w:jc w:val="both"/>
              <w:rPr>
                <w:sz w:val="20"/>
                <w:szCs w:val="20"/>
              </w:rPr>
            </w:pPr>
          </w:p>
        </w:tc>
        <w:tc>
          <w:tcPr>
            <w:tcW w:w="4334" w:type="dxa"/>
          </w:tcPr>
          <w:p w:rsidR="00753BF4" w:rsidRPr="00CE1CBD" w:rsidRDefault="00753BF4" w:rsidP="00753BF4">
            <w:pPr>
              <w:contextualSpacing/>
              <w:jc w:val="both"/>
              <w:rPr>
                <w:sz w:val="20"/>
                <w:szCs w:val="20"/>
              </w:rPr>
            </w:pPr>
            <w:r w:rsidRPr="00CE1CBD">
              <w:rPr>
                <w:sz w:val="20"/>
                <w:szCs w:val="20"/>
              </w:rPr>
              <w:t>«Веселый английский»</w:t>
            </w:r>
          </w:p>
        </w:tc>
      </w:tr>
      <w:tr w:rsidR="00753BF4" w:rsidRPr="00CE1CBD" w:rsidTr="00753BF4">
        <w:tc>
          <w:tcPr>
            <w:tcW w:w="946" w:type="dxa"/>
            <w:vMerge/>
          </w:tcPr>
          <w:p w:rsidR="00753BF4" w:rsidRPr="00CE1CBD" w:rsidRDefault="00753BF4" w:rsidP="000D4B81">
            <w:pPr>
              <w:pStyle w:val="ad"/>
              <w:numPr>
                <w:ilvl w:val="0"/>
                <w:numId w:val="17"/>
              </w:numPr>
              <w:spacing w:after="0"/>
              <w:jc w:val="both"/>
              <w:rPr>
                <w:rFonts w:ascii="Times New Roman" w:eastAsia="Times New Roman" w:hAnsi="Times New Roman"/>
                <w:sz w:val="20"/>
                <w:szCs w:val="20"/>
                <w:lang w:eastAsia="ru-RU"/>
              </w:rPr>
            </w:pPr>
          </w:p>
        </w:tc>
        <w:tc>
          <w:tcPr>
            <w:tcW w:w="3815" w:type="dxa"/>
            <w:vMerge/>
          </w:tcPr>
          <w:p w:rsidR="00753BF4" w:rsidRPr="00CE1CBD" w:rsidRDefault="00753BF4" w:rsidP="00753BF4">
            <w:pPr>
              <w:jc w:val="both"/>
              <w:rPr>
                <w:sz w:val="20"/>
                <w:szCs w:val="20"/>
              </w:rPr>
            </w:pPr>
          </w:p>
        </w:tc>
        <w:tc>
          <w:tcPr>
            <w:tcW w:w="4334" w:type="dxa"/>
          </w:tcPr>
          <w:p w:rsidR="00753BF4" w:rsidRPr="00CE1CBD" w:rsidRDefault="00753BF4" w:rsidP="00753BF4">
            <w:pPr>
              <w:jc w:val="both"/>
              <w:rPr>
                <w:sz w:val="20"/>
                <w:szCs w:val="20"/>
              </w:rPr>
            </w:pPr>
            <w:r w:rsidRPr="00CE1CBD">
              <w:rPr>
                <w:sz w:val="20"/>
                <w:szCs w:val="20"/>
              </w:rPr>
              <w:t>«Английский язык. BlogSpot»</w:t>
            </w:r>
          </w:p>
        </w:tc>
      </w:tr>
      <w:tr w:rsidR="00753BF4" w:rsidRPr="00CE1CBD" w:rsidTr="00753BF4">
        <w:tc>
          <w:tcPr>
            <w:tcW w:w="946" w:type="dxa"/>
            <w:vMerge/>
          </w:tcPr>
          <w:p w:rsidR="00753BF4" w:rsidRPr="00CE1CBD" w:rsidRDefault="00753BF4" w:rsidP="000D4B81">
            <w:pPr>
              <w:pStyle w:val="ad"/>
              <w:numPr>
                <w:ilvl w:val="0"/>
                <w:numId w:val="17"/>
              </w:numPr>
              <w:spacing w:after="0"/>
              <w:jc w:val="both"/>
              <w:rPr>
                <w:rFonts w:ascii="Times New Roman" w:eastAsia="Times New Roman" w:hAnsi="Times New Roman"/>
                <w:sz w:val="20"/>
                <w:szCs w:val="20"/>
                <w:lang w:eastAsia="ru-RU"/>
              </w:rPr>
            </w:pPr>
          </w:p>
        </w:tc>
        <w:tc>
          <w:tcPr>
            <w:tcW w:w="3815" w:type="dxa"/>
            <w:vMerge/>
          </w:tcPr>
          <w:p w:rsidR="00753BF4" w:rsidRPr="00CE1CBD" w:rsidRDefault="00753BF4" w:rsidP="00753BF4">
            <w:pPr>
              <w:jc w:val="both"/>
              <w:rPr>
                <w:sz w:val="20"/>
                <w:szCs w:val="20"/>
              </w:rPr>
            </w:pPr>
          </w:p>
        </w:tc>
        <w:tc>
          <w:tcPr>
            <w:tcW w:w="4334" w:type="dxa"/>
          </w:tcPr>
          <w:p w:rsidR="00753BF4" w:rsidRPr="00CE1CBD" w:rsidRDefault="00753BF4" w:rsidP="00753BF4">
            <w:pPr>
              <w:contextualSpacing/>
              <w:jc w:val="both"/>
              <w:rPr>
                <w:sz w:val="20"/>
                <w:szCs w:val="20"/>
              </w:rPr>
            </w:pPr>
            <w:r w:rsidRPr="00CE1CBD">
              <w:rPr>
                <w:sz w:val="20"/>
                <w:szCs w:val="20"/>
              </w:rPr>
              <w:t>«Английский язык. MultiEnglish»</w:t>
            </w:r>
          </w:p>
        </w:tc>
      </w:tr>
      <w:tr w:rsidR="00753BF4" w:rsidRPr="00CE1CBD" w:rsidTr="00753BF4">
        <w:tc>
          <w:tcPr>
            <w:tcW w:w="946" w:type="dxa"/>
            <w:vMerge/>
          </w:tcPr>
          <w:p w:rsidR="00753BF4" w:rsidRPr="00CE1CBD" w:rsidRDefault="00753BF4" w:rsidP="000D4B81">
            <w:pPr>
              <w:pStyle w:val="ad"/>
              <w:numPr>
                <w:ilvl w:val="0"/>
                <w:numId w:val="17"/>
              </w:numPr>
              <w:spacing w:after="0"/>
              <w:jc w:val="both"/>
              <w:rPr>
                <w:rFonts w:ascii="Times New Roman" w:eastAsia="Times New Roman" w:hAnsi="Times New Roman"/>
                <w:sz w:val="20"/>
                <w:szCs w:val="20"/>
                <w:lang w:eastAsia="ru-RU"/>
              </w:rPr>
            </w:pPr>
          </w:p>
        </w:tc>
        <w:tc>
          <w:tcPr>
            <w:tcW w:w="3815" w:type="dxa"/>
            <w:vMerge/>
          </w:tcPr>
          <w:p w:rsidR="00753BF4" w:rsidRPr="00CE1CBD" w:rsidRDefault="00753BF4" w:rsidP="00753BF4">
            <w:pPr>
              <w:jc w:val="both"/>
              <w:rPr>
                <w:sz w:val="20"/>
                <w:szCs w:val="20"/>
              </w:rPr>
            </w:pPr>
          </w:p>
        </w:tc>
        <w:tc>
          <w:tcPr>
            <w:tcW w:w="4334" w:type="dxa"/>
          </w:tcPr>
          <w:p w:rsidR="00753BF4" w:rsidRPr="00CE1CBD" w:rsidRDefault="00753BF4" w:rsidP="00753BF4">
            <w:pPr>
              <w:contextualSpacing/>
              <w:jc w:val="both"/>
              <w:rPr>
                <w:sz w:val="20"/>
                <w:szCs w:val="20"/>
              </w:rPr>
            </w:pPr>
            <w:r w:rsidRPr="00CE1CBD">
              <w:rPr>
                <w:sz w:val="20"/>
                <w:szCs w:val="20"/>
              </w:rPr>
              <w:t>«Окно во Францию»</w:t>
            </w:r>
          </w:p>
        </w:tc>
      </w:tr>
      <w:tr w:rsidR="00753BF4" w:rsidRPr="00CE1CBD" w:rsidTr="00753BF4">
        <w:tc>
          <w:tcPr>
            <w:tcW w:w="946" w:type="dxa"/>
            <w:vMerge w:val="restart"/>
          </w:tcPr>
          <w:p w:rsidR="00753BF4" w:rsidRPr="00CE1CBD" w:rsidRDefault="00753BF4" w:rsidP="000D4B81">
            <w:pPr>
              <w:pStyle w:val="ad"/>
              <w:numPr>
                <w:ilvl w:val="0"/>
                <w:numId w:val="17"/>
              </w:numPr>
              <w:spacing w:after="0"/>
              <w:jc w:val="both"/>
              <w:rPr>
                <w:rFonts w:ascii="Times New Roman" w:eastAsia="Times New Roman" w:hAnsi="Times New Roman"/>
                <w:sz w:val="20"/>
                <w:szCs w:val="20"/>
                <w:lang w:eastAsia="ru-RU"/>
              </w:rPr>
            </w:pPr>
          </w:p>
        </w:tc>
        <w:tc>
          <w:tcPr>
            <w:tcW w:w="3815" w:type="dxa"/>
            <w:vMerge w:val="restart"/>
          </w:tcPr>
          <w:p w:rsidR="00753BF4" w:rsidRPr="00CE1CBD" w:rsidRDefault="00753BF4" w:rsidP="00753BF4">
            <w:pPr>
              <w:jc w:val="both"/>
              <w:rPr>
                <w:sz w:val="20"/>
                <w:szCs w:val="20"/>
              </w:rPr>
            </w:pPr>
            <w:r w:rsidRPr="00CE1CBD">
              <w:rPr>
                <w:b/>
                <w:sz w:val="20"/>
                <w:szCs w:val="20"/>
              </w:rPr>
              <w:t xml:space="preserve">художественно-эстетическое </w:t>
            </w:r>
          </w:p>
        </w:tc>
        <w:tc>
          <w:tcPr>
            <w:tcW w:w="4334" w:type="dxa"/>
          </w:tcPr>
          <w:p w:rsidR="00753BF4" w:rsidRPr="00CE1CBD" w:rsidRDefault="00753BF4" w:rsidP="00753BF4">
            <w:pPr>
              <w:jc w:val="both"/>
              <w:rPr>
                <w:sz w:val="20"/>
                <w:szCs w:val="20"/>
              </w:rPr>
            </w:pPr>
            <w:r w:rsidRPr="00CE1CBD">
              <w:rPr>
                <w:sz w:val="20"/>
                <w:szCs w:val="20"/>
              </w:rPr>
              <w:t>Мастерская «Ай-тик»</w:t>
            </w:r>
          </w:p>
        </w:tc>
      </w:tr>
      <w:tr w:rsidR="00753BF4" w:rsidRPr="00CE1CBD" w:rsidTr="00753BF4">
        <w:tc>
          <w:tcPr>
            <w:tcW w:w="946" w:type="dxa"/>
            <w:vMerge/>
          </w:tcPr>
          <w:p w:rsidR="00753BF4" w:rsidRPr="00CE1CBD" w:rsidRDefault="00753BF4" w:rsidP="000D4B81">
            <w:pPr>
              <w:pStyle w:val="ad"/>
              <w:numPr>
                <w:ilvl w:val="0"/>
                <w:numId w:val="17"/>
              </w:numPr>
              <w:spacing w:after="0"/>
              <w:jc w:val="both"/>
              <w:rPr>
                <w:rFonts w:ascii="Times New Roman" w:eastAsia="Times New Roman" w:hAnsi="Times New Roman"/>
                <w:sz w:val="20"/>
                <w:szCs w:val="20"/>
                <w:lang w:eastAsia="ru-RU"/>
              </w:rPr>
            </w:pPr>
          </w:p>
        </w:tc>
        <w:tc>
          <w:tcPr>
            <w:tcW w:w="3815" w:type="dxa"/>
            <w:vMerge/>
          </w:tcPr>
          <w:p w:rsidR="00753BF4" w:rsidRPr="00CE1CBD" w:rsidRDefault="00753BF4" w:rsidP="00753BF4">
            <w:pPr>
              <w:jc w:val="both"/>
              <w:rPr>
                <w:sz w:val="20"/>
                <w:szCs w:val="20"/>
              </w:rPr>
            </w:pPr>
          </w:p>
        </w:tc>
        <w:tc>
          <w:tcPr>
            <w:tcW w:w="4334" w:type="dxa"/>
          </w:tcPr>
          <w:p w:rsidR="00753BF4" w:rsidRPr="00CE1CBD" w:rsidRDefault="00753BF4" w:rsidP="00753BF4">
            <w:pPr>
              <w:jc w:val="both"/>
              <w:rPr>
                <w:sz w:val="20"/>
                <w:szCs w:val="20"/>
              </w:rPr>
            </w:pPr>
            <w:r w:rsidRPr="00CE1CBD">
              <w:rPr>
                <w:sz w:val="20"/>
                <w:szCs w:val="20"/>
              </w:rPr>
              <w:t>Арт-студия «Мир увлечений</w:t>
            </w:r>
          </w:p>
        </w:tc>
      </w:tr>
      <w:tr w:rsidR="00753BF4" w:rsidRPr="00CE1CBD" w:rsidTr="00753BF4">
        <w:tc>
          <w:tcPr>
            <w:tcW w:w="946" w:type="dxa"/>
            <w:vMerge/>
          </w:tcPr>
          <w:p w:rsidR="00753BF4" w:rsidRPr="00CE1CBD" w:rsidRDefault="00753BF4" w:rsidP="000D4B81">
            <w:pPr>
              <w:pStyle w:val="ad"/>
              <w:numPr>
                <w:ilvl w:val="0"/>
                <w:numId w:val="17"/>
              </w:numPr>
              <w:spacing w:after="0"/>
              <w:jc w:val="both"/>
              <w:rPr>
                <w:rFonts w:ascii="Times New Roman" w:eastAsia="Times New Roman" w:hAnsi="Times New Roman"/>
                <w:sz w:val="20"/>
                <w:szCs w:val="20"/>
                <w:lang w:eastAsia="ru-RU"/>
              </w:rPr>
            </w:pPr>
          </w:p>
        </w:tc>
        <w:tc>
          <w:tcPr>
            <w:tcW w:w="3815" w:type="dxa"/>
            <w:vMerge/>
          </w:tcPr>
          <w:p w:rsidR="00753BF4" w:rsidRPr="00CE1CBD" w:rsidRDefault="00753BF4" w:rsidP="00753BF4">
            <w:pPr>
              <w:jc w:val="both"/>
              <w:rPr>
                <w:sz w:val="20"/>
                <w:szCs w:val="20"/>
              </w:rPr>
            </w:pPr>
          </w:p>
        </w:tc>
        <w:tc>
          <w:tcPr>
            <w:tcW w:w="4334" w:type="dxa"/>
          </w:tcPr>
          <w:p w:rsidR="00753BF4" w:rsidRPr="00CE1CBD" w:rsidRDefault="00753BF4" w:rsidP="00753BF4">
            <w:pPr>
              <w:contextualSpacing/>
              <w:jc w:val="both"/>
              <w:rPr>
                <w:sz w:val="20"/>
                <w:szCs w:val="20"/>
              </w:rPr>
            </w:pPr>
            <w:r w:rsidRPr="00CE1CBD">
              <w:rPr>
                <w:sz w:val="20"/>
                <w:szCs w:val="20"/>
              </w:rPr>
              <w:t>«Косторез»</w:t>
            </w:r>
          </w:p>
        </w:tc>
      </w:tr>
      <w:tr w:rsidR="00753BF4" w:rsidRPr="00CE1CBD" w:rsidTr="00753BF4">
        <w:tc>
          <w:tcPr>
            <w:tcW w:w="946" w:type="dxa"/>
            <w:vMerge/>
          </w:tcPr>
          <w:p w:rsidR="00753BF4" w:rsidRPr="00CE1CBD" w:rsidRDefault="00753BF4" w:rsidP="000D4B81">
            <w:pPr>
              <w:pStyle w:val="ad"/>
              <w:numPr>
                <w:ilvl w:val="0"/>
                <w:numId w:val="17"/>
              </w:numPr>
              <w:spacing w:after="0"/>
              <w:jc w:val="both"/>
              <w:rPr>
                <w:rFonts w:ascii="Times New Roman" w:eastAsia="Times New Roman" w:hAnsi="Times New Roman"/>
                <w:sz w:val="20"/>
                <w:szCs w:val="20"/>
                <w:lang w:eastAsia="ru-RU"/>
              </w:rPr>
            </w:pPr>
          </w:p>
        </w:tc>
        <w:tc>
          <w:tcPr>
            <w:tcW w:w="3815" w:type="dxa"/>
            <w:vMerge/>
          </w:tcPr>
          <w:p w:rsidR="00753BF4" w:rsidRPr="00CE1CBD" w:rsidRDefault="00753BF4" w:rsidP="00753BF4">
            <w:pPr>
              <w:jc w:val="both"/>
              <w:rPr>
                <w:sz w:val="20"/>
                <w:szCs w:val="20"/>
              </w:rPr>
            </w:pPr>
          </w:p>
        </w:tc>
        <w:tc>
          <w:tcPr>
            <w:tcW w:w="4334" w:type="dxa"/>
          </w:tcPr>
          <w:p w:rsidR="00753BF4" w:rsidRPr="00CE1CBD" w:rsidRDefault="00753BF4" w:rsidP="00753BF4">
            <w:pPr>
              <w:jc w:val="both"/>
              <w:rPr>
                <w:sz w:val="20"/>
                <w:szCs w:val="20"/>
              </w:rPr>
            </w:pPr>
            <w:r w:rsidRPr="00CE1CBD">
              <w:rPr>
                <w:sz w:val="20"/>
                <w:szCs w:val="20"/>
              </w:rPr>
              <w:t>«Музыкальная академия»</w:t>
            </w:r>
          </w:p>
        </w:tc>
      </w:tr>
      <w:tr w:rsidR="00753BF4" w:rsidRPr="00CE1CBD" w:rsidTr="00753BF4">
        <w:tc>
          <w:tcPr>
            <w:tcW w:w="946" w:type="dxa"/>
            <w:vMerge w:val="restart"/>
          </w:tcPr>
          <w:p w:rsidR="00753BF4" w:rsidRPr="00CE1CBD" w:rsidRDefault="00753BF4" w:rsidP="000D4B81">
            <w:pPr>
              <w:pStyle w:val="ad"/>
              <w:numPr>
                <w:ilvl w:val="0"/>
                <w:numId w:val="17"/>
              </w:numPr>
              <w:spacing w:after="0"/>
              <w:jc w:val="both"/>
              <w:rPr>
                <w:rFonts w:ascii="Times New Roman" w:eastAsia="Times New Roman" w:hAnsi="Times New Roman"/>
                <w:sz w:val="20"/>
                <w:szCs w:val="20"/>
                <w:lang w:eastAsia="ru-RU"/>
              </w:rPr>
            </w:pPr>
          </w:p>
        </w:tc>
        <w:tc>
          <w:tcPr>
            <w:tcW w:w="3815" w:type="dxa"/>
            <w:vMerge w:val="restart"/>
          </w:tcPr>
          <w:p w:rsidR="00753BF4" w:rsidRPr="00CE1CBD" w:rsidRDefault="00753BF4" w:rsidP="00753BF4">
            <w:pPr>
              <w:jc w:val="both"/>
              <w:rPr>
                <w:sz w:val="20"/>
                <w:szCs w:val="20"/>
              </w:rPr>
            </w:pPr>
            <w:r w:rsidRPr="00CE1CBD">
              <w:rPr>
                <w:b/>
                <w:sz w:val="20"/>
                <w:szCs w:val="20"/>
              </w:rPr>
              <w:t>физкультурно-спортивное</w:t>
            </w:r>
          </w:p>
        </w:tc>
        <w:tc>
          <w:tcPr>
            <w:tcW w:w="4334" w:type="dxa"/>
          </w:tcPr>
          <w:p w:rsidR="00753BF4" w:rsidRPr="00CE1CBD" w:rsidRDefault="00753BF4" w:rsidP="00753BF4">
            <w:pPr>
              <w:contextualSpacing/>
              <w:jc w:val="both"/>
              <w:rPr>
                <w:sz w:val="20"/>
                <w:szCs w:val="20"/>
              </w:rPr>
            </w:pPr>
            <w:r w:rsidRPr="00CE1CBD">
              <w:rPr>
                <w:sz w:val="20"/>
                <w:szCs w:val="20"/>
              </w:rPr>
              <w:t>«Суолдьут»</w:t>
            </w:r>
          </w:p>
        </w:tc>
      </w:tr>
      <w:tr w:rsidR="00753BF4" w:rsidRPr="00CE1CBD" w:rsidTr="00753BF4">
        <w:tc>
          <w:tcPr>
            <w:tcW w:w="946" w:type="dxa"/>
            <w:vMerge/>
          </w:tcPr>
          <w:p w:rsidR="00753BF4" w:rsidRPr="00CE1CBD" w:rsidRDefault="00753BF4" w:rsidP="000D4B81">
            <w:pPr>
              <w:pStyle w:val="ad"/>
              <w:numPr>
                <w:ilvl w:val="0"/>
                <w:numId w:val="17"/>
              </w:numPr>
              <w:spacing w:after="0"/>
              <w:jc w:val="both"/>
              <w:rPr>
                <w:rFonts w:ascii="Times New Roman" w:eastAsia="Times New Roman" w:hAnsi="Times New Roman"/>
                <w:sz w:val="20"/>
                <w:szCs w:val="20"/>
                <w:lang w:eastAsia="ru-RU"/>
              </w:rPr>
            </w:pPr>
          </w:p>
        </w:tc>
        <w:tc>
          <w:tcPr>
            <w:tcW w:w="3815" w:type="dxa"/>
            <w:vMerge/>
          </w:tcPr>
          <w:p w:rsidR="00753BF4" w:rsidRPr="00CE1CBD" w:rsidRDefault="00753BF4" w:rsidP="00753BF4">
            <w:pPr>
              <w:jc w:val="both"/>
              <w:rPr>
                <w:b/>
                <w:sz w:val="20"/>
                <w:szCs w:val="20"/>
              </w:rPr>
            </w:pPr>
          </w:p>
        </w:tc>
        <w:tc>
          <w:tcPr>
            <w:tcW w:w="4334" w:type="dxa"/>
          </w:tcPr>
          <w:p w:rsidR="00753BF4" w:rsidRPr="00CE1CBD" w:rsidRDefault="00753BF4" w:rsidP="00753BF4">
            <w:pPr>
              <w:contextualSpacing/>
              <w:jc w:val="both"/>
              <w:rPr>
                <w:sz w:val="20"/>
                <w:szCs w:val="20"/>
              </w:rPr>
            </w:pPr>
            <w:r w:rsidRPr="00CE1CBD">
              <w:rPr>
                <w:sz w:val="20"/>
                <w:szCs w:val="20"/>
              </w:rPr>
              <w:t>«Мой спорт»</w:t>
            </w:r>
          </w:p>
        </w:tc>
      </w:tr>
      <w:tr w:rsidR="00753BF4" w:rsidRPr="00CE1CBD" w:rsidTr="00753BF4">
        <w:tc>
          <w:tcPr>
            <w:tcW w:w="946" w:type="dxa"/>
            <w:vMerge w:val="restart"/>
          </w:tcPr>
          <w:p w:rsidR="00753BF4" w:rsidRPr="00CE1CBD" w:rsidRDefault="00753BF4" w:rsidP="000D4B81">
            <w:pPr>
              <w:pStyle w:val="ad"/>
              <w:numPr>
                <w:ilvl w:val="0"/>
                <w:numId w:val="17"/>
              </w:numPr>
              <w:spacing w:after="0"/>
              <w:jc w:val="both"/>
              <w:rPr>
                <w:rFonts w:ascii="Times New Roman" w:eastAsia="Times New Roman" w:hAnsi="Times New Roman"/>
                <w:sz w:val="20"/>
                <w:szCs w:val="20"/>
                <w:lang w:eastAsia="ru-RU"/>
              </w:rPr>
            </w:pPr>
          </w:p>
        </w:tc>
        <w:tc>
          <w:tcPr>
            <w:tcW w:w="3815" w:type="dxa"/>
            <w:vMerge w:val="restart"/>
          </w:tcPr>
          <w:p w:rsidR="00753BF4" w:rsidRPr="00CE1CBD" w:rsidRDefault="00753BF4" w:rsidP="00753BF4">
            <w:pPr>
              <w:jc w:val="both"/>
              <w:rPr>
                <w:sz w:val="20"/>
                <w:szCs w:val="20"/>
              </w:rPr>
            </w:pPr>
            <w:r w:rsidRPr="00CE1CBD">
              <w:rPr>
                <w:b/>
                <w:sz w:val="20"/>
                <w:szCs w:val="20"/>
              </w:rPr>
              <w:t>научно-техническое</w:t>
            </w:r>
          </w:p>
        </w:tc>
        <w:tc>
          <w:tcPr>
            <w:tcW w:w="4334" w:type="dxa"/>
          </w:tcPr>
          <w:p w:rsidR="00753BF4" w:rsidRPr="00CE1CBD" w:rsidRDefault="00753BF4" w:rsidP="00753BF4">
            <w:pPr>
              <w:jc w:val="both"/>
              <w:rPr>
                <w:sz w:val="20"/>
                <w:szCs w:val="20"/>
              </w:rPr>
            </w:pPr>
            <w:r w:rsidRPr="00CE1CBD">
              <w:rPr>
                <w:sz w:val="20"/>
                <w:szCs w:val="20"/>
              </w:rPr>
              <w:t>«Робототехника»</w:t>
            </w:r>
          </w:p>
        </w:tc>
      </w:tr>
      <w:tr w:rsidR="00753BF4" w:rsidRPr="00CE1CBD" w:rsidTr="00753BF4">
        <w:tc>
          <w:tcPr>
            <w:tcW w:w="946" w:type="dxa"/>
            <w:vMerge/>
          </w:tcPr>
          <w:p w:rsidR="00753BF4" w:rsidRPr="00CE1CBD" w:rsidRDefault="00753BF4" w:rsidP="000D4B81">
            <w:pPr>
              <w:pStyle w:val="ad"/>
              <w:numPr>
                <w:ilvl w:val="0"/>
                <w:numId w:val="17"/>
              </w:numPr>
              <w:spacing w:after="0"/>
              <w:jc w:val="both"/>
              <w:rPr>
                <w:rFonts w:ascii="Times New Roman" w:eastAsia="Times New Roman" w:hAnsi="Times New Roman"/>
                <w:sz w:val="20"/>
                <w:szCs w:val="20"/>
                <w:lang w:eastAsia="ru-RU"/>
              </w:rPr>
            </w:pPr>
          </w:p>
        </w:tc>
        <w:tc>
          <w:tcPr>
            <w:tcW w:w="3815" w:type="dxa"/>
            <w:vMerge/>
          </w:tcPr>
          <w:p w:rsidR="00753BF4" w:rsidRPr="00CE1CBD" w:rsidRDefault="00753BF4" w:rsidP="00753BF4">
            <w:pPr>
              <w:jc w:val="both"/>
              <w:rPr>
                <w:b/>
                <w:sz w:val="20"/>
                <w:szCs w:val="20"/>
              </w:rPr>
            </w:pPr>
          </w:p>
        </w:tc>
        <w:tc>
          <w:tcPr>
            <w:tcW w:w="4334" w:type="dxa"/>
          </w:tcPr>
          <w:p w:rsidR="00753BF4" w:rsidRPr="00CE1CBD" w:rsidRDefault="00753BF4" w:rsidP="00753BF4">
            <w:pPr>
              <w:jc w:val="both"/>
              <w:rPr>
                <w:sz w:val="20"/>
                <w:szCs w:val="20"/>
              </w:rPr>
            </w:pPr>
            <w:r w:rsidRPr="00CE1CBD">
              <w:rPr>
                <w:sz w:val="20"/>
                <w:szCs w:val="20"/>
              </w:rPr>
              <w:t xml:space="preserve">«Радиоэлектроника» </w:t>
            </w:r>
          </w:p>
        </w:tc>
      </w:tr>
      <w:tr w:rsidR="00753BF4" w:rsidRPr="00CE1CBD" w:rsidTr="00753BF4">
        <w:tc>
          <w:tcPr>
            <w:tcW w:w="946" w:type="dxa"/>
          </w:tcPr>
          <w:p w:rsidR="00753BF4" w:rsidRPr="00CE1CBD" w:rsidRDefault="00753BF4" w:rsidP="000D4B81">
            <w:pPr>
              <w:pStyle w:val="ad"/>
              <w:numPr>
                <w:ilvl w:val="0"/>
                <w:numId w:val="17"/>
              </w:numPr>
              <w:spacing w:after="0"/>
              <w:jc w:val="both"/>
              <w:rPr>
                <w:rFonts w:ascii="Times New Roman" w:eastAsia="Times New Roman" w:hAnsi="Times New Roman"/>
                <w:sz w:val="20"/>
                <w:szCs w:val="20"/>
                <w:lang w:eastAsia="ru-RU"/>
              </w:rPr>
            </w:pPr>
          </w:p>
        </w:tc>
        <w:tc>
          <w:tcPr>
            <w:tcW w:w="3815" w:type="dxa"/>
          </w:tcPr>
          <w:p w:rsidR="00753BF4" w:rsidRPr="00CE1CBD" w:rsidRDefault="00753BF4" w:rsidP="00753BF4">
            <w:pPr>
              <w:jc w:val="both"/>
              <w:rPr>
                <w:sz w:val="20"/>
                <w:szCs w:val="20"/>
              </w:rPr>
            </w:pPr>
            <w:r w:rsidRPr="00CE1CBD">
              <w:rPr>
                <w:b/>
                <w:sz w:val="20"/>
                <w:szCs w:val="20"/>
              </w:rPr>
              <w:t>военно</w:t>
            </w:r>
            <w:r w:rsidRPr="00CE1CBD">
              <w:rPr>
                <w:sz w:val="20"/>
                <w:szCs w:val="20"/>
              </w:rPr>
              <w:t>-</w:t>
            </w:r>
            <w:r w:rsidRPr="00CE1CBD">
              <w:rPr>
                <w:b/>
                <w:sz w:val="20"/>
                <w:szCs w:val="20"/>
              </w:rPr>
              <w:t>патриотическое</w:t>
            </w:r>
          </w:p>
        </w:tc>
        <w:tc>
          <w:tcPr>
            <w:tcW w:w="4334" w:type="dxa"/>
          </w:tcPr>
          <w:p w:rsidR="00753BF4" w:rsidRPr="00CE1CBD" w:rsidRDefault="00753BF4" w:rsidP="00753BF4">
            <w:pPr>
              <w:jc w:val="both"/>
              <w:rPr>
                <w:sz w:val="20"/>
                <w:szCs w:val="20"/>
              </w:rPr>
            </w:pPr>
            <w:r w:rsidRPr="00CE1CBD">
              <w:rPr>
                <w:sz w:val="20"/>
                <w:szCs w:val="20"/>
              </w:rPr>
              <w:t>«Юные патриоты»</w:t>
            </w:r>
          </w:p>
        </w:tc>
      </w:tr>
    </w:tbl>
    <w:p w:rsidR="00CE1CBD" w:rsidRDefault="00CE1CBD" w:rsidP="00753BF4">
      <w:pPr>
        <w:spacing w:line="360" w:lineRule="auto"/>
        <w:ind w:firstLine="709"/>
        <w:jc w:val="both"/>
        <w:rPr>
          <w:rFonts w:eastAsia="Calibri"/>
          <w:sz w:val="20"/>
          <w:szCs w:val="20"/>
        </w:rPr>
      </w:pPr>
    </w:p>
    <w:p w:rsidR="003E4059" w:rsidRPr="000014DB" w:rsidRDefault="00753BF4" w:rsidP="00292995">
      <w:pPr>
        <w:spacing w:line="360" w:lineRule="auto"/>
        <w:ind w:firstLine="567"/>
        <w:jc w:val="both"/>
        <w:rPr>
          <w:rFonts w:eastAsia="Calibri"/>
          <w:sz w:val="20"/>
          <w:szCs w:val="20"/>
        </w:rPr>
      </w:pPr>
      <w:r w:rsidRPr="00CE1CBD">
        <w:rPr>
          <w:rFonts w:eastAsia="Calibri"/>
          <w:sz w:val="20"/>
          <w:szCs w:val="20"/>
        </w:rPr>
        <w:lastRenderedPageBreak/>
        <w:t xml:space="preserve">Каждый ребенок имеет возможность разнообразить свой досуг, получить или закрепить приобретенные навыки, раскрыть творческий потенциал. Для организации и контроля работы организовано заполнение журналов посещаемости кружков. Более 90% детей являются постоянными посетителями изначально выбранных ими кружков, часть детей в течении смены пробуют себя в разных направлениях. </w:t>
      </w:r>
    </w:p>
    <w:p w:rsidR="00753BF4" w:rsidRPr="00CE1CBD" w:rsidRDefault="00753BF4" w:rsidP="00753BF4">
      <w:pPr>
        <w:spacing w:line="480" w:lineRule="auto"/>
        <w:jc w:val="center"/>
        <w:rPr>
          <w:b/>
          <w:sz w:val="20"/>
          <w:szCs w:val="20"/>
        </w:rPr>
      </w:pPr>
      <w:r w:rsidRPr="00CE1CBD">
        <w:rPr>
          <w:b/>
          <w:sz w:val="20"/>
          <w:szCs w:val="20"/>
        </w:rPr>
        <w:t>Охват детей по направлениям дополнительного образования за 2016 г.</w:t>
      </w:r>
    </w:p>
    <w:tbl>
      <w:tblPr>
        <w:tblStyle w:val="a3"/>
        <w:tblW w:w="0" w:type="auto"/>
        <w:tblInd w:w="817" w:type="dxa"/>
        <w:tblLook w:val="04A0" w:firstRow="1" w:lastRow="0" w:firstColumn="1" w:lastColumn="0" w:noHBand="0" w:noVBand="1"/>
      </w:tblPr>
      <w:tblGrid>
        <w:gridCol w:w="721"/>
        <w:gridCol w:w="4099"/>
        <w:gridCol w:w="3260"/>
      </w:tblGrid>
      <w:tr w:rsidR="00753BF4" w:rsidRPr="00CE1CBD" w:rsidTr="00753BF4">
        <w:tc>
          <w:tcPr>
            <w:tcW w:w="721" w:type="dxa"/>
          </w:tcPr>
          <w:p w:rsidR="00753BF4" w:rsidRPr="00CE1CBD" w:rsidRDefault="00753BF4" w:rsidP="00753BF4">
            <w:pPr>
              <w:jc w:val="center"/>
              <w:rPr>
                <w:b/>
                <w:sz w:val="20"/>
                <w:szCs w:val="20"/>
              </w:rPr>
            </w:pPr>
            <w:r w:rsidRPr="00CE1CBD">
              <w:rPr>
                <w:b/>
                <w:sz w:val="20"/>
                <w:szCs w:val="20"/>
              </w:rPr>
              <w:t>№</w:t>
            </w:r>
          </w:p>
        </w:tc>
        <w:tc>
          <w:tcPr>
            <w:tcW w:w="4099" w:type="dxa"/>
          </w:tcPr>
          <w:p w:rsidR="00753BF4" w:rsidRPr="00CE1CBD" w:rsidRDefault="00753BF4" w:rsidP="00753BF4">
            <w:pPr>
              <w:jc w:val="center"/>
              <w:rPr>
                <w:b/>
                <w:sz w:val="20"/>
                <w:szCs w:val="20"/>
              </w:rPr>
            </w:pPr>
            <w:r w:rsidRPr="00CE1CBD">
              <w:rPr>
                <w:b/>
                <w:sz w:val="20"/>
                <w:szCs w:val="20"/>
              </w:rPr>
              <w:t>Направление ДОД</w:t>
            </w:r>
          </w:p>
        </w:tc>
        <w:tc>
          <w:tcPr>
            <w:tcW w:w="3260" w:type="dxa"/>
          </w:tcPr>
          <w:p w:rsidR="00753BF4" w:rsidRPr="00CE1CBD" w:rsidRDefault="00753BF4" w:rsidP="00753BF4">
            <w:pPr>
              <w:jc w:val="center"/>
              <w:rPr>
                <w:b/>
                <w:sz w:val="20"/>
                <w:szCs w:val="20"/>
              </w:rPr>
            </w:pPr>
            <w:r w:rsidRPr="00CE1CBD">
              <w:rPr>
                <w:b/>
                <w:sz w:val="20"/>
                <w:szCs w:val="20"/>
              </w:rPr>
              <w:t xml:space="preserve">Охват детей </w:t>
            </w:r>
          </w:p>
        </w:tc>
      </w:tr>
      <w:tr w:rsidR="00753BF4" w:rsidRPr="00CE1CBD" w:rsidTr="00753BF4">
        <w:trPr>
          <w:trHeight w:val="359"/>
        </w:trPr>
        <w:tc>
          <w:tcPr>
            <w:tcW w:w="721" w:type="dxa"/>
          </w:tcPr>
          <w:p w:rsidR="00753BF4" w:rsidRPr="00CE1CBD" w:rsidRDefault="00753BF4" w:rsidP="000D4B81">
            <w:pPr>
              <w:pStyle w:val="ad"/>
              <w:numPr>
                <w:ilvl w:val="0"/>
                <w:numId w:val="22"/>
              </w:numPr>
              <w:spacing w:after="0"/>
              <w:jc w:val="both"/>
              <w:rPr>
                <w:rFonts w:ascii="Times New Roman" w:eastAsia="Times New Roman" w:hAnsi="Times New Roman"/>
                <w:sz w:val="20"/>
                <w:szCs w:val="20"/>
                <w:lang w:eastAsia="ru-RU"/>
              </w:rPr>
            </w:pPr>
          </w:p>
        </w:tc>
        <w:tc>
          <w:tcPr>
            <w:tcW w:w="4099" w:type="dxa"/>
          </w:tcPr>
          <w:p w:rsidR="00753BF4" w:rsidRPr="00CE1CBD" w:rsidRDefault="00753BF4" w:rsidP="00753BF4">
            <w:pPr>
              <w:jc w:val="both"/>
              <w:rPr>
                <w:sz w:val="20"/>
                <w:szCs w:val="20"/>
              </w:rPr>
            </w:pPr>
            <w:r w:rsidRPr="00CE1CBD">
              <w:rPr>
                <w:sz w:val="20"/>
                <w:szCs w:val="20"/>
              </w:rPr>
              <w:t>социально-педагогическое</w:t>
            </w:r>
          </w:p>
        </w:tc>
        <w:tc>
          <w:tcPr>
            <w:tcW w:w="3260" w:type="dxa"/>
          </w:tcPr>
          <w:p w:rsidR="00753BF4" w:rsidRPr="00CE1CBD" w:rsidRDefault="00753BF4" w:rsidP="00753BF4">
            <w:pPr>
              <w:contextualSpacing/>
              <w:jc w:val="center"/>
              <w:rPr>
                <w:sz w:val="20"/>
                <w:szCs w:val="20"/>
              </w:rPr>
            </w:pPr>
            <w:r w:rsidRPr="00CE1CBD">
              <w:rPr>
                <w:sz w:val="20"/>
                <w:szCs w:val="20"/>
              </w:rPr>
              <w:t>1</w:t>
            </w:r>
            <w:r w:rsidR="003E4059">
              <w:rPr>
                <w:sz w:val="20"/>
                <w:szCs w:val="20"/>
              </w:rPr>
              <w:t>100</w:t>
            </w:r>
          </w:p>
        </w:tc>
      </w:tr>
      <w:tr w:rsidR="00753BF4" w:rsidRPr="00CE1CBD" w:rsidTr="00753BF4">
        <w:trPr>
          <w:trHeight w:val="421"/>
        </w:trPr>
        <w:tc>
          <w:tcPr>
            <w:tcW w:w="721" w:type="dxa"/>
          </w:tcPr>
          <w:p w:rsidR="00753BF4" w:rsidRPr="00CE1CBD" w:rsidRDefault="00753BF4" w:rsidP="000D4B81">
            <w:pPr>
              <w:pStyle w:val="ad"/>
              <w:numPr>
                <w:ilvl w:val="0"/>
                <w:numId w:val="22"/>
              </w:numPr>
              <w:spacing w:after="0"/>
              <w:jc w:val="both"/>
              <w:rPr>
                <w:rFonts w:ascii="Times New Roman" w:eastAsia="Times New Roman" w:hAnsi="Times New Roman"/>
                <w:sz w:val="20"/>
                <w:szCs w:val="20"/>
                <w:lang w:eastAsia="ru-RU"/>
              </w:rPr>
            </w:pPr>
          </w:p>
        </w:tc>
        <w:tc>
          <w:tcPr>
            <w:tcW w:w="4099" w:type="dxa"/>
          </w:tcPr>
          <w:p w:rsidR="00753BF4" w:rsidRPr="00CE1CBD" w:rsidRDefault="00753BF4" w:rsidP="00753BF4">
            <w:pPr>
              <w:jc w:val="both"/>
              <w:rPr>
                <w:sz w:val="20"/>
                <w:szCs w:val="20"/>
              </w:rPr>
            </w:pPr>
            <w:r w:rsidRPr="00CE1CBD">
              <w:rPr>
                <w:sz w:val="20"/>
                <w:szCs w:val="20"/>
              </w:rPr>
              <w:t xml:space="preserve">художественно-эстетическое </w:t>
            </w:r>
          </w:p>
        </w:tc>
        <w:tc>
          <w:tcPr>
            <w:tcW w:w="3260" w:type="dxa"/>
          </w:tcPr>
          <w:p w:rsidR="00753BF4" w:rsidRPr="00CE1CBD" w:rsidRDefault="003E4059" w:rsidP="00753BF4">
            <w:pPr>
              <w:jc w:val="center"/>
              <w:rPr>
                <w:sz w:val="20"/>
                <w:szCs w:val="20"/>
              </w:rPr>
            </w:pPr>
            <w:r>
              <w:rPr>
                <w:sz w:val="20"/>
                <w:szCs w:val="20"/>
              </w:rPr>
              <w:t>1161</w:t>
            </w:r>
          </w:p>
        </w:tc>
      </w:tr>
      <w:tr w:rsidR="00753BF4" w:rsidRPr="00CE1CBD" w:rsidTr="00753BF4">
        <w:trPr>
          <w:trHeight w:val="414"/>
        </w:trPr>
        <w:tc>
          <w:tcPr>
            <w:tcW w:w="721" w:type="dxa"/>
          </w:tcPr>
          <w:p w:rsidR="00753BF4" w:rsidRPr="00CE1CBD" w:rsidRDefault="00753BF4" w:rsidP="000D4B81">
            <w:pPr>
              <w:pStyle w:val="ad"/>
              <w:numPr>
                <w:ilvl w:val="0"/>
                <w:numId w:val="22"/>
              </w:numPr>
              <w:spacing w:after="0"/>
              <w:jc w:val="both"/>
              <w:rPr>
                <w:rFonts w:ascii="Times New Roman" w:eastAsia="Times New Roman" w:hAnsi="Times New Roman"/>
                <w:sz w:val="20"/>
                <w:szCs w:val="20"/>
                <w:lang w:eastAsia="ru-RU"/>
              </w:rPr>
            </w:pPr>
          </w:p>
        </w:tc>
        <w:tc>
          <w:tcPr>
            <w:tcW w:w="4099" w:type="dxa"/>
          </w:tcPr>
          <w:p w:rsidR="00753BF4" w:rsidRPr="00CE1CBD" w:rsidRDefault="00753BF4" w:rsidP="00753BF4">
            <w:pPr>
              <w:jc w:val="both"/>
              <w:rPr>
                <w:sz w:val="20"/>
                <w:szCs w:val="20"/>
              </w:rPr>
            </w:pPr>
            <w:r w:rsidRPr="00CE1CBD">
              <w:rPr>
                <w:sz w:val="20"/>
                <w:szCs w:val="20"/>
              </w:rPr>
              <w:t>физкультурно-спортивное</w:t>
            </w:r>
          </w:p>
        </w:tc>
        <w:tc>
          <w:tcPr>
            <w:tcW w:w="3260" w:type="dxa"/>
          </w:tcPr>
          <w:p w:rsidR="00753BF4" w:rsidRPr="00CE1CBD" w:rsidRDefault="003E4059" w:rsidP="00753BF4">
            <w:pPr>
              <w:contextualSpacing/>
              <w:jc w:val="center"/>
              <w:rPr>
                <w:sz w:val="20"/>
                <w:szCs w:val="20"/>
              </w:rPr>
            </w:pPr>
            <w:r>
              <w:rPr>
                <w:sz w:val="20"/>
                <w:szCs w:val="20"/>
              </w:rPr>
              <w:t>995</w:t>
            </w:r>
          </w:p>
        </w:tc>
      </w:tr>
      <w:tr w:rsidR="00753BF4" w:rsidRPr="00CE1CBD" w:rsidTr="00753BF4">
        <w:trPr>
          <w:trHeight w:val="416"/>
        </w:trPr>
        <w:tc>
          <w:tcPr>
            <w:tcW w:w="721" w:type="dxa"/>
          </w:tcPr>
          <w:p w:rsidR="00753BF4" w:rsidRPr="00CE1CBD" w:rsidRDefault="00753BF4" w:rsidP="000D4B81">
            <w:pPr>
              <w:pStyle w:val="ad"/>
              <w:numPr>
                <w:ilvl w:val="0"/>
                <w:numId w:val="22"/>
              </w:numPr>
              <w:spacing w:after="0"/>
              <w:jc w:val="both"/>
              <w:rPr>
                <w:rFonts w:ascii="Times New Roman" w:eastAsia="Times New Roman" w:hAnsi="Times New Roman"/>
                <w:sz w:val="20"/>
                <w:szCs w:val="20"/>
                <w:lang w:eastAsia="ru-RU"/>
              </w:rPr>
            </w:pPr>
          </w:p>
        </w:tc>
        <w:tc>
          <w:tcPr>
            <w:tcW w:w="4099" w:type="dxa"/>
          </w:tcPr>
          <w:p w:rsidR="00753BF4" w:rsidRPr="00CE1CBD" w:rsidRDefault="00753BF4" w:rsidP="00753BF4">
            <w:pPr>
              <w:jc w:val="both"/>
              <w:rPr>
                <w:sz w:val="20"/>
                <w:szCs w:val="20"/>
              </w:rPr>
            </w:pPr>
            <w:r w:rsidRPr="00CE1CBD">
              <w:rPr>
                <w:sz w:val="20"/>
                <w:szCs w:val="20"/>
              </w:rPr>
              <w:t>научно-техническое</w:t>
            </w:r>
          </w:p>
        </w:tc>
        <w:tc>
          <w:tcPr>
            <w:tcW w:w="3260" w:type="dxa"/>
          </w:tcPr>
          <w:p w:rsidR="00753BF4" w:rsidRPr="00CE1CBD" w:rsidRDefault="003E4059" w:rsidP="00753BF4">
            <w:pPr>
              <w:jc w:val="center"/>
              <w:rPr>
                <w:sz w:val="20"/>
                <w:szCs w:val="20"/>
              </w:rPr>
            </w:pPr>
            <w:r>
              <w:rPr>
                <w:sz w:val="20"/>
                <w:szCs w:val="20"/>
              </w:rPr>
              <w:t>175</w:t>
            </w:r>
          </w:p>
        </w:tc>
      </w:tr>
      <w:tr w:rsidR="00753BF4" w:rsidRPr="00CE1CBD" w:rsidTr="00753BF4">
        <w:tc>
          <w:tcPr>
            <w:tcW w:w="721" w:type="dxa"/>
          </w:tcPr>
          <w:p w:rsidR="00753BF4" w:rsidRPr="00CE1CBD" w:rsidRDefault="00753BF4" w:rsidP="000D4B81">
            <w:pPr>
              <w:pStyle w:val="ad"/>
              <w:numPr>
                <w:ilvl w:val="0"/>
                <w:numId w:val="22"/>
              </w:numPr>
              <w:spacing w:after="0"/>
              <w:jc w:val="both"/>
              <w:rPr>
                <w:rFonts w:ascii="Times New Roman" w:eastAsia="Times New Roman" w:hAnsi="Times New Roman"/>
                <w:sz w:val="20"/>
                <w:szCs w:val="20"/>
                <w:lang w:eastAsia="ru-RU"/>
              </w:rPr>
            </w:pPr>
          </w:p>
        </w:tc>
        <w:tc>
          <w:tcPr>
            <w:tcW w:w="4099" w:type="dxa"/>
          </w:tcPr>
          <w:p w:rsidR="00753BF4" w:rsidRPr="00CE1CBD" w:rsidRDefault="00753BF4" w:rsidP="00753BF4">
            <w:pPr>
              <w:jc w:val="both"/>
              <w:rPr>
                <w:sz w:val="20"/>
                <w:szCs w:val="20"/>
              </w:rPr>
            </w:pPr>
            <w:r w:rsidRPr="00CE1CBD">
              <w:rPr>
                <w:sz w:val="20"/>
                <w:szCs w:val="20"/>
              </w:rPr>
              <w:t>военно-патриотическое</w:t>
            </w:r>
          </w:p>
        </w:tc>
        <w:tc>
          <w:tcPr>
            <w:tcW w:w="3260" w:type="dxa"/>
          </w:tcPr>
          <w:p w:rsidR="00753BF4" w:rsidRPr="00CE1CBD" w:rsidRDefault="00753BF4" w:rsidP="00753BF4">
            <w:pPr>
              <w:jc w:val="center"/>
              <w:rPr>
                <w:sz w:val="20"/>
                <w:szCs w:val="20"/>
              </w:rPr>
            </w:pPr>
            <w:r w:rsidRPr="00CE1CBD">
              <w:rPr>
                <w:sz w:val="20"/>
                <w:szCs w:val="20"/>
              </w:rPr>
              <w:t>105</w:t>
            </w:r>
          </w:p>
        </w:tc>
      </w:tr>
    </w:tbl>
    <w:p w:rsidR="00CE1CBD" w:rsidRPr="00CE1CBD" w:rsidRDefault="00CE1CBD" w:rsidP="00CE1CBD">
      <w:pPr>
        <w:spacing w:line="360" w:lineRule="auto"/>
        <w:jc w:val="both"/>
        <w:rPr>
          <w:color w:val="FF0000"/>
          <w:sz w:val="20"/>
          <w:szCs w:val="20"/>
        </w:rPr>
      </w:pPr>
    </w:p>
    <w:p w:rsidR="00CE1CBD" w:rsidRPr="003D40E1" w:rsidRDefault="00CE1CBD" w:rsidP="00CE1CBD">
      <w:pPr>
        <w:spacing w:line="360" w:lineRule="auto"/>
        <w:ind w:firstLine="567"/>
        <w:jc w:val="both"/>
        <w:rPr>
          <w:sz w:val="20"/>
          <w:szCs w:val="20"/>
        </w:rPr>
      </w:pPr>
      <w:r w:rsidRPr="003D40E1">
        <w:rPr>
          <w:b/>
          <w:sz w:val="20"/>
          <w:szCs w:val="20"/>
        </w:rPr>
        <w:t xml:space="preserve">    Инновации и традиции</w:t>
      </w:r>
      <w:r w:rsidRPr="003D40E1">
        <w:rPr>
          <w:sz w:val="20"/>
          <w:szCs w:val="20"/>
        </w:rPr>
        <w:t xml:space="preserve"> - это два полюса мира образования в Центре отдыха и оздоровления детей «Сосновый бор». Координируя отдых и оздоровление детей всей Республики, сопровождая инновационные проекты по дополнительному образованию и оздоровлению детей, Центр «Сосновый бор» ориентируется именно на эти два полюса. </w:t>
      </w:r>
    </w:p>
    <w:p w:rsidR="00CE1CBD" w:rsidRPr="003D40E1" w:rsidRDefault="00CE1CBD" w:rsidP="00CE1CBD">
      <w:pPr>
        <w:spacing w:line="360" w:lineRule="auto"/>
        <w:ind w:firstLine="708"/>
        <w:jc w:val="both"/>
        <w:rPr>
          <w:sz w:val="20"/>
          <w:szCs w:val="20"/>
        </w:rPr>
      </w:pPr>
      <w:r w:rsidRPr="003D40E1">
        <w:rPr>
          <w:sz w:val="20"/>
          <w:szCs w:val="20"/>
        </w:rPr>
        <w:t>Современные методы обучения активно внедрены в образовательной программе во всех направлениях дополнительного образования. Программы дополнительного образования в Центре направлены на развитие у ребенка интереса к разнообразным видам активной деятельности, развитие его способностей, укрепление здоровья.</w:t>
      </w:r>
    </w:p>
    <w:p w:rsidR="00CE1CBD" w:rsidRPr="003D40E1" w:rsidRDefault="00CE1CBD" w:rsidP="00CE1CBD">
      <w:pPr>
        <w:spacing w:line="360" w:lineRule="auto"/>
        <w:ind w:firstLine="708"/>
        <w:jc w:val="both"/>
        <w:rPr>
          <w:sz w:val="20"/>
          <w:szCs w:val="20"/>
        </w:rPr>
      </w:pPr>
      <w:r w:rsidRPr="003D40E1">
        <w:rPr>
          <w:sz w:val="20"/>
          <w:szCs w:val="20"/>
        </w:rPr>
        <w:t xml:space="preserve">Занятие по научно-техническому творчеству «Графический дизайн» развивает творческий вкус детей с помощью компьютерных технологий, позволяя разнообразить материал и развивая интерес к получению знаний. В программе дополнительного образования по «Робототехнике» представлены LEGO роботы 3-го поколения, которые программируются и управляются с помощью пульта дистанционного управления. </w:t>
      </w:r>
    </w:p>
    <w:p w:rsidR="00CE1CBD" w:rsidRPr="003D40E1" w:rsidRDefault="00CE1CBD" w:rsidP="00CE1CBD">
      <w:pPr>
        <w:spacing w:line="360" w:lineRule="auto"/>
        <w:jc w:val="both"/>
        <w:rPr>
          <w:sz w:val="20"/>
          <w:szCs w:val="20"/>
        </w:rPr>
      </w:pPr>
      <w:r w:rsidRPr="003D40E1">
        <w:rPr>
          <w:sz w:val="20"/>
          <w:szCs w:val="20"/>
        </w:rPr>
        <w:tab/>
        <w:t>Педагоги по иностранным языкам Центра «Сосновый бор» постоянно стремятся улучшить эффективность обучения и придумывают все новые увлекательные уроки. Так, на занятиях по английскому языку «Виртуальное путешествие», «Веселый английский», «Экскурсии в музеи» дети, кроме изучения языка, знакомятся с особенностями культуры англоязычных стран, историей, достопримечательностями. Весь процесс обучения строится на диалоге, на наглядном представлении информации с использованием интерактивной доски, выполняют упражнения по аудированию и чтению. Особый интерес у детей вызывают дистанционные занятия с носителями языка, которые проходят с помощью программы Skype.</w:t>
      </w:r>
    </w:p>
    <w:p w:rsidR="00CE1CBD" w:rsidRPr="003D40E1" w:rsidRDefault="00CE1CBD" w:rsidP="00CE1CBD">
      <w:pPr>
        <w:spacing w:line="360" w:lineRule="auto"/>
        <w:ind w:firstLine="708"/>
        <w:jc w:val="both"/>
        <w:rPr>
          <w:sz w:val="20"/>
          <w:szCs w:val="20"/>
        </w:rPr>
      </w:pPr>
      <w:r w:rsidRPr="003D40E1">
        <w:rPr>
          <w:sz w:val="20"/>
          <w:szCs w:val="20"/>
        </w:rPr>
        <w:t>В детском пресс-центре «Живое слово» ребята получают знания в области журналистики и культуры речи, учатся редактировать тексты, писать творческие работы, работать в программах AdobePhotoshop. Итогом деятельности является коллективный выпуск номера журнала «Сосновый бор».</w:t>
      </w:r>
    </w:p>
    <w:p w:rsidR="00CE1CBD" w:rsidRPr="003D40E1" w:rsidRDefault="00CE1CBD" w:rsidP="00CE1CBD">
      <w:pPr>
        <w:spacing w:line="360" w:lineRule="auto"/>
        <w:ind w:firstLine="708"/>
        <w:jc w:val="both"/>
        <w:rPr>
          <w:sz w:val="20"/>
          <w:szCs w:val="20"/>
        </w:rPr>
      </w:pPr>
      <w:r w:rsidRPr="003D40E1">
        <w:rPr>
          <w:sz w:val="20"/>
          <w:szCs w:val="20"/>
        </w:rPr>
        <w:t xml:space="preserve">В Центре созданы необходимые условия для социального становления и сознательного выбора молодыми гражданами своего жизненного пути, их подготовки к ответственному участию в модернизации российского государства и общества. С этой целью разработана система работы по </w:t>
      </w:r>
      <w:r w:rsidRPr="003D40E1">
        <w:rPr>
          <w:b/>
          <w:sz w:val="20"/>
          <w:szCs w:val="20"/>
        </w:rPr>
        <w:t>трудовому воспитанию, правовому просвещению</w:t>
      </w:r>
      <w:r w:rsidRPr="003D40E1">
        <w:rPr>
          <w:sz w:val="20"/>
          <w:szCs w:val="20"/>
        </w:rPr>
        <w:t xml:space="preserve"> среди воспитанников Центра. С</w:t>
      </w:r>
      <w:r w:rsidR="00CC4ACF">
        <w:rPr>
          <w:sz w:val="20"/>
          <w:szCs w:val="20"/>
        </w:rPr>
        <w:t>овместно с Центром занятости г.</w:t>
      </w:r>
      <w:r w:rsidRPr="003D40E1">
        <w:rPr>
          <w:sz w:val="20"/>
          <w:szCs w:val="20"/>
        </w:rPr>
        <w:t>Якутска проводится профориентационная работа. Дети трудоустраиваются помощниками вожатых</w:t>
      </w:r>
      <w:r w:rsidRPr="003D40E1">
        <w:rPr>
          <w:b/>
          <w:sz w:val="20"/>
          <w:szCs w:val="20"/>
        </w:rPr>
        <w:t xml:space="preserve">, </w:t>
      </w:r>
      <w:r w:rsidRPr="003D40E1">
        <w:rPr>
          <w:sz w:val="20"/>
          <w:szCs w:val="20"/>
        </w:rPr>
        <w:t>получают заработную плату.</w:t>
      </w:r>
    </w:p>
    <w:p w:rsidR="00CE1CBD" w:rsidRPr="003D40E1" w:rsidRDefault="00CE1CBD" w:rsidP="00CE1CBD">
      <w:pPr>
        <w:spacing w:line="360" w:lineRule="auto"/>
        <w:ind w:firstLine="708"/>
        <w:jc w:val="both"/>
        <w:rPr>
          <w:sz w:val="20"/>
          <w:szCs w:val="20"/>
        </w:rPr>
      </w:pPr>
      <w:r w:rsidRPr="003D40E1">
        <w:rPr>
          <w:sz w:val="20"/>
          <w:szCs w:val="20"/>
        </w:rPr>
        <w:lastRenderedPageBreak/>
        <w:t xml:space="preserve">«Сосновый бор» тесно сотрудничает с Государственным комитетом юстиции. На каждой профильной смене проводятся встречи, «круглые столы», панельные дискуссии на тему правового просвещения среди детей республики. </w:t>
      </w:r>
    </w:p>
    <w:p w:rsidR="00CE1CBD" w:rsidRPr="003D40E1" w:rsidRDefault="00CE1CBD" w:rsidP="00CE1CBD">
      <w:pPr>
        <w:spacing w:line="360" w:lineRule="auto"/>
        <w:ind w:firstLine="708"/>
        <w:jc w:val="both"/>
        <w:rPr>
          <w:sz w:val="20"/>
          <w:szCs w:val="20"/>
        </w:rPr>
      </w:pPr>
      <w:r w:rsidRPr="003D40E1">
        <w:rPr>
          <w:sz w:val="20"/>
          <w:szCs w:val="20"/>
        </w:rPr>
        <w:t>Проводится работа по активизации социальной позиции участников смен через организацию лекций, дискуссий, «круглых» столов, «мозговых штурмов», форумов идей по проблемам детского общественного движения, разработку и реализацию социальных проектов. Воспитанники Центра участвуют в благотворительных акциях и в работе органов самоуправления, встречаются с политиками (учеными, законодателями, молодежными лидерами), совершают тематические поездки на предприятия, в фирмы, детские организации и объединения, законодательные органы. На базе Центра активно проводятся республиканские мероприятия, конкурсы, соревнования; слёты юных пожарных, юных инспекторов дорожного движения; сборы поисковых, военно-патриотических клубов, органов школьного самоуправления; слет детского движения республики.</w:t>
      </w:r>
    </w:p>
    <w:p w:rsidR="00CE1CBD" w:rsidRPr="003D40E1" w:rsidRDefault="00CE1CBD" w:rsidP="00CE1CBD">
      <w:pPr>
        <w:spacing w:line="360" w:lineRule="auto"/>
        <w:ind w:firstLine="708"/>
        <w:jc w:val="both"/>
        <w:rPr>
          <w:sz w:val="20"/>
          <w:szCs w:val="20"/>
        </w:rPr>
      </w:pPr>
      <w:r w:rsidRPr="003D40E1">
        <w:rPr>
          <w:sz w:val="20"/>
          <w:szCs w:val="20"/>
        </w:rPr>
        <w:t>В конце каждой смены проводятся презентации работы в студиях дополнительного образования, которые проходят в виде отчетных мероприятий, демонстрирующих успехи воспитанников в том или ином виде творческой деятельности.</w:t>
      </w:r>
    </w:p>
    <w:p w:rsidR="00CE1CBD" w:rsidRPr="003D40E1" w:rsidRDefault="00CE1CBD" w:rsidP="00CC4ACF">
      <w:pPr>
        <w:spacing w:line="360" w:lineRule="auto"/>
        <w:ind w:firstLine="709"/>
        <w:jc w:val="both"/>
        <w:rPr>
          <w:sz w:val="20"/>
          <w:szCs w:val="20"/>
        </w:rPr>
      </w:pPr>
      <w:r w:rsidRPr="003D40E1">
        <w:rPr>
          <w:sz w:val="20"/>
          <w:szCs w:val="20"/>
        </w:rPr>
        <w:t>Педагоги составляют свои авторские и модифицированные образовательные программы по тому или иному виду дополнительного образования с использованием информационно-коммуникационных технологий.</w:t>
      </w:r>
    </w:p>
    <w:p w:rsidR="00CE1CBD" w:rsidRPr="003D40E1" w:rsidRDefault="00CE1CBD" w:rsidP="00CE1CBD">
      <w:pPr>
        <w:shd w:val="clear" w:color="auto" w:fill="FFFFFF"/>
        <w:spacing w:line="360" w:lineRule="auto"/>
        <w:ind w:firstLine="567"/>
        <w:jc w:val="both"/>
        <w:rPr>
          <w:sz w:val="20"/>
          <w:szCs w:val="20"/>
        </w:rPr>
      </w:pPr>
      <w:r w:rsidRPr="003D40E1">
        <w:rPr>
          <w:sz w:val="20"/>
          <w:szCs w:val="20"/>
        </w:rPr>
        <w:t>Также в Центре запланированы межпредметные связи с такими дисциплинами как музыка, рисование, языки и история народов мира. Так, изучив определенную тему на занятиях английского и китайского языков, ребята закрепляют и творчески развивают свои знания на занятиях в художественном кружке, на музыкальных занятиях, посвященных той же теме.</w:t>
      </w:r>
    </w:p>
    <w:p w:rsidR="00CE1CBD" w:rsidRPr="00CE1CBD" w:rsidRDefault="00CE1CBD" w:rsidP="00CE1CBD">
      <w:pPr>
        <w:spacing w:line="360" w:lineRule="auto"/>
        <w:ind w:firstLine="567"/>
        <w:jc w:val="both"/>
        <w:rPr>
          <w:sz w:val="20"/>
          <w:szCs w:val="20"/>
        </w:rPr>
      </w:pPr>
      <w:r w:rsidRPr="003D40E1">
        <w:rPr>
          <w:sz w:val="20"/>
          <w:szCs w:val="20"/>
        </w:rPr>
        <w:t>Для участников профильных смен организуются различные культурно – досуговые мероприятия, экскурсии, например: посещение кинотеатров, боулинг-центра, музеев, выставок, зоопарка, парка культуры и отдыха и т.д.</w:t>
      </w:r>
    </w:p>
    <w:p w:rsidR="00753BF4" w:rsidRPr="00CE1CBD" w:rsidRDefault="00753BF4" w:rsidP="00753BF4">
      <w:pPr>
        <w:spacing w:line="360" w:lineRule="auto"/>
        <w:ind w:firstLine="708"/>
        <w:jc w:val="both"/>
        <w:rPr>
          <w:sz w:val="20"/>
          <w:szCs w:val="20"/>
        </w:rPr>
      </w:pPr>
      <w:r w:rsidRPr="00CE1CBD">
        <w:rPr>
          <w:sz w:val="20"/>
          <w:szCs w:val="20"/>
        </w:rPr>
        <w:t xml:space="preserve">В Центре созданы необходимые условия для социального становления и сознательного выбора молодыми гражданами своего жизненного пути, их подготовки к ответственному участию в модернизации российского государства и общества. С этой целью разработана система работы по </w:t>
      </w:r>
      <w:r w:rsidRPr="00CE1CBD">
        <w:rPr>
          <w:b/>
          <w:sz w:val="20"/>
          <w:szCs w:val="20"/>
        </w:rPr>
        <w:t>трудовому воспитанию, правовому просвещению</w:t>
      </w:r>
      <w:r w:rsidRPr="00CE1CBD">
        <w:rPr>
          <w:sz w:val="20"/>
          <w:szCs w:val="20"/>
        </w:rPr>
        <w:t xml:space="preserve"> среди воспитанников Центра. Совместно с Центром занятости г. Якутска проводится профориентационная работа. Дети трудоустраиваются помощниками вожатых</w:t>
      </w:r>
      <w:r w:rsidRPr="00CE1CBD">
        <w:rPr>
          <w:b/>
          <w:sz w:val="20"/>
          <w:szCs w:val="20"/>
        </w:rPr>
        <w:t xml:space="preserve">, </w:t>
      </w:r>
      <w:r w:rsidRPr="00CE1CBD">
        <w:rPr>
          <w:sz w:val="20"/>
          <w:szCs w:val="20"/>
        </w:rPr>
        <w:t>получают заработную плату.</w:t>
      </w:r>
    </w:p>
    <w:p w:rsidR="00753BF4" w:rsidRPr="00CE1CBD" w:rsidRDefault="00753BF4" w:rsidP="00753BF4">
      <w:pPr>
        <w:spacing w:line="360" w:lineRule="auto"/>
        <w:ind w:firstLine="708"/>
        <w:jc w:val="both"/>
        <w:rPr>
          <w:sz w:val="20"/>
          <w:szCs w:val="20"/>
        </w:rPr>
      </w:pPr>
      <w:r w:rsidRPr="00CE1CBD">
        <w:rPr>
          <w:sz w:val="20"/>
          <w:szCs w:val="20"/>
          <w:shd w:val="clear" w:color="auto" w:fill="FFFFFF"/>
        </w:rPr>
        <w:t xml:space="preserve">  </w:t>
      </w:r>
      <w:r w:rsidRPr="00CE1CBD">
        <w:rPr>
          <w:sz w:val="20"/>
          <w:szCs w:val="20"/>
        </w:rPr>
        <w:t xml:space="preserve">Центр уделяет большое внимание </w:t>
      </w:r>
      <w:r w:rsidRPr="00CE1CBD">
        <w:rPr>
          <w:sz w:val="20"/>
          <w:szCs w:val="20"/>
          <w:shd w:val="clear" w:color="auto" w:fill="FFFFFF"/>
        </w:rPr>
        <w:t>воспитанию правовой культуры и законопослушного поведения школьников.</w:t>
      </w:r>
      <w:r w:rsidR="00CC4ACF">
        <w:rPr>
          <w:sz w:val="20"/>
          <w:szCs w:val="20"/>
          <w:shd w:val="clear" w:color="auto" w:fill="FFFFFF"/>
        </w:rPr>
        <w:t xml:space="preserve"> </w:t>
      </w:r>
      <w:r w:rsidRPr="00CE1CBD">
        <w:rPr>
          <w:sz w:val="20"/>
          <w:szCs w:val="20"/>
        </w:rPr>
        <w:t>На каждой профильной смене проводятся встречи, «круглые столы», панельные дискуссии, деловые игры на тему правового просвещения среди детей республики, которые</w:t>
      </w:r>
      <w:r w:rsidR="00CC4ACF">
        <w:rPr>
          <w:sz w:val="20"/>
          <w:szCs w:val="20"/>
        </w:rPr>
        <w:t xml:space="preserve"> </w:t>
      </w:r>
      <w:r w:rsidRPr="00CE1CBD">
        <w:rPr>
          <w:sz w:val="20"/>
          <w:szCs w:val="20"/>
          <w:shd w:val="clear" w:color="auto" w:fill="FFFFFF"/>
        </w:rPr>
        <w:t>формируют установки гражданственности, уважения и соблюдения права, цивилизованных способов решения споров, профилактики правонарушений.</w:t>
      </w:r>
    </w:p>
    <w:p w:rsidR="00753BF4" w:rsidRPr="00CE1CBD" w:rsidRDefault="00753BF4" w:rsidP="00753BF4">
      <w:pPr>
        <w:spacing w:line="360" w:lineRule="auto"/>
        <w:ind w:firstLine="708"/>
        <w:jc w:val="both"/>
        <w:rPr>
          <w:sz w:val="20"/>
          <w:szCs w:val="20"/>
        </w:rPr>
      </w:pPr>
      <w:r w:rsidRPr="00CE1CBD">
        <w:rPr>
          <w:sz w:val="20"/>
          <w:szCs w:val="20"/>
        </w:rPr>
        <w:t xml:space="preserve">Проводится работа по активизации социальной позиции участников смен через организацию лекций, дискуссий, «круглых» столов, «мозговых штурмов», форумов идей по проблемам детского общественного движения, разработку и реализацию социальных проектов. Воспитанники Центра участвуют в благотворительных акциях и в работе органов самоуправления, встречаются с политиками (учеными, законодателями, молодежными лидерами), совершают тематические поездки на предприятия, организации, детские организации и объединения, законодательные органы. На базе Центра активно проводятся республиканские мероприятия, конкурсы, соревнования; слёты юных пожарных, юных инспекторов </w:t>
      </w:r>
      <w:r w:rsidRPr="00CE1CBD">
        <w:rPr>
          <w:sz w:val="20"/>
          <w:szCs w:val="20"/>
        </w:rPr>
        <w:lastRenderedPageBreak/>
        <w:t>дорожного движения; сборы поисковых, военно-патриотических клубов, органов школьного самоуправления; слет детского движения республики «Дьулур» («Стремление») под эгидой Главы Республики Саха (Якутия) Е.А. Борисова.</w:t>
      </w:r>
    </w:p>
    <w:p w:rsidR="00753BF4" w:rsidRPr="00CE1CBD" w:rsidRDefault="00753BF4" w:rsidP="00753BF4">
      <w:pPr>
        <w:spacing w:line="360" w:lineRule="auto"/>
        <w:jc w:val="center"/>
        <w:rPr>
          <w:sz w:val="20"/>
          <w:szCs w:val="20"/>
        </w:rPr>
      </w:pPr>
    </w:p>
    <w:p w:rsidR="00753BF4" w:rsidRPr="00CE1CBD" w:rsidRDefault="00753BF4" w:rsidP="00753BF4">
      <w:pPr>
        <w:spacing w:line="360" w:lineRule="auto"/>
        <w:jc w:val="center"/>
        <w:rPr>
          <w:sz w:val="20"/>
          <w:szCs w:val="20"/>
        </w:rPr>
      </w:pPr>
      <w:r w:rsidRPr="00CE1CBD">
        <w:rPr>
          <w:sz w:val="20"/>
          <w:szCs w:val="20"/>
        </w:rPr>
        <w:t>2.2 Воспитательная деятельность</w:t>
      </w:r>
    </w:p>
    <w:p w:rsidR="00753BF4" w:rsidRPr="00CE1CBD" w:rsidRDefault="00753BF4" w:rsidP="00753BF4">
      <w:pPr>
        <w:spacing w:line="360" w:lineRule="auto"/>
        <w:ind w:firstLine="708"/>
        <w:jc w:val="both"/>
        <w:rPr>
          <w:rFonts w:eastAsia="Calibri"/>
          <w:sz w:val="20"/>
          <w:szCs w:val="20"/>
        </w:rPr>
      </w:pPr>
      <w:r w:rsidRPr="00CE1CBD">
        <w:rPr>
          <w:rFonts w:eastAsia="Calibri"/>
          <w:sz w:val="20"/>
          <w:szCs w:val="20"/>
        </w:rPr>
        <w:t>Воспитательную работу ЦОиОД «Сосновый бор» (далее Центр) ведет вожатский коллектив «Душа Севера».</w:t>
      </w:r>
    </w:p>
    <w:p w:rsidR="00753BF4" w:rsidRPr="00CE1CBD" w:rsidRDefault="00753BF4" w:rsidP="00753BF4">
      <w:pPr>
        <w:spacing w:line="360" w:lineRule="auto"/>
        <w:ind w:firstLine="708"/>
        <w:jc w:val="both"/>
        <w:rPr>
          <w:rFonts w:eastAsia="Calibri"/>
          <w:sz w:val="20"/>
          <w:szCs w:val="20"/>
        </w:rPr>
      </w:pPr>
      <w:r w:rsidRPr="00CE1CBD">
        <w:rPr>
          <w:rFonts w:eastAsia="Calibri"/>
          <w:sz w:val="20"/>
          <w:szCs w:val="20"/>
        </w:rPr>
        <w:t>Воспитательная работа Центра строится на основе Конституции РФ, Закона РФ «Об образовании», Конвенции о правах ребенка, Государственной программы «Патриотическое воспитание граждан РФ на 2016-2020 годы», Устава Центра и Программы воспитательной деятельности, которая направлена на формирование активной, творческой индивидуальности, воспитание моральных качеств обучающихся, что дает возможность раскрыть новые грани личности ребенка.</w:t>
      </w:r>
    </w:p>
    <w:p w:rsidR="00753BF4" w:rsidRPr="00CE1CBD" w:rsidRDefault="00753BF4" w:rsidP="00753BF4">
      <w:pPr>
        <w:spacing w:line="360" w:lineRule="auto"/>
        <w:jc w:val="both"/>
        <w:rPr>
          <w:rFonts w:eastAsia="Calibri"/>
          <w:b/>
          <w:sz w:val="20"/>
          <w:szCs w:val="20"/>
        </w:rPr>
      </w:pPr>
      <w:r w:rsidRPr="00CE1CBD">
        <w:rPr>
          <w:rFonts w:eastAsia="Calibri"/>
          <w:b/>
          <w:sz w:val="20"/>
          <w:szCs w:val="20"/>
        </w:rPr>
        <w:t>Цель работы:</w:t>
      </w:r>
    </w:p>
    <w:p w:rsidR="00753BF4" w:rsidRPr="00CE1CBD" w:rsidRDefault="00753BF4" w:rsidP="00753BF4">
      <w:pPr>
        <w:spacing w:line="360" w:lineRule="auto"/>
        <w:ind w:firstLine="708"/>
        <w:jc w:val="both"/>
        <w:rPr>
          <w:rFonts w:eastAsia="Calibri"/>
          <w:sz w:val="20"/>
          <w:szCs w:val="20"/>
        </w:rPr>
      </w:pPr>
      <w:r w:rsidRPr="00CE1CBD">
        <w:rPr>
          <w:rFonts w:eastAsia="Calibri"/>
          <w:sz w:val="20"/>
          <w:szCs w:val="20"/>
        </w:rPr>
        <w:t xml:space="preserve">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и физически здоровой личности в условиях изменяющейся общественной жизни. </w:t>
      </w:r>
    </w:p>
    <w:p w:rsidR="00753BF4" w:rsidRPr="00CE1CBD" w:rsidRDefault="00753BF4" w:rsidP="00753BF4">
      <w:pPr>
        <w:spacing w:line="360" w:lineRule="auto"/>
        <w:jc w:val="both"/>
        <w:rPr>
          <w:rFonts w:eastAsia="Calibri"/>
          <w:b/>
          <w:sz w:val="20"/>
          <w:szCs w:val="20"/>
        </w:rPr>
      </w:pPr>
      <w:r w:rsidRPr="00CE1CBD">
        <w:rPr>
          <w:rFonts w:eastAsia="Calibri"/>
          <w:b/>
          <w:sz w:val="20"/>
          <w:szCs w:val="20"/>
        </w:rPr>
        <w:t>Воспитательные задачи:</w:t>
      </w:r>
    </w:p>
    <w:p w:rsidR="00753BF4" w:rsidRPr="00CE1CBD" w:rsidRDefault="00753BF4" w:rsidP="00753BF4">
      <w:pPr>
        <w:spacing w:line="360" w:lineRule="auto"/>
        <w:jc w:val="both"/>
        <w:rPr>
          <w:rFonts w:eastAsia="Calibri"/>
          <w:sz w:val="20"/>
          <w:szCs w:val="20"/>
        </w:rPr>
      </w:pPr>
      <w:r w:rsidRPr="00CE1CBD">
        <w:rPr>
          <w:rFonts w:eastAsia="Calibri"/>
          <w:sz w:val="20"/>
          <w:szCs w:val="20"/>
        </w:rPr>
        <w:t>1.</w:t>
      </w:r>
      <w:r w:rsidRPr="00CE1CBD">
        <w:rPr>
          <w:rFonts w:eastAsia="Calibri"/>
          <w:sz w:val="20"/>
          <w:szCs w:val="20"/>
        </w:rPr>
        <w:tab/>
        <w:t>Развитие индивидуальных способностей каждого ребенка.</w:t>
      </w:r>
    </w:p>
    <w:p w:rsidR="00753BF4" w:rsidRPr="00CE1CBD" w:rsidRDefault="00753BF4" w:rsidP="00753BF4">
      <w:pPr>
        <w:spacing w:line="360" w:lineRule="auto"/>
        <w:jc w:val="both"/>
        <w:rPr>
          <w:rFonts w:eastAsia="Calibri"/>
          <w:sz w:val="20"/>
          <w:szCs w:val="20"/>
        </w:rPr>
      </w:pPr>
      <w:r w:rsidRPr="00CE1CBD">
        <w:rPr>
          <w:rFonts w:eastAsia="Calibri"/>
          <w:sz w:val="20"/>
          <w:szCs w:val="20"/>
        </w:rPr>
        <w:t>2.</w:t>
      </w:r>
      <w:r w:rsidRPr="00CE1CBD">
        <w:rPr>
          <w:rFonts w:eastAsia="Calibri"/>
          <w:sz w:val="20"/>
          <w:szCs w:val="20"/>
        </w:rPr>
        <w:tab/>
        <w:t>Формирование гражданственности, патриотизма, эстетической и экологической культуры, воспитание дисциплины, ответственности за своё поведение.</w:t>
      </w:r>
    </w:p>
    <w:p w:rsidR="00753BF4" w:rsidRPr="00CE1CBD" w:rsidRDefault="00753BF4" w:rsidP="00753BF4">
      <w:pPr>
        <w:spacing w:line="360" w:lineRule="auto"/>
        <w:jc w:val="both"/>
        <w:rPr>
          <w:rFonts w:eastAsia="Calibri"/>
          <w:sz w:val="20"/>
          <w:szCs w:val="20"/>
        </w:rPr>
      </w:pPr>
      <w:r w:rsidRPr="00CE1CBD">
        <w:rPr>
          <w:rFonts w:eastAsia="Calibri"/>
          <w:sz w:val="20"/>
          <w:szCs w:val="20"/>
        </w:rPr>
        <w:t>3.</w:t>
      </w:r>
      <w:r w:rsidRPr="00CE1CBD">
        <w:rPr>
          <w:rFonts w:eastAsia="Calibri"/>
          <w:sz w:val="20"/>
          <w:szCs w:val="20"/>
        </w:rPr>
        <w:tab/>
        <w:t>Привитие подрастающему поколению моральных качеств, которые соответствуют общечеловеческим ценностям (милосердие, любовь к близким, малой Родине, родному языку, культуре).</w:t>
      </w:r>
    </w:p>
    <w:p w:rsidR="00753BF4" w:rsidRPr="00CE1CBD" w:rsidRDefault="00753BF4" w:rsidP="00753BF4">
      <w:pPr>
        <w:spacing w:line="360" w:lineRule="auto"/>
        <w:jc w:val="both"/>
        <w:rPr>
          <w:rFonts w:eastAsia="Calibri"/>
          <w:sz w:val="20"/>
          <w:szCs w:val="20"/>
        </w:rPr>
      </w:pPr>
      <w:r w:rsidRPr="00CE1CBD">
        <w:rPr>
          <w:rFonts w:eastAsia="Calibri"/>
          <w:sz w:val="20"/>
          <w:szCs w:val="20"/>
        </w:rPr>
        <w:t>4.</w:t>
      </w:r>
      <w:r w:rsidRPr="00CE1CBD">
        <w:rPr>
          <w:rFonts w:eastAsia="Calibri"/>
          <w:sz w:val="20"/>
          <w:szCs w:val="20"/>
        </w:rPr>
        <w:tab/>
        <w:t>Развивать творческие способности</w:t>
      </w:r>
    </w:p>
    <w:p w:rsidR="00753BF4" w:rsidRPr="00CE1CBD" w:rsidRDefault="00753BF4" w:rsidP="00753BF4">
      <w:pPr>
        <w:spacing w:line="360" w:lineRule="auto"/>
        <w:ind w:firstLine="708"/>
        <w:jc w:val="both"/>
        <w:rPr>
          <w:rFonts w:eastAsia="Calibri"/>
          <w:sz w:val="20"/>
          <w:szCs w:val="20"/>
        </w:rPr>
      </w:pPr>
      <w:r w:rsidRPr="00CE1CBD">
        <w:rPr>
          <w:rFonts w:eastAsia="Calibri"/>
          <w:sz w:val="20"/>
          <w:szCs w:val="20"/>
        </w:rPr>
        <w:t xml:space="preserve">В 2016 году планирование работы было определено таким образом, чтобы воспитательный процесс соответствовал поставленным целям и задачам центра. </w:t>
      </w:r>
    </w:p>
    <w:p w:rsidR="00753BF4" w:rsidRPr="00CE1CBD" w:rsidRDefault="00753BF4" w:rsidP="00753BF4">
      <w:pPr>
        <w:spacing w:line="360" w:lineRule="auto"/>
        <w:ind w:firstLine="708"/>
        <w:jc w:val="both"/>
        <w:rPr>
          <w:rFonts w:eastAsia="Calibri"/>
          <w:sz w:val="20"/>
          <w:szCs w:val="20"/>
        </w:rPr>
      </w:pPr>
      <w:r w:rsidRPr="00CE1CBD">
        <w:rPr>
          <w:rFonts w:eastAsia="Calibri"/>
          <w:sz w:val="20"/>
          <w:szCs w:val="20"/>
        </w:rPr>
        <w:t>Выполнение поставленных задач осуществлялось через различные формы и методы:</w:t>
      </w:r>
    </w:p>
    <w:p w:rsidR="00753BF4" w:rsidRPr="00CE1CBD" w:rsidRDefault="00753BF4" w:rsidP="000D4B81">
      <w:pPr>
        <w:numPr>
          <w:ilvl w:val="0"/>
          <w:numId w:val="18"/>
        </w:numPr>
        <w:spacing w:line="360" w:lineRule="auto"/>
        <w:ind w:left="1134" w:hanging="425"/>
        <w:contextualSpacing/>
        <w:jc w:val="both"/>
        <w:rPr>
          <w:rFonts w:eastAsia="Calibri"/>
          <w:sz w:val="20"/>
          <w:szCs w:val="20"/>
        </w:rPr>
      </w:pPr>
      <w:r w:rsidRPr="00CE1CBD">
        <w:rPr>
          <w:rFonts w:eastAsia="Calibri"/>
          <w:sz w:val="20"/>
          <w:szCs w:val="20"/>
        </w:rPr>
        <w:t>Коллективно – творческое дело (мероприятия внутри академий);</w:t>
      </w:r>
    </w:p>
    <w:p w:rsidR="00753BF4" w:rsidRPr="00CE1CBD" w:rsidRDefault="00753BF4" w:rsidP="000D4B81">
      <w:pPr>
        <w:numPr>
          <w:ilvl w:val="0"/>
          <w:numId w:val="18"/>
        </w:numPr>
        <w:spacing w:line="360" w:lineRule="auto"/>
        <w:ind w:left="1134" w:hanging="425"/>
        <w:contextualSpacing/>
        <w:jc w:val="both"/>
        <w:rPr>
          <w:rFonts w:eastAsia="Calibri"/>
          <w:sz w:val="20"/>
          <w:szCs w:val="20"/>
        </w:rPr>
      </w:pPr>
      <w:r w:rsidRPr="00CE1CBD">
        <w:rPr>
          <w:rFonts w:eastAsia="Calibri"/>
          <w:sz w:val="20"/>
          <w:szCs w:val="20"/>
        </w:rPr>
        <w:t>Дружинные дела (различные общие мероприятия по программе смены);</w:t>
      </w:r>
    </w:p>
    <w:p w:rsidR="00753BF4" w:rsidRPr="00CE1CBD" w:rsidRDefault="00753BF4" w:rsidP="000D4B81">
      <w:pPr>
        <w:numPr>
          <w:ilvl w:val="0"/>
          <w:numId w:val="18"/>
        </w:numPr>
        <w:spacing w:line="360" w:lineRule="auto"/>
        <w:ind w:left="1134" w:hanging="425"/>
        <w:contextualSpacing/>
        <w:jc w:val="both"/>
        <w:rPr>
          <w:rFonts w:eastAsia="Calibri"/>
          <w:sz w:val="20"/>
          <w:szCs w:val="20"/>
        </w:rPr>
      </w:pPr>
      <w:r w:rsidRPr="00CE1CBD">
        <w:rPr>
          <w:rFonts w:eastAsia="Calibri"/>
          <w:sz w:val="20"/>
          <w:szCs w:val="20"/>
        </w:rPr>
        <w:t>Выставки;</w:t>
      </w:r>
    </w:p>
    <w:p w:rsidR="00753BF4" w:rsidRPr="00CE1CBD" w:rsidRDefault="00753BF4" w:rsidP="000D4B81">
      <w:pPr>
        <w:numPr>
          <w:ilvl w:val="0"/>
          <w:numId w:val="18"/>
        </w:numPr>
        <w:spacing w:line="360" w:lineRule="auto"/>
        <w:ind w:left="1134" w:hanging="425"/>
        <w:contextualSpacing/>
        <w:jc w:val="both"/>
        <w:rPr>
          <w:rFonts w:eastAsia="Calibri"/>
          <w:sz w:val="20"/>
          <w:szCs w:val="20"/>
        </w:rPr>
      </w:pPr>
      <w:r w:rsidRPr="00CE1CBD">
        <w:rPr>
          <w:rFonts w:eastAsia="Calibri"/>
          <w:sz w:val="20"/>
          <w:szCs w:val="20"/>
        </w:rPr>
        <w:t>Конкурсы;</w:t>
      </w:r>
    </w:p>
    <w:p w:rsidR="00753BF4" w:rsidRPr="00CE1CBD" w:rsidRDefault="00753BF4" w:rsidP="000D4B81">
      <w:pPr>
        <w:numPr>
          <w:ilvl w:val="0"/>
          <w:numId w:val="18"/>
        </w:numPr>
        <w:spacing w:line="360" w:lineRule="auto"/>
        <w:ind w:left="1134" w:hanging="425"/>
        <w:contextualSpacing/>
        <w:jc w:val="both"/>
        <w:rPr>
          <w:rFonts w:eastAsia="Calibri"/>
          <w:sz w:val="20"/>
          <w:szCs w:val="20"/>
        </w:rPr>
      </w:pPr>
      <w:r w:rsidRPr="00CE1CBD">
        <w:rPr>
          <w:rFonts w:eastAsia="Calibri"/>
          <w:sz w:val="20"/>
          <w:szCs w:val="20"/>
        </w:rPr>
        <w:t>Экскурсии, выезды;</w:t>
      </w:r>
    </w:p>
    <w:p w:rsidR="00753BF4" w:rsidRPr="00CE1CBD" w:rsidRDefault="00753BF4" w:rsidP="000D4B81">
      <w:pPr>
        <w:numPr>
          <w:ilvl w:val="0"/>
          <w:numId w:val="18"/>
        </w:numPr>
        <w:spacing w:line="360" w:lineRule="auto"/>
        <w:ind w:left="1134" w:hanging="425"/>
        <w:contextualSpacing/>
        <w:jc w:val="both"/>
        <w:rPr>
          <w:rFonts w:eastAsia="Calibri"/>
          <w:sz w:val="20"/>
          <w:szCs w:val="20"/>
        </w:rPr>
      </w:pPr>
      <w:r w:rsidRPr="00CE1CBD">
        <w:rPr>
          <w:rFonts w:eastAsia="Calibri"/>
          <w:sz w:val="20"/>
          <w:szCs w:val="20"/>
        </w:rPr>
        <w:t>Конкурсы, дискотеки, тематические вечера.</w:t>
      </w:r>
    </w:p>
    <w:p w:rsidR="00753BF4" w:rsidRPr="00CE1CBD" w:rsidRDefault="00753BF4" w:rsidP="00753BF4">
      <w:pPr>
        <w:spacing w:line="360" w:lineRule="auto"/>
        <w:ind w:firstLine="708"/>
        <w:jc w:val="both"/>
        <w:rPr>
          <w:rFonts w:eastAsia="Calibri"/>
          <w:sz w:val="20"/>
          <w:szCs w:val="20"/>
        </w:rPr>
      </w:pPr>
      <w:r w:rsidRPr="00CE1CBD">
        <w:rPr>
          <w:rFonts w:eastAsia="Calibri"/>
          <w:sz w:val="20"/>
          <w:szCs w:val="20"/>
        </w:rPr>
        <w:t>Реализация деятельности студентов академий самые разнообразные. Обеспечивают удовлетворение индивидуальных интересов и потребностей детей. Вся воспитательная работа ведется в соответствии с тематикой программы профильных смен.</w:t>
      </w:r>
    </w:p>
    <w:p w:rsidR="00753BF4" w:rsidRPr="00CE1CBD" w:rsidRDefault="00753BF4" w:rsidP="00753BF4">
      <w:pPr>
        <w:spacing w:line="360" w:lineRule="auto"/>
        <w:ind w:firstLine="708"/>
        <w:jc w:val="both"/>
        <w:rPr>
          <w:rFonts w:eastAsia="Calibri"/>
          <w:sz w:val="20"/>
          <w:szCs w:val="20"/>
        </w:rPr>
      </w:pPr>
      <w:r w:rsidRPr="00CE1CBD">
        <w:rPr>
          <w:rFonts w:eastAsia="Calibri"/>
          <w:sz w:val="20"/>
          <w:szCs w:val="20"/>
        </w:rPr>
        <w:t xml:space="preserve">В целях создания площадок, на которых любой участник профильной смены может продемонстрировать свой талант, приумножить человеческий капитал, найти единомышленников, ведется систематическая работа коллектива вожатского отряда «Душа Севера», где у каждого вожатого есть своя проектная работа и программа. </w:t>
      </w:r>
    </w:p>
    <w:p w:rsidR="00753BF4" w:rsidRPr="00CE1CBD" w:rsidRDefault="00753BF4" w:rsidP="00753BF4">
      <w:pPr>
        <w:spacing w:line="360" w:lineRule="auto"/>
        <w:ind w:firstLine="708"/>
        <w:jc w:val="both"/>
        <w:rPr>
          <w:rFonts w:eastAsia="Calibri"/>
          <w:sz w:val="20"/>
          <w:szCs w:val="20"/>
        </w:rPr>
      </w:pPr>
      <w:r w:rsidRPr="00CE1CBD">
        <w:rPr>
          <w:rFonts w:eastAsia="Calibri"/>
          <w:sz w:val="20"/>
          <w:szCs w:val="20"/>
        </w:rPr>
        <w:t>В 2016 году вожатые работали по следующим проектам:</w:t>
      </w:r>
    </w:p>
    <w:p w:rsidR="00753BF4" w:rsidRPr="00CE1CBD" w:rsidRDefault="00753BF4" w:rsidP="000D4B81">
      <w:pPr>
        <w:pStyle w:val="ad"/>
        <w:numPr>
          <w:ilvl w:val="0"/>
          <w:numId w:val="28"/>
        </w:numPr>
        <w:spacing w:after="0" w:line="360" w:lineRule="auto"/>
        <w:jc w:val="both"/>
        <w:rPr>
          <w:rFonts w:ascii="Times New Roman" w:hAnsi="Times New Roman"/>
          <w:sz w:val="20"/>
          <w:szCs w:val="20"/>
        </w:rPr>
      </w:pPr>
      <w:r w:rsidRPr="00CE1CBD">
        <w:rPr>
          <w:rFonts w:ascii="Times New Roman" w:hAnsi="Times New Roman"/>
          <w:sz w:val="20"/>
          <w:szCs w:val="20"/>
        </w:rPr>
        <w:t>Якутские национальные настольные игры – целью является р</w:t>
      </w:r>
      <w:r w:rsidRPr="00CE1CBD">
        <w:rPr>
          <w:rFonts w:ascii="Times New Roman" w:hAnsi="Times New Roman"/>
          <w:sz w:val="20"/>
          <w:szCs w:val="20"/>
          <w:shd w:val="clear" w:color="auto" w:fill="FFFFFF"/>
        </w:rPr>
        <w:t>азвитие у детей мелкой моторики пальцев и координации движений, которые позволяют проявить ловкость.</w:t>
      </w:r>
    </w:p>
    <w:p w:rsidR="00753BF4" w:rsidRPr="00CE1CBD" w:rsidRDefault="00753BF4" w:rsidP="000D4B81">
      <w:pPr>
        <w:pStyle w:val="ad"/>
        <w:numPr>
          <w:ilvl w:val="0"/>
          <w:numId w:val="28"/>
        </w:numPr>
        <w:spacing w:after="0" w:line="360" w:lineRule="auto"/>
        <w:jc w:val="both"/>
        <w:rPr>
          <w:rFonts w:ascii="Times New Roman" w:hAnsi="Times New Roman"/>
          <w:sz w:val="20"/>
          <w:szCs w:val="20"/>
        </w:rPr>
      </w:pPr>
      <w:r w:rsidRPr="00CE1CBD">
        <w:rPr>
          <w:rFonts w:ascii="Times New Roman" w:hAnsi="Times New Roman"/>
          <w:sz w:val="20"/>
          <w:szCs w:val="20"/>
        </w:rPr>
        <w:lastRenderedPageBreak/>
        <w:t>Дари добро – ц</w:t>
      </w:r>
      <w:r w:rsidRPr="00CE1CBD">
        <w:rPr>
          <w:rFonts w:ascii="Times New Roman" w:eastAsia="+mn-ea" w:hAnsi="Times New Roman"/>
          <w:bCs/>
          <w:kern w:val="24"/>
          <w:sz w:val="20"/>
          <w:szCs w:val="20"/>
        </w:rPr>
        <w:t>елью является привитие детям толерантного отношения к людям с ограниченными возможностями здоровья, делать благие дела, творить добро безвозмездно.</w:t>
      </w:r>
    </w:p>
    <w:p w:rsidR="00753BF4" w:rsidRPr="00CE1CBD" w:rsidRDefault="00753BF4" w:rsidP="000D4B81">
      <w:pPr>
        <w:pStyle w:val="ad"/>
        <w:numPr>
          <w:ilvl w:val="0"/>
          <w:numId w:val="28"/>
        </w:numPr>
        <w:spacing w:after="0" w:line="360" w:lineRule="auto"/>
        <w:jc w:val="both"/>
        <w:rPr>
          <w:rFonts w:ascii="Times New Roman" w:hAnsi="Times New Roman"/>
          <w:sz w:val="20"/>
          <w:szCs w:val="20"/>
        </w:rPr>
      </w:pPr>
      <w:r w:rsidRPr="00CE1CBD">
        <w:rPr>
          <w:rFonts w:ascii="Times New Roman" w:hAnsi="Times New Roman"/>
          <w:sz w:val="20"/>
          <w:szCs w:val="20"/>
        </w:rPr>
        <w:t>«</w:t>
      </w:r>
      <w:r w:rsidRPr="00CE1CBD">
        <w:rPr>
          <w:rFonts w:ascii="Times New Roman" w:hAnsi="Times New Roman"/>
          <w:sz w:val="20"/>
          <w:szCs w:val="20"/>
          <w:lang w:val="en-US"/>
        </w:rPr>
        <w:t>DANCEGROUP</w:t>
      </w:r>
      <w:r w:rsidRPr="00CE1CBD">
        <w:rPr>
          <w:rFonts w:ascii="Times New Roman" w:hAnsi="Times New Roman"/>
          <w:sz w:val="20"/>
          <w:szCs w:val="20"/>
        </w:rPr>
        <w:t>» –проект направлен на обучение детей пластике современного танцевального искусства.</w:t>
      </w:r>
    </w:p>
    <w:p w:rsidR="00753BF4" w:rsidRPr="00CE1CBD" w:rsidRDefault="00753BF4" w:rsidP="000D4B81">
      <w:pPr>
        <w:pStyle w:val="ad"/>
        <w:numPr>
          <w:ilvl w:val="0"/>
          <w:numId w:val="28"/>
        </w:numPr>
        <w:spacing w:after="0" w:line="360" w:lineRule="auto"/>
        <w:jc w:val="both"/>
        <w:rPr>
          <w:rFonts w:ascii="Times New Roman" w:hAnsi="Times New Roman"/>
          <w:sz w:val="20"/>
          <w:szCs w:val="20"/>
        </w:rPr>
      </w:pPr>
      <w:r w:rsidRPr="00CE1CBD">
        <w:rPr>
          <w:rFonts w:ascii="Times New Roman" w:hAnsi="Times New Roman"/>
          <w:sz w:val="20"/>
          <w:szCs w:val="20"/>
        </w:rPr>
        <w:t>Национальные виды спорта – целью данного проекта выступает у</w:t>
      </w:r>
      <w:r w:rsidRPr="00CE1CBD">
        <w:rPr>
          <w:rFonts w:ascii="Times New Roman" w:hAnsi="Times New Roman"/>
          <w:sz w:val="20"/>
          <w:szCs w:val="20"/>
          <w:shd w:val="clear" w:color="auto" w:fill="FFFFFF"/>
        </w:rPr>
        <w:t>крепление здоровья подрастающего поколения, воспитание патриотизма и нравственности, высокой ответственности и дисциплинированности, формирование здорового образа жизни.</w:t>
      </w:r>
    </w:p>
    <w:p w:rsidR="00753BF4" w:rsidRPr="00CE1CBD" w:rsidRDefault="00753BF4" w:rsidP="000D4B81">
      <w:pPr>
        <w:pStyle w:val="ad"/>
        <w:numPr>
          <w:ilvl w:val="0"/>
          <w:numId w:val="28"/>
        </w:numPr>
        <w:spacing w:after="0" w:line="360" w:lineRule="auto"/>
        <w:jc w:val="both"/>
        <w:rPr>
          <w:rFonts w:ascii="Times New Roman" w:hAnsi="Times New Roman"/>
          <w:sz w:val="20"/>
          <w:szCs w:val="20"/>
        </w:rPr>
      </w:pPr>
      <w:r w:rsidRPr="00CE1CBD">
        <w:rPr>
          <w:rFonts w:ascii="Times New Roman" w:hAnsi="Times New Roman"/>
          <w:sz w:val="20"/>
          <w:szCs w:val="20"/>
        </w:rPr>
        <w:t>«</w:t>
      </w:r>
      <w:r w:rsidRPr="00CE1CBD">
        <w:rPr>
          <w:rFonts w:ascii="Times New Roman" w:hAnsi="Times New Roman"/>
          <w:sz w:val="20"/>
          <w:szCs w:val="20"/>
          <w:lang w:val="en-US"/>
        </w:rPr>
        <w:t>NEWS</w:t>
      </w:r>
      <w:r w:rsidRPr="00CE1CBD">
        <w:rPr>
          <w:rFonts w:ascii="Times New Roman" w:hAnsi="Times New Roman"/>
          <w:sz w:val="20"/>
          <w:szCs w:val="20"/>
        </w:rPr>
        <w:t xml:space="preserve"> БЛОК. </w:t>
      </w:r>
      <w:r w:rsidRPr="00CE1CBD">
        <w:rPr>
          <w:rFonts w:ascii="Times New Roman" w:hAnsi="Times New Roman"/>
          <w:sz w:val="20"/>
          <w:szCs w:val="20"/>
          <w:lang w:val="en-US"/>
        </w:rPr>
        <w:t>FLASHTIME</w:t>
      </w:r>
      <w:r w:rsidRPr="00CE1CBD">
        <w:rPr>
          <w:rFonts w:ascii="Times New Roman" w:hAnsi="Times New Roman"/>
          <w:sz w:val="20"/>
          <w:szCs w:val="20"/>
        </w:rPr>
        <w:t>» - целью выступает обучение детей правильно и грамотно писать заметки, статьи, очерки, делать репортажи, опросы и проводить интервьюирование.</w:t>
      </w:r>
    </w:p>
    <w:p w:rsidR="00753BF4" w:rsidRPr="00CE1CBD" w:rsidRDefault="00753BF4" w:rsidP="00753BF4">
      <w:pPr>
        <w:spacing w:line="360" w:lineRule="auto"/>
        <w:ind w:firstLine="708"/>
        <w:jc w:val="both"/>
        <w:rPr>
          <w:rFonts w:eastAsia="Calibri"/>
          <w:sz w:val="20"/>
          <w:szCs w:val="20"/>
        </w:rPr>
      </w:pPr>
      <w:r w:rsidRPr="00CE1CBD">
        <w:rPr>
          <w:rFonts w:eastAsia="Calibri"/>
          <w:sz w:val="20"/>
          <w:szCs w:val="20"/>
        </w:rPr>
        <w:t>Участие в воспитательных мероприятиях и проектной работе, дает ребятам возможность расширить свой кругозор, раскрыть индивидуальность, изобретательность, пережить ситуацию успеха, воспитать такие качества, как чувство коллективизма, сопереживания, желание усовершенствовать свое мастерство, обрести уверенность в себе.</w:t>
      </w:r>
    </w:p>
    <w:p w:rsidR="00753BF4" w:rsidRPr="00CE1CBD" w:rsidRDefault="00753BF4" w:rsidP="00753BF4">
      <w:pPr>
        <w:spacing w:line="360" w:lineRule="auto"/>
        <w:ind w:firstLine="708"/>
        <w:jc w:val="both"/>
        <w:rPr>
          <w:rFonts w:eastAsia="Calibri"/>
          <w:sz w:val="20"/>
          <w:szCs w:val="20"/>
        </w:rPr>
      </w:pPr>
      <w:r w:rsidRPr="00CE1CBD">
        <w:rPr>
          <w:rFonts w:eastAsia="Calibri"/>
          <w:sz w:val="20"/>
          <w:szCs w:val="20"/>
        </w:rPr>
        <w:t>Стержнем воспитательного процесса является то, что приезжая в Центр, ребёнок учится жить по режиму. Режим дня в течение смены помогает ребёнку правильно спланировать свое время и укрепить здоровье.  При проведении тематических дней, изменении погоды режим может по необходимости частично варьироваться.</w:t>
      </w:r>
    </w:p>
    <w:p w:rsidR="00753BF4" w:rsidRPr="00CE1CBD" w:rsidRDefault="00753BF4" w:rsidP="00753BF4">
      <w:pPr>
        <w:spacing w:line="360" w:lineRule="auto"/>
        <w:ind w:firstLine="708"/>
        <w:jc w:val="both"/>
        <w:rPr>
          <w:rFonts w:eastAsia="Calibri"/>
          <w:sz w:val="20"/>
          <w:szCs w:val="20"/>
        </w:rPr>
      </w:pPr>
      <w:r w:rsidRPr="00CE1CBD">
        <w:rPr>
          <w:rFonts w:eastAsia="Calibri"/>
          <w:sz w:val="20"/>
          <w:szCs w:val="20"/>
        </w:rPr>
        <w:t>Традиционная система дежурства по Центру и столовой способствует развитию социальных навыков поведения, формирует навыки самообслуживания.</w:t>
      </w:r>
    </w:p>
    <w:p w:rsidR="00753BF4" w:rsidRPr="00CE1CBD" w:rsidRDefault="00753BF4" w:rsidP="00753BF4">
      <w:pPr>
        <w:spacing w:line="360" w:lineRule="auto"/>
        <w:ind w:firstLine="708"/>
        <w:jc w:val="both"/>
        <w:rPr>
          <w:rFonts w:eastAsia="Calibri"/>
          <w:sz w:val="20"/>
          <w:szCs w:val="20"/>
        </w:rPr>
      </w:pPr>
      <w:r w:rsidRPr="00CE1CBD">
        <w:rPr>
          <w:rFonts w:eastAsia="Calibri"/>
          <w:sz w:val="20"/>
          <w:szCs w:val="20"/>
        </w:rPr>
        <w:t>Для более полного освещения деятельности программ профильных смен, различных мероприятий и событий в Центре, организуется систематическое освещение на официальном сайте Центра, а также в журнале, который выпускается в конце каждой смены.</w:t>
      </w:r>
    </w:p>
    <w:p w:rsidR="004A53EC" w:rsidRDefault="004A53EC" w:rsidP="00CE1CBD">
      <w:pPr>
        <w:spacing w:line="360" w:lineRule="auto"/>
        <w:rPr>
          <w:b/>
          <w:sz w:val="20"/>
          <w:szCs w:val="20"/>
        </w:rPr>
      </w:pPr>
    </w:p>
    <w:p w:rsidR="005332D2" w:rsidRPr="00292995" w:rsidRDefault="00A25A64" w:rsidP="00966579">
      <w:pPr>
        <w:spacing w:line="360" w:lineRule="auto"/>
        <w:jc w:val="center"/>
        <w:rPr>
          <w:bCs/>
          <w:sz w:val="20"/>
          <w:szCs w:val="20"/>
        </w:rPr>
      </w:pPr>
      <w:r w:rsidRPr="00292995">
        <w:rPr>
          <w:b/>
          <w:sz w:val="20"/>
          <w:szCs w:val="20"/>
        </w:rPr>
        <w:t>О</w:t>
      </w:r>
      <w:r w:rsidR="00BF1F44" w:rsidRPr="00292995">
        <w:rPr>
          <w:b/>
          <w:sz w:val="20"/>
          <w:szCs w:val="20"/>
        </w:rPr>
        <w:t>здоровительно-медицинская деятельность</w:t>
      </w:r>
      <w:r w:rsidR="001336EB" w:rsidRPr="00292995">
        <w:rPr>
          <w:bCs/>
          <w:sz w:val="20"/>
          <w:szCs w:val="20"/>
        </w:rPr>
        <w:t xml:space="preserve"> </w:t>
      </w:r>
    </w:p>
    <w:p w:rsidR="00292995" w:rsidRDefault="00292995" w:rsidP="00292995">
      <w:pPr>
        <w:spacing w:line="360" w:lineRule="auto"/>
        <w:ind w:firstLine="567"/>
        <w:jc w:val="both"/>
        <w:rPr>
          <w:sz w:val="20"/>
          <w:szCs w:val="20"/>
        </w:rPr>
      </w:pPr>
      <w:r w:rsidRPr="00E74C7B">
        <w:rPr>
          <w:sz w:val="20"/>
          <w:szCs w:val="20"/>
        </w:rPr>
        <w:t>Медицинская деятельность Центра осуществляется на основании лицензии, выданной Министерством здравоохранени</w:t>
      </w:r>
      <w:r w:rsidR="00FD5471">
        <w:rPr>
          <w:sz w:val="20"/>
          <w:szCs w:val="20"/>
        </w:rPr>
        <w:t>я Республики Саха (Якутия) № ЛО</w:t>
      </w:r>
      <w:r w:rsidRPr="00E74C7B">
        <w:rPr>
          <w:sz w:val="20"/>
          <w:szCs w:val="20"/>
        </w:rPr>
        <w:t>-14-01-002101 от 23.12.2016 г.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лечебной физкультуре, медицинскому массажу, сестринскому делу, сестринскому делу в педиатрии, стоматологии профилактической, физиотерапии;</w:t>
      </w:r>
    </w:p>
    <w:p w:rsidR="00292995" w:rsidRDefault="00292995" w:rsidP="00292995">
      <w:pPr>
        <w:spacing w:line="360" w:lineRule="auto"/>
        <w:ind w:firstLine="567"/>
        <w:jc w:val="both"/>
        <w:rPr>
          <w:sz w:val="20"/>
          <w:szCs w:val="20"/>
        </w:rPr>
      </w:pPr>
      <w:r w:rsidRPr="00E74C7B">
        <w:rPr>
          <w:sz w:val="20"/>
          <w:szCs w:val="20"/>
        </w:rPr>
        <w:t>При оказании первичной специализированной медико-санитарной помощи в амбулаторных условиях по: лечебной физкультуре и спортивной медицине, стоматологии общей практики;</w:t>
      </w:r>
    </w:p>
    <w:p w:rsidR="00292995" w:rsidRDefault="00292995" w:rsidP="00292995">
      <w:pPr>
        <w:spacing w:line="360" w:lineRule="auto"/>
        <w:ind w:firstLine="567"/>
        <w:jc w:val="both"/>
        <w:rPr>
          <w:sz w:val="20"/>
          <w:szCs w:val="20"/>
        </w:rPr>
      </w:pPr>
      <w:r w:rsidRPr="00E74C7B">
        <w:rPr>
          <w:sz w:val="20"/>
          <w:szCs w:val="20"/>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организации здравоохранения и общественному здоровью;</w:t>
      </w:r>
    </w:p>
    <w:p w:rsidR="00292995" w:rsidRDefault="00292995" w:rsidP="00292995">
      <w:pPr>
        <w:spacing w:line="360" w:lineRule="auto"/>
        <w:ind w:firstLine="567"/>
        <w:jc w:val="both"/>
        <w:rPr>
          <w:sz w:val="20"/>
          <w:szCs w:val="20"/>
        </w:rPr>
      </w:pPr>
      <w:r w:rsidRPr="00E74C7B">
        <w:rPr>
          <w:sz w:val="20"/>
          <w:szCs w:val="20"/>
        </w:rPr>
        <w:t>При оказании медицинской помощи при санаторно-курортном лечении организуются и выполняются работы (услуги) по: диетологии, лечебной физкультуре и спортивной медицине, неврологии, офтальмологии, организации здравоохранения и общественному здоровью, педиатрии, психотерапии, сестринскому делу, сестринскому делу педиатрии, стоматологии, терапии, ультразвуковой диагностике, физиотерапии.</w:t>
      </w:r>
    </w:p>
    <w:p w:rsidR="00292995" w:rsidRDefault="00292995" w:rsidP="00292995">
      <w:pPr>
        <w:spacing w:line="360" w:lineRule="auto"/>
        <w:ind w:firstLine="567"/>
        <w:jc w:val="both"/>
        <w:rPr>
          <w:sz w:val="20"/>
          <w:szCs w:val="20"/>
        </w:rPr>
      </w:pPr>
      <w:r w:rsidRPr="00E74C7B">
        <w:rPr>
          <w:sz w:val="20"/>
          <w:szCs w:val="20"/>
        </w:rPr>
        <w:t>При проведении медицинских осмотров медицинских освидетельствований и медицинских экспертиз организуются и выполняются следуюшие работы (услуги) по: медицинским осмотрам (предрейсовым, послерейсовым).</w:t>
      </w:r>
    </w:p>
    <w:p w:rsidR="00292995" w:rsidRDefault="00292995" w:rsidP="00292995">
      <w:pPr>
        <w:spacing w:line="360" w:lineRule="auto"/>
        <w:ind w:firstLine="567"/>
        <w:jc w:val="both"/>
        <w:rPr>
          <w:sz w:val="20"/>
          <w:szCs w:val="20"/>
        </w:rPr>
      </w:pPr>
      <w:r w:rsidRPr="00E74C7B">
        <w:rPr>
          <w:sz w:val="20"/>
          <w:szCs w:val="20"/>
        </w:rPr>
        <w:lastRenderedPageBreak/>
        <w:t>Основное направление медицинской деятельности это - сохранение и укрепление здоровья детского населения в условиях Крайнего Севера, формирование у подрастающего поколения ответственного отношения к своему здоровью и потребности в здоровом образе жизни.</w:t>
      </w:r>
    </w:p>
    <w:p w:rsidR="00292995" w:rsidRDefault="00292995" w:rsidP="00292995">
      <w:pPr>
        <w:spacing w:line="360" w:lineRule="auto"/>
        <w:ind w:firstLine="567"/>
        <w:jc w:val="both"/>
        <w:rPr>
          <w:sz w:val="20"/>
          <w:szCs w:val="20"/>
        </w:rPr>
      </w:pPr>
      <w:r w:rsidRPr="00E74C7B">
        <w:rPr>
          <w:sz w:val="20"/>
          <w:szCs w:val="20"/>
        </w:rPr>
        <w:t xml:space="preserve">Мощность медицинского блока от 3500 до 5000 процедур в смену. Педиатрическая помощь осуществляется по обращаемости детей и подростков Центра «Сосновый бор». </w:t>
      </w:r>
    </w:p>
    <w:p w:rsidR="00292995" w:rsidRDefault="00292995" w:rsidP="00292995">
      <w:pPr>
        <w:spacing w:line="360" w:lineRule="auto"/>
        <w:ind w:firstLine="567"/>
        <w:jc w:val="both"/>
        <w:rPr>
          <w:sz w:val="20"/>
          <w:szCs w:val="20"/>
        </w:rPr>
      </w:pPr>
      <w:r w:rsidRPr="00E74C7B">
        <w:rPr>
          <w:sz w:val="20"/>
          <w:szCs w:val="20"/>
        </w:rPr>
        <w:t xml:space="preserve">Медицинский блок является клинической базой Медицинского института </w:t>
      </w:r>
      <w:r w:rsidRPr="00E74C7B">
        <w:rPr>
          <w:rFonts w:eastAsia="Calibri"/>
          <w:sz w:val="20"/>
          <w:szCs w:val="20"/>
        </w:rPr>
        <w:t>Северо-Восточного федерального университета имени М.К. Аммосова</w:t>
      </w:r>
      <w:r w:rsidRPr="00E74C7B">
        <w:rPr>
          <w:sz w:val="20"/>
          <w:szCs w:val="20"/>
        </w:rPr>
        <w:t>. Заключены договора с кафедрами педиатрии и детской хирургии, пропедевтики детской болезни, высшего сестринского дела о клинической работе сотрудников кафедр на базе Центра. Студенты проходят практику «Поликлиническая врачебная практика», «Психология детей», «Сестринское дело в педиатрии» и « Помощник палатной и процедурной медицинской сестры».</w:t>
      </w:r>
    </w:p>
    <w:p w:rsidR="00292995" w:rsidRPr="00E74C7B" w:rsidRDefault="00292995" w:rsidP="00292995">
      <w:pPr>
        <w:spacing w:line="360" w:lineRule="auto"/>
        <w:ind w:firstLine="567"/>
        <w:jc w:val="both"/>
        <w:rPr>
          <w:sz w:val="20"/>
          <w:szCs w:val="20"/>
        </w:rPr>
      </w:pPr>
      <w:r w:rsidRPr="00E74C7B">
        <w:rPr>
          <w:sz w:val="20"/>
          <w:szCs w:val="20"/>
        </w:rPr>
        <w:t>За отчетный период было произведено 13 заездов, из них 1 смена организована для ветеранов педагогического труда.  Комплекс оздоровительных мероприятий прошли – 3536  детей и подростков (в 2015г -3397).</w:t>
      </w:r>
    </w:p>
    <w:p w:rsidR="00292995" w:rsidRPr="00E74C7B" w:rsidRDefault="00292995" w:rsidP="00527F2A">
      <w:pPr>
        <w:spacing w:line="360" w:lineRule="auto"/>
        <w:ind w:firstLine="709"/>
        <w:jc w:val="center"/>
        <w:rPr>
          <w:sz w:val="20"/>
          <w:szCs w:val="20"/>
        </w:rPr>
      </w:pPr>
      <w:r w:rsidRPr="00E74C7B">
        <w:rPr>
          <w:sz w:val="20"/>
          <w:szCs w:val="20"/>
        </w:rPr>
        <w:t xml:space="preserve">Выполнение плана профильных смен.                             </w:t>
      </w:r>
      <w:r w:rsidR="00A355EE">
        <w:rPr>
          <w:sz w:val="20"/>
          <w:szCs w:val="20"/>
        </w:rPr>
        <w:t xml:space="preserve">       </w:t>
      </w:r>
      <w:r w:rsidRPr="00E74C7B">
        <w:rPr>
          <w:sz w:val="20"/>
          <w:szCs w:val="20"/>
        </w:rPr>
        <w:t xml:space="preserve">   </w:t>
      </w:r>
    </w:p>
    <w:tbl>
      <w:tblPr>
        <w:tblStyle w:val="a3"/>
        <w:tblW w:w="9640" w:type="dxa"/>
        <w:tblLayout w:type="fixed"/>
        <w:tblLook w:val="04A0" w:firstRow="1" w:lastRow="0" w:firstColumn="1" w:lastColumn="0" w:noHBand="0" w:noVBand="1"/>
      </w:tblPr>
      <w:tblGrid>
        <w:gridCol w:w="851"/>
        <w:gridCol w:w="3316"/>
        <w:gridCol w:w="1983"/>
        <w:gridCol w:w="1647"/>
        <w:gridCol w:w="1843"/>
      </w:tblGrid>
      <w:tr w:rsidR="00A355EE" w:rsidRPr="00E74C7B" w:rsidTr="00A355EE">
        <w:tc>
          <w:tcPr>
            <w:tcW w:w="851" w:type="dxa"/>
            <w:vMerge w:val="restart"/>
            <w:vAlign w:val="center"/>
          </w:tcPr>
          <w:p w:rsidR="00A355EE" w:rsidRPr="00E74C7B" w:rsidRDefault="00A355EE" w:rsidP="004F66B5">
            <w:pPr>
              <w:widowControl w:val="0"/>
              <w:tabs>
                <w:tab w:val="left" w:pos="6400"/>
              </w:tabs>
              <w:autoSpaceDE w:val="0"/>
              <w:autoSpaceDN w:val="0"/>
              <w:adjustRightInd w:val="0"/>
              <w:jc w:val="center"/>
              <w:rPr>
                <w:sz w:val="20"/>
                <w:szCs w:val="20"/>
              </w:rPr>
            </w:pPr>
            <w:r w:rsidRPr="00E74C7B">
              <w:rPr>
                <w:sz w:val="20"/>
                <w:szCs w:val="20"/>
              </w:rPr>
              <w:t>Дни</w:t>
            </w:r>
          </w:p>
        </w:tc>
        <w:tc>
          <w:tcPr>
            <w:tcW w:w="3316" w:type="dxa"/>
            <w:vMerge w:val="restart"/>
            <w:vAlign w:val="center"/>
          </w:tcPr>
          <w:p w:rsidR="00A355EE" w:rsidRPr="00E74C7B" w:rsidRDefault="00A355EE" w:rsidP="004F66B5">
            <w:pPr>
              <w:widowControl w:val="0"/>
              <w:tabs>
                <w:tab w:val="left" w:pos="6400"/>
              </w:tabs>
              <w:autoSpaceDE w:val="0"/>
              <w:autoSpaceDN w:val="0"/>
              <w:adjustRightInd w:val="0"/>
              <w:jc w:val="center"/>
              <w:rPr>
                <w:sz w:val="20"/>
                <w:szCs w:val="20"/>
              </w:rPr>
            </w:pPr>
            <w:r w:rsidRPr="00E74C7B">
              <w:rPr>
                <w:sz w:val="20"/>
                <w:szCs w:val="20"/>
              </w:rPr>
              <w:t>Смены</w:t>
            </w:r>
          </w:p>
        </w:tc>
        <w:tc>
          <w:tcPr>
            <w:tcW w:w="1983" w:type="dxa"/>
            <w:vMerge w:val="restart"/>
            <w:vAlign w:val="center"/>
          </w:tcPr>
          <w:p w:rsidR="00A355EE" w:rsidRPr="00E74C7B" w:rsidRDefault="00A355EE" w:rsidP="004F66B5">
            <w:pPr>
              <w:widowControl w:val="0"/>
              <w:tabs>
                <w:tab w:val="left" w:pos="6400"/>
              </w:tabs>
              <w:autoSpaceDE w:val="0"/>
              <w:autoSpaceDN w:val="0"/>
              <w:adjustRightInd w:val="0"/>
              <w:jc w:val="center"/>
              <w:rPr>
                <w:sz w:val="20"/>
                <w:szCs w:val="20"/>
              </w:rPr>
            </w:pPr>
            <w:r w:rsidRPr="00E74C7B">
              <w:rPr>
                <w:sz w:val="20"/>
                <w:szCs w:val="20"/>
              </w:rPr>
              <w:t>Дата проведения</w:t>
            </w:r>
          </w:p>
        </w:tc>
        <w:tc>
          <w:tcPr>
            <w:tcW w:w="3490" w:type="dxa"/>
            <w:gridSpan w:val="2"/>
          </w:tcPr>
          <w:p w:rsidR="00A355EE" w:rsidRPr="00E74C7B" w:rsidRDefault="00A355EE" w:rsidP="00A355EE">
            <w:pPr>
              <w:widowControl w:val="0"/>
              <w:tabs>
                <w:tab w:val="left" w:pos="6400"/>
              </w:tabs>
              <w:autoSpaceDE w:val="0"/>
              <w:autoSpaceDN w:val="0"/>
              <w:adjustRightInd w:val="0"/>
              <w:jc w:val="center"/>
              <w:rPr>
                <w:sz w:val="20"/>
                <w:szCs w:val="20"/>
              </w:rPr>
            </w:pPr>
            <w:r w:rsidRPr="00E74C7B">
              <w:rPr>
                <w:color w:val="000000"/>
                <w:sz w:val="20"/>
                <w:szCs w:val="20"/>
              </w:rPr>
              <w:t>в том числе за счет</w:t>
            </w:r>
          </w:p>
        </w:tc>
      </w:tr>
      <w:tr w:rsidR="00A355EE" w:rsidRPr="00E74C7B" w:rsidTr="00A355EE">
        <w:trPr>
          <w:trHeight w:val="811"/>
        </w:trPr>
        <w:tc>
          <w:tcPr>
            <w:tcW w:w="851" w:type="dxa"/>
            <w:vMerge/>
          </w:tcPr>
          <w:p w:rsidR="00A355EE" w:rsidRPr="00E74C7B" w:rsidRDefault="00A355EE" w:rsidP="004F66B5">
            <w:pPr>
              <w:widowControl w:val="0"/>
              <w:tabs>
                <w:tab w:val="left" w:pos="6400"/>
              </w:tabs>
              <w:autoSpaceDE w:val="0"/>
              <w:autoSpaceDN w:val="0"/>
              <w:adjustRightInd w:val="0"/>
              <w:rPr>
                <w:sz w:val="20"/>
                <w:szCs w:val="20"/>
              </w:rPr>
            </w:pPr>
          </w:p>
        </w:tc>
        <w:tc>
          <w:tcPr>
            <w:tcW w:w="3316" w:type="dxa"/>
            <w:vMerge/>
          </w:tcPr>
          <w:p w:rsidR="00A355EE" w:rsidRPr="00E74C7B" w:rsidRDefault="00A355EE" w:rsidP="004F66B5">
            <w:pPr>
              <w:widowControl w:val="0"/>
              <w:tabs>
                <w:tab w:val="left" w:pos="6400"/>
              </w:tabs>
              <w:autoSpaceDE w:val="0"/>
              <w:autoSpaceDN w:val="0"/>
              <w:adjustRightInd w:val="0"/>
              <w:jc w:val="center"/>
              <w:rPr>
                <w:sz w:val="20"/>
                <w:szCs w:val="20"/>
              </w:rPr>
            </w:pPr>
          </w:p>
        </w:tc>
        <w:tc>
          <w:tcPr>
            <w:tcW w:w="1983" w:type="dxa"/>
            <w:vMerge/>
          </w:tcPr>
          <w:p w:rsidR="00A355EE" w:rsidRPr="00E74C7B" w:rsidRDefault="00A355EE" w:rsidP="004F66B5">
            <w:pPr>
              <w:widowControl w:val="0"/>
              <w:tabs>
                <w:tab w:val="left" w:pos="6400"/>
              </w:tabs>
              <w:autoSpaceDE w:val="0"/>
              <w:autoSpaceDN w:val="0"/>
              <w:adjustRightInd w:val="0"/>
              <w:jc w:val="center"/>
              <w:rPr>
                <w:sz w:val="20"/>
                <w:szCs w:val="20"/>
              </w:rPr>
            </w:pPr>
          </w:p>
        </w:tc>
        <w:tc>
          <w:tcPr>
            <w:tcW w:w="1647" w:type="dxa"/>
          </w:tcPr>
          <w:p w:rsidR="00A355EE" w:rsidRPr="00E74C7B" w:rsidRDefault="00A355EE" w:rsidP="00A355EE">
            <w:pPr>
              <w:widowControl w:val="0"/>
              <w:tabs>
                <w:tab w:val="left" w:pos="6400"/>
              </w:tabs>
              <w:autoSpaceDE w:val="0"/>
              <w:autoSpaceDN w:val="0"/>
              <w:adjustRightInd w:val="0"/>
              <w:jc w:val="center"/>
              <w:rPr>
                <w:sz w:val="20"/>
                <w:szCs w:val="20"/>
              </w:rPr>
            </w:pPr>
            <w:r w:rsidRPr="00E74C7B">
              <w:rPr>
                <w:color w:val="000000"/>
                <w:sz w:val="20"/>
                <w:szCs w:val="20"/>
              </w:rPr>
              <w:t>государственного задания</w:t>
            </w:r>
          </w:p>
        </w:tc>
        <w:tc>
          <w:tcPr>
            <w:tcW w:w="1843" w:type="dxa"/>
          </w:tcPr>
          <w:p w:rsidR="00A355EE" w:rsidRPr="00E74C7B" w:rsidRDefault="00A355EE" w:rsidP="00A355EE">
            <w:pPr>
              <w:widowControl w:val="0"/>
              <w:tabs>
                <w:tab w:val="left" w:pos="6400"/>
              </w:tabs>
              <w:autoSpaceDE w:val="0"/>
              <w:autoSpaceDN w:val="0"/>
              <w:adjustRightInd w:val="0"/>
              <w:jc w:val="center"/>
              <w:rPr>
                <w:sz w:val="20"/>
                <w:szCs w:val="20"/>
              </w:rPr>
            </w:pPr>
            <w:r w:rsidRPr="00E74C7B">
              <w:rPr>
                <w:color w:val="000000"/>
                <w:sz w:val="20"/>
                <w:szCs w:val="20"/>
              </w:rPr>
              <w:t>государственных контрактов (лето и минтруд)</w:t>
            </w: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14</w:t>
            </w:r>
          </w:p>
        </w:tc>
        <w:tc>
          <w:tcPr>
            <w:tcW w:w="3316" w:type="dxa"/>
          </w:tcPr>
          <w:p w:rsidR="00A355EE" w:rsidRPr="00E74C7B" w:rsidRDefault="00A355EE" w:rsidP="004F66B5">
            <w:pPr>
              <w:rPr>
                <w:sz w:val="20"/>
                <w:szCs w:val="20"/>
              </w:rPr>
            </w:pPr>
            <w:r w:rsidRPr="00E74C7B">
              <w:rPr>
                <w:sz w:val="20"/>
                <w:szCs w:val="20"/>
              </w:rPr>
              <w:t>«Сам себе режиссер»</w:t>
            </w:r>
          </w:p>
        </w:tc>
        <w:tc>
          <w:tcPr>
            <w:tcW w:w="1983" w:type="dxa"/>
          </w:tcPr>
          <w:p w:rsidR="00A355EE" w:rsidRPr="00E74C7B" w:rsidRDefault="00A355EE" w:rsidP="004F66B5">
            <w:pPr>
              <w:jc w:val="center"/>
              <w:rPr>
                <w:sz w:val="20"/>
                <w:szCs w:val="20"/>
              </w:rPr>
            </w:pPr>
            <w:r w:rsidRPr="00E74C7B">
              <w:rPr>
                <w:sz w:val="20"/>
                <w:szCs w:val="20"/>
              </w:rPr>
              <w:t>12.01-25.01.16г</w:t>
            </w:r>
          </w:p>
        </w:tc>
        <w:tc>
          <w:tcPr>
            <w:tcW w:w="1647" w:type="dxa"/>
          </w:tcPr>
          <w:p w:rsidR="00A355EE" w:rsidRPr="00E74C7B" w:rsidRDefault="00A355EE" w:rsidP="004F66B5">
            <w:pPr>
              <w:jc w:val="center"/>
              <w:rPr>
                <w:sz w:val="20"/>
                <w:szCs w:val="20"/>
              </w:rPr>
            </w:pPr>
            <w:r w:rsidRPr="00E74C7B">
              <w:rPr>
                <w:sz w:val="20"/>
                <w:szCs w:val="20"/>
              </w:rPr>
              <w:t>185</w:t>
            </w:r>
          </w:p>
        </w:tc>
        <w:tc>
          <w:tcPr>
            <w:tcW w:w="1843" w:type="dxa"/>
          </w:tcPr>
          <w:p w:rsidR="00A355EE" w:rsidRPr="00E74C7B" w:rsidRDefault="00A355EE" w:rsidP="004F66B5">
            <w:pPr>
              <w:jc w:val="center"/>
              <w:rPr>
                <w:sz w:val="20"/>
                <w:szCs w:val="20"/>
              </w:rPr>
            </w:pP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14</w:t>
            </w:r>
          </w:p>
        </w:tc>
        <w:tc>
          <w:tcPr>
            <w:tcW w:w="3316" w:type="dxa"/>
          </w:tcPr>
          <w:p w:rsidR="00A355EE" w:rsidRPr="00E74C7B" w:rsidRDefault="00A355EE" w:rsidP="004F66B5">
            <w:pPr>
              <w:rPr>
                <w:sz w:val="20"/>
                <w:szCs w:val="20"/>
              </w:rPr>
            </w:pPr>
            <w:r w:rsidRPr="00E74C7B">
              <w:rPr>
                <w:sz w:val="20"/>
                <w:szCs w:val="20"/>
              </w:rPr>
              <w:t>«Молодые лидеры Якутии» ЕДД</w:t>
            </w:r>
          </w:p>
        </w:tc>
        <w:tc>
          <w:tcPr>
            <w:tcW w:w="1983" w:type="dxa"/>
          </w:tcPr>
          <w:p w:rsidR="00A355EE" w:rsidRPr="00E74C7B" w:rsidRDefault="00A355EE" w:rsidP="004F66B5">
            <w:pPr>
              <w:jc w:val="center"/>
              <w:rPr>
                <w:sz w:val="20"/>
                <w:szCs w:val="20"/>
              </w:rPr>
            </w:pPr>
            <w:r w:rsidRPr="00E74C7B">
              <w:rPr>
                <w:sz w:val="20"/>
                <w:szCs w:val="20"/>
              </w:rPr>
              <w:t>28.01-10.02.16г</w:t>
            </w:r>
          </w:p>
        </w:tc>
        <w:tc>
          <w:tcPr>
            <w:tcW w:w="1647" w:type="dxa"/>
          </w:tcPr>
          <w:p w:rsidR="00A355EE" w:rsidRPr="00E74C7B" w:rsidRDefault="00A355EE" w:rsidP="004F66B5">
            <w:pPr>
              <w:jc w:val="center"/>
              <w:rPr>
                <w:sz w:val="20"/>
                <w:szCs w:val="20"/>
              </w:rPr>
            </w:pPr>
            <w:r w:rsidRPr="00E74C7B">
              <w:rPr>
                <w:sz w:val="20"/>
                <w:szCs w:val="20"/>
              </w:rPr>
              <w:t>239</w:t>
            </w:r>
          </w:p>
        </w:tc>
        <w:tc>
          <w:tcPr>
            <w:tcW w:w="1843" w:type="dxa"/>
          </w:tcPr>
          <w:p w:rsidR="00A355EE" w:rsidRPr="00E74C7B" w:rsidRDefault="00A355EE" w:rsidP="004F66B5">
            <w:pPr>
              <w:jc w:val="center"/>
              <w:rPr>
                <w:sz w:val="20"/>
                <w:szCs w:val="20"/>
              </w:rPr>
            </w:pP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мероп</w:t>
            </w:r>
          </w:p>
        </w:tc>
        <w:tc>
          <w:tcPr>
            <w:tcW w:w="3316" w:type="dxa"/>
          </w:tcPr>
          <w:p w:rsidR="00A355EE" w:rsidRPr="00E74C7B" w:rsidRDefault="00A355EE" w:rsidP="004F66B5">
            <w:pPr>
              <w:rPr>
                <w:sz w:val="20"/>
                <w:szCs w:val="20"/>
              </w:rPr>
            </w:pPr>
            <w:r w:rsidRPr="00E74C7B">
              <w:rPr>
                <w:sz w:val="20"/>
                <w:szCs w:val="20"/>
              </w:rPr>
              <w:t>« Фестиваль юных математиков и физиков»</w:t>
            </w:r>
          </w:p>
        </w:tc>
        <w:tc>
          <w:tcPr>
            <w:tcW w:w="1983" w:type="dxa"/>
          </w:tcPr>
          <w:p w:rsidR="00A355EE" w:rsidRPr="00E74C7B" w:rsidRDefault="00A355EE" w:rsidP="004F66B5">
            <w:pPr>
              <w:jc w:val="center"/>
              <w:rPr>
                <w:sz w:val="20"/>
                <w:szCs w:val="20"/>
              </w:rPr>
            </w:pPr>
            <w:r w:rsidRPr="00E74C7B">
              <w:rPr>
                <w:sz w:val="20"/>
                <w:szCs w:val="20"/>
              </w:rPr>
              <w:t>11.02-13.02.16г</w:t>
            </w:r>
          </w:p>
        </w:tc>
        <w:tc>
          <w:tcPr>
            <w:tcW w:w="1647" w:type="dxa"/>
          </w:tcPr>
          <w:p w:rsidR="00A355EE" w:rsidRPr="00E74C7B" w:rsidRDefault="00A355EE" w:rsidP="004F66B5">
            <w:pPr>
              <w:jc w:val="center"/>
              <w:rPr>
                <w:sz w:val="20"/>
                <w:szCs w:val="20"/>
              </w:rPr>
            </w:pPr>
          </w:p>
        </w:tc>
        <w:tc>
          <w:tcPr>
            <w:tcW w:w="1843" w:type="dxa"/>
          </w:tcPr>
          <w:p w:rsidR="00A355EE" w:rsidRPr="00E74C7B" w:rsidRDefault="00A355EE" w:rsidP="004F66B5">
            <w:pPr>
              <w:jc w:val="center"/>
              <w:rPr>
                <w:sz w:val="20"/>
                <w:szCs w:val="20"/>
              </w:rPr>
            </w:pP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14</w:t>
            </w:r>
          </w:p>
        </w:tc>
        <w:tc>
          <w:tcPr>
            <w:tcW w:w="3316" w:type="dxa"/>
          </w:tcPr>
          <w:p w:rsidR="00A355EE" w:rsidRPr="00E74C7B" w:rsidRDefault="00A355EE" w:rsidP="004F66B5">
            <w:pPr>
              <w:rPr>
                <w:sz w:val="20"/>
                <w:szCs w:val="20"/>
              </w:rPr>
            </w:pPr>
            <w:r w:rsidRPr="00E74C7B">
              <w:rPr>
                <w:sz w:val="20"/>
                <w:szCs w:val="20"/>
              </w:rPr>
              <w:t>«Юный спасатель-пожарный», «Маарыкчаан»</w:t>
            </w:r>
          </w:p>
        </w:tc>
        <w:tc>
          <w:tcPr>
            <w:tcW w:w="1983" w:type="dxa"/>
          </w:tcPr>
          <w:p w:rsidR="00A355EE" w:rsidRPr="00E74C7B" w:rsidRDefault="00A355EE" w:rsidP="004F66B5">
            <w:pPr>
              <w:jc w:val="center"/>
              <w:rPr>
                <w:sz w:val="20"/>
                <w:szCs w:val="20"/>
              </w:rPr>
            </w:pPr>
            <w:r w:rsidRPr="00E74C7B">
              <w:rPr>
                <w:sz w:val="20"/>
                <w:szCs w:val="20"/>
              </w:rPr>
              <w:t>15.02-28.02.16г</w:t>
            </w:r>
          </w:p>
        </w:tc>
        <w:tc>
          <w:tcPr>
            <w:tcW w:w="1647" w:type="dxa"/>
          </w:tcPr>
          <w:p w:rsidR="00A355EE" w:rsidRPr="00E74C7B" w:rsidRDefault="00A355EE" w:rsidP="004F66B5">
            <w:pPr>
              <w:jc w:val="center"/>
              <w:rPr>
                <w:sz w:val="20"/>
                <w:szCs w:val="20"/>
              </w:rPr>
            </w:pPr>
            <w:r w:rsidRPr="00E74C7B">
              <w:rPr>
                <w:sz w:val="20"/>
                <w:szCs w:val="20"/>
              </w:rPr>
              <w:t>208</w:t>
            </w:r>
          </w:p>
        </w:tc>
        <w:tc>
          <w:tcPr>
            <w:tcW w:w="1843" w:type="dxa"/>
          </w:tcPr>
          <w:p w:rsidR="00A355EE" w:rsidRPr="00E74C7B" w:rsidRDefault="00A355EE" w:rsidP="004F66B5">
            <w:pPr>
              <w:jc w:val="center"/>
              <w:rPr>
                <w:sz w:val="20"/>
                <w:szCs w:val="20"/>
              </w:rPr>
            </w:pP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14</w:t>
            </w:r>
          </w:p>
        </w:tc>
        <w:tc>
          <w:tcPr>
            <w:tcW w:w="3316" w:type="dxa"/>
          </w:tcPr>
          <w:p w:rsidR="00A355EE" w:rsidRPr="00E74C7B" w:rsidRDefault="00A355EE" w:rsidP="004F66B5">
            <w:pPr>
              <w:rPr>
                <w:sz w:val="20"/>
                <w:szCs w:val="20"/>
              </w:rPr>
            </w:pPr>
            <w:r w:rsidRPr="00E74C7B">
              <w:rPr>
                <w:sz w:val="20"/>
                <w:szCs w:val="20"/>
              </w:rPr>
              <w:t>«Дети Арктики», «Формула успеха», «Регион 14»</w:t>
            </w:r>
          </w:p>
        </w:tc>
        <w:tc>
          <w:tcPr>
            <w:tcW w:w="1983" w:type="dxa"/>
          </w:tcPr>
          <w:p w:rsidR="00A355EE" w:rsidRPr="00E74C7B" w:rsidRDefault="00A355EE" w:rsidP="004F66B5">
            <w:pPr>
              <w:jc w:val="center"/>
              <w:rPr>
                <w:sz w:val="20"/>
                <w:szCs w:val="20"/>
              </w:rPr>
            </w:pPr>
            <w:r w:rsidRPr="00E74C7B">
              <w:rPr>
                <w:sz w:val="20"/>
                <w:szCs w:val="20"/>
              </w:rPr>
              <w:t>07.03-20.03.16г</w:t>
            </w:r>
          </w:p>
        </w:tc>
        <w:tc>
          <w:tcPr>
            <w:tcW w:w="1647" w:type="dxa"/>
          </w:tcPr>
          <w:p w:rsidR="00A355EE" w:rsidRPr="00E74C7B" w:rsidRDefault="00A355EE" w:rsidP="004F66B5">
            <w:pPr>
              <w:jc w:val="center"/>
              <w:rPr>
                <w:sz w:val="20"/>
                <w:szCs w:val="20"/>
              </w:rPr>
            </w:pPr>
            <w:r w:rsidRPr="00E74C7B">
              <w:rPr>
                <w:sz w:val="20"/>
                <w:szCs w:val="20"/>
              </w:rPr>
              <w:t>121</w:t>
            </w:r>
          </w:p>
        </w:tc>
        <w:tc>
          <w:tcPr>
            <w:tcW w:w="1843" w:type="dxa"/>
          </w:tcPr>
          <w:p w:rsidR="00A355EE" w:rsidRPr="00E74C7B" w:rsidRDefault="00A355EE" w:rsidP="004F66B5">
            <w:pPr>
              <w:jc w:val="center"/>
              <w:rPr>
                <w:sz w:val="20"/>
                <w:szCs w:val="20"/>
              </w:rPr>
            </w:pP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мероп</w:t>
            </w:r>
          </w:p>
        </w:tc>
        <w:tc>
          <w:tcPr>
            <w:tcW w:w="3316" w:type="dxa"/>
          </w:tcPr>
          <w:p w:rsidR="00A355EE" w:rsidRPr="00E74C7B" w:rsidRDefault="00A355EE" w:rsidP="004F66B5">
            <w:pPr>
              <w:rPr>
                <w:sz w:val="20"/>
                <w:szCs w:val="20"/>
              </w:rPr>
            </w:pPr>
            <w:r w:rsidRPr="00E74C7B">
              <w:rPr>
                <w:sz w:val="20"/>
                <w:szCs w:val="20"/>
              </w:rPr>
              <w:t>«Инклюзивная школа родителей «Ласточка»</w:t>
            </w:r>
          </w:p>
        </w:tc>
        <w:tc>
          <w:tcPr>
            <w:tcW w:w="1983" w:type="dxa"/>
          </w:tcPr>
          <w:p w:rsidR="00A355EE" w:rsidRPr="00E74C7B" w:rsidRDefault="00A355EE" w:rsidP="004F66B5">
            <w:pPr>
              <w:jc w:val="center"/>
              <w:rPr>
                <w:sz w:val="20"/>
                <w:szCs w:val="20"/>
              </w:rPr>
            </w:pPr>
            <w:r w:rsidRPr="00E74C7B">
              <w:rPr>
                <w:sz w:val="20"/>
                <w:szCs w:val="20"/>
              </w:rPr>
              <w:t>17.03-20.03.16г</w:t>
            </w:r>
          </w:p>
        </w:tc>
        <w:tc>
          <w:tcPr>
            <w:tcW w:w="1647" w:type="dxa"/>
          </w:tcPr>
          <w:p w:rsidR="00A355EE" w:rsidRPr="00E74C7B" w:rsidRDefault="00A355EE" w:rsidP="004F66B5">
            <w:pPr>
              <w:jc w:val="center"/>
              <w:rPr>
                <w:sz w:val="20"/>
                <w:szCs w:val="20"/>
              </w:rPr>
            </w:pPr>
          </w:p>
        </w:tc>
        <w:tc>
          <w:tcPr>
            <w:tcW w:w="1843" w:type="dxa"/>
          </w:tcPr>
          <w:p w:rsidR="00A355EE" w:rsidRPr="00E74C7B" w:rsidRDefault="00A355EE" w:rsidP="004F66B5">
            <w:pPr>
              <w:jc w:val="center"/>
              <w:rPr>
                <w:sz w:val="20"/>
                <w:szCs w:val="20"/>
              </w:rPr>
            </w:pP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21</w:t>
            </w:r>
          </w:p>
        </w:tc>
        <w:tc>
          <w:tcPr>
            <w:tcW w:w="3316" w:type="dxa"/>
          </w:tcPr>
          <w:p w:rsidR="00A355EE" w:rsidRPr="00E74C7B" w:rsidRDefault="00A355EE" w:rsidP="004F66B5">
            <w:pPr>
              <w:rPr>
                <w:sz w:val="20"/>
                <w:szCs w:val="20"/>
              </w:rPr>
            </w:pPr>
            <w:r w:rsidRPr="00E74C7B">
              <w:rPr>
                <w:sz w:val="20"/>
                <w:szCs w:val="20"/>
              </w:rPr>
              <w:t>«Бриллиантовые нотки»</w:t>
            </w:r>
          </w:p>
        </w:tc>
        <w:tc>
          <w:tcPr>
            <w:tcW w:w="1983" w:type="dxa"/>
          </w:tcPr>
          <w:p w:rsidR="00A355EE" w:rsidRPr="00E74C7B" w:rsidRDefault="00A355EE" w:rsidP="004F66B5">
            <w:pPr>
              <w:jc w:val="center"/>
              <w:rPr>
                <w:sz w:val="20"/>
                <w:szCs w:val="20"/>
              </w:rPr>
            </w:pPr>
            <w:r w:rsidRPr="00E74C7B">
              <w:rPr>
                <w:sz w:val="20"/>
                <w:szCs w:val="20"/>
              </w:rPr>
              <w:t>22.03-11.04.16г</w:t>
            </w:r>
          </w:p>
        </w:tc>
        <w:tc>
          <w:tcPr>
            <w:tcW w:w="1647" w:type="dxa"/>
          </w:tcPr>
          <w:p w:rsidR="00A355EE" w:rsidRPr="00E74C7B" w:rsidRDefault="00A355EE" w:rsidP="004F66B5">
            <w:pPr>
              <w:jc w:val="center"/>
              <w:rPr>
                <w:sz w:val="20"/>
                <w:szCs w:val="20"/>
              </w:rPr>
            </w:pPr>
            <w:r w:rsidRPr="00E74C7B">
              <w:rPr>
                <w:sz w:val="20"/>
                <w:szCs w:val="20"/>
              </w:rPr>
              <w:t>254</w:t>
            </w:r>
          </w:p>
        </w:tc>
        <w:tc>
          <w:tcPr>
            <w:tcW w:w="1843" w:type="dxa"/>
          </w:tcPr>
          <w:p w:rsidR="00A355EE" w:rsidRPr="00E74C7B" w:rsidRDefault="00A355EE" w:rsidP="004F66B5">
            <w:pPr>
              <w:jc w:val="center"/>
              <w:rPr>
                <w:sz w:val="20"/>
                <w:szCs w:val="20"/>
              </w:rPr>
            </w:pP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мер</w:t>
            </w:r>
          </w:p>
        </w:tc>
        <w:tc>
          <w:tcPr>
            <w:tcW w:w="3316" w:type="dxa"/>
          </w:tcPr>
          <w:p w:rsidR="00A355EE" w:rsidRPr="00E74C7B" w:rsidRDefault="00A355EE" w:rsidP="004F66B5">
            <w:pPr>
              <w:rPr>
                <w:sz w:val="20"/>
                <w:szCs w:val="20"/>
              </w:rPr>
            </w:pPr>
            <w:r w:rsidRPr="00E74C7B">
              <w:rPr>
                <w:sz w:val="20"/>
                <w:szCs w:val="20"/>
              </w:rPr>
              <w:t>«Президентские состязания»</w:t>
            </w:r>
          </w:p>
        </w:tc>
        <w:tc>
          <w:tcPr>
            <w:tcW w:w="1983" w:type="dxa"/>
          </w:tcPr>
          <w:p w:rsidR="00A355EE" w:rsidRPr="00E74C7B" w:rsidRDefault="00A355EE" w:rsidP="004F66B5">
            <w:pPr>
              <w:jc w:val="center"/>
              <w:rPr>
                <w:sz w:val="20"/>
                <w:szCs w:val="20"/>
              </w:rPr>
            </w:pPr>
            <w:r w:rsidRPr="00E74C7B">
              <w:rPr>
                <w:sz w:val="20"/>
                <w:szCs w:val="20"/>
              </w:rPr>
              <w:t>27.05-29.05.16г</w:t>
            </w:r>
          </w:p>
          <w:p w:rsidR="00A355EE" w:rsidRPr="00E74C7B" w:rsidRDefault="00A355EE" w:rsidP="004F66B5">
            <w:pPr>
              <w:jc w:val="center"/>
              <w:rPr>
                <w:sz w:val="20"/>
                <w:szCs w:val="20"/>
              </w:rPr>
            </w:pPr>
            <w:r w:rsidRPr="00E74C7B">
              <w:rPr>
                <w:sz w:val="20"/>
                <w:szCs w:val="20"/>
              </w:rPr>
              <w:t>27.05-30.05.16г</w:t>
            </w:r>
          </w:p>
        </w:tc>
        <w:tc>
          <w:tcPr>
            <w:tcW w:w="1647" w:type="dxa"/>
          </w:tcPr>
          <w:p w:rsidR="00A355EE" w:rsidRPr="00E74C7B" w:rsidRDefault="00A355EE" w:rsidP="004F66B5">
            <w:pPr>
              <w:jc w:val="center"/>
              <w:rPr>
                <w:sz w:val="20"/>
                <w:szCs w:val="20"/>
              </w:rPr>
            </w:pPr>
          </w:p>
        </w:tc>
        <w:tc>
          <w:tcPr>
            <w:tcW w:w="1843" w:type="dxa"/>
          </w:tcPr>
          <w:p w:rsidR="00A355EE" w:rsidRPr="00E74C7B" w:rsidRDefault="00A355EE" w:rsidP="004F66B5">
            <w:pPr>
              <w:jc w:val="center"/>
              <w:rPr>
                <w:sz w:val="20"/>
                <w:szCs w:val="20"/>
              </w:rPr>
            </w:pP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21</w:t>
            </w:r>
          </w:p>
        </w:tc>
        <w:tc>
          <w:tcPr>
            <w:tcW w:w="3316" w:type="dxa"/>
          </w:tcPr>
          <w:p w:rsidR="00A355EE" w:rsidRPr="00E74C7B" w:rsidRDefault="00A355EE" w:rsidP="004F66B5">
            <w:pPr>
              <w:rPr>
                <w:sz w:val="20"/>
                <w:szCs w:val="20"/>
              </w:rPr>
            </w:pPr>
            <w:r w:rsidRPr="00E74C7B">
              <w:rPr>
                <w:sz w:val="20"/>
                <w:szCs w:val="20"/>
              </w:rPr>
              <w:t>«Планета Лингва»</w:t>
            </w:r>
          </w:p>
          <w:p w:rsidR="00A355EE" w:rsidRPr="00E74C7B" w:rsidRDefault="00A355EE" w:rsidP="004F66B5">
            <w:pPr>
              <w:rPr>
                <w:sz w:val="20"/>
                <w:szCs w:val="20"/>
              </w:rPr>
            </w:pPr>
          </w:p>
        </w:tc>
        <w:tc>
          <w:tcPr>
            <w:tcW w:w="1983" w:type="dxa"/>
          </w:tcPr>
          <w:p w:rsidR="00A355EE" w:rsidRPr="00E74C7B" w:rsidRDefault="00A355EE" w:rsidP="004F66B5">
            <w:pPr>
              <w:rPr>
                <w:sz w:val="20"/>
                <w:szCs w:val="20"/>
              </w:rPr>
            </w:pPr>
            <w:r w:rsidRPr="00E74C7B">
              <w:rPr>
                <w:sz w:val="20"/>
                <w:szCs w:val="20"/>
              </w:rPr>
              <w:t>30.05-19.06.2016г</w:t>
            </w:r>
          </w:p>
        </w:tc>
        <w:tc>
          <w:tcPr>
            <w:tcW w:w="1647" w:type="dxa"/>
          </w:tcPr>
          <w:p w:rsidR="00A355EE" w:rsidRPr="00E74C7B" w:rsidRDefault="00A355EE" w:rsidP="004F66B5">
            <w:pPr>
              <w:jc w:val="center"/>
              <w:rPr>
                <w:sz w:val="20"/>
                <w:szCs w:val="20"/>
              </w:rPr>
            </w:pPr>
          </w:p>
        </w:tc>
        <w:tc>
          <w:tcPr>
            <w:tcW w:w="1843" w:type="dxa"/>
          </w:tcPr>
          <w:p w:rsidR="00A355EE" w:rsidRPr="00E74C7B" w:rsidRDefault="00A355EE" w:rsidP="004F66B5">
            <w:pPr>
              <w:jc w:val="center"/>
              <w:rPr>
                <w:sz w:val="20"/>
                <w:szCs w:val="20"/>
              </w:rPr>
            </w:pPr>
            <w:r w:rsidRPr="00E74C7B">
              <w:rPr>
                <w:sz w:val="20"/>
                <w:szCs w:val="20"/>
              </w:rPr>
              <w:t>445</w:t>
            </w: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21</w:t>
            </w:r>
          </w:p>
        </w:tc>
        <w:tc>
          <w:tcPr>
            <w:tcW w:w="3316" w:type="dxa"/>
          </w:tcPr>
          <w:p w:rsidR="00A355EE" w:rsidRPr="00E74C7B" w:rsidRDefault="00A355EE" w:rsidP="004F66B5">
            <w:pPr>
              <w:rPr>
                <w:sz w:val="20"/>
                <w:szCs w:val="20"/>
              </w:rPr>
            </w:pPr>
            <w:r w:rsidRPr="00E74C7B">
              <w:rPr>
                <w:sz w:val="20"/>
                <w:szCs w:val="20"/>
              </w:rPr>
              <w:t>«Суолдьут-1», «Палитра красок»</w:t>
            </w:r>
          </w:p>
        </w:tc>
        <w:tc>
          <w:tcPr>
            <w:tcW w:w="1983" w:type="dxa"/>
          </w:tcPr>
          <w:p w:rsidR="00A355EE" w:rsidRPr="00E74C7B" w:rsidRDefault="00A355EE" w:rsidP="004F66B5">
            <w:pPr>
              <w:rPr>
                <w:sz w:val="20"/>
                <w:szCs w:val="20"/>
              </w:rPr>
            </w:pPr>
            <w:r w:rsidRPr="00E74C7B">
              <w:rPr>
                <w:sz w:val="20"/>
                <w:szCs w:val="20"/>
              </w:rPr>
              <w:t>20.06- 10.07.2016г</w:t>
            </w:r>
          </w:p>
        </w:tc>
        <w:tc>
          <w:tcPr>
            <w:tcW w:w="1647" w:type="dxa"/>
          </w:tcPr>
          <w:p w:rsidR="00A355EE" w:rsidRPr="00E74C7B" w:rsidRDefault="00A355EE" w:rsidP="004F66B5">
            <w:pPr>
              <w:jc w:val="center"/>
              <w:rPr>
                <w:sz w:val="20"/>
                <w:szCs w:val="20"/>
              </w:rPr>
            </w:pPr>
          </w:p>
        </w:tc>
        <w:tc>
          <w:tcPr>
            <w:tcW w:w="1843" w:type="dxa"/>
          </w:tcPr>
          <w:p w:rsidR="00A355EE" w:rsidRPr="00E74C7B" w:rsidRDefault="00A355EE" w:rsidP="004F66B5">
            <w:pPr>
              <w:jc w:val="center"/>
              <w:rPr>
                <w:sz w:val="20"/>
                <w:szCs w:val="20"/>
              </w:rPr>
            </w:pPr>
            <w:r w:rsidRPr="00E74C7B">
              <w:rPr>
                <w:sz w:val="20"/>
                <w:szCs w:val="20"/>
              </w:rPr>
              <w:t>282</w:t>
            </w: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21</w:t>
            </w:r>
          </w:p>
        </w:tc>
        <w:tc>
          <w:tcPr>
            <w:tcW w:w="3316" w:type="dxa"/>
          </w:tcPr>
          <w:p w:rsidR="00A355EE" w:rsidRPr="00E74C7B" w:rsidRDefault="00A355EE" w:rsidP="004F66B5">
            <w:pPr>
              <w:rPr>
                <w:sz w:val="20"/>
                <w:szCs w:val="20"/>
              </w:rPr>
            </w:pPr>
            <w:r w:rsidRPr="00E74C7B">
              <w:rPr>
                <w:sz w:val="20"/>
                <w:szCs w:val="20"/>
              </w:rPr>
              <w:t xml:space="preserve"> «Слёт полярников»</w:t>
            </w:r>
          </w:p>
          <w:p w:rsidR="00A355EE" w:rsidRPr="00E74C7B" w:rsidRDefault="00A355EE" w:rsidP="004F66B5">
            <w:pPr>
              <w:rPr>
                <w:sz w:val="20"/>
                <w:szCs w:val="20"/>
              </w:rPr>
            </w:pPr>
            <w:r w:rsidRPr="00E74C7B">
              <w:rPr>
                <w:sz w:val="20"/>
                <w:szCs w:val="20"/>
              </w:rPr>
              <w:t xml:space="preserve">«Я-гражданин мира» </w:t>
            </w:r>
          </w:p>
        </w:tc>
        <w:tc>
          <w:tcPr>
            <w:tcW w:w="1983" w:type="dxa"/>
          </w:tcPr>
          <w:p w:rsidR="00A355EE" w:rsidRPr="00E74C7B" w:rsidRDefault="00A355EE" w:rsidP="004F66B5">
            <w:pPr>
              <w:rPr>
                <w:sz w:val="20"/>
                <w:szCs w:val="20"/>
              </w:rPr>
            </w:pPr>
            <w:r w:rsidRPr="00E74C7B">
              <w:rPr>
                <w:sz w:val="20"/>
                <w:szCs w:val="20"/>
              </w:rPr>
              <w:t xml:space="preserve">20.07-04.08.2016г </w:t>
            </w:r>
          </w:p>
          <w:p w:rsidR="00A355EE" w:rsidRPr="00E74C7B" w:rsidRDefault="00A355EE" w:rsidP="004F66B5">
            <w:pPr>
              <w:rPr>
                <w:sz w:val="20"/>
                <w:szCs w:val="20"/>
              </w:rPr>
            </w:pPr>
          </w:p>
          <w:p w:rsidR="00A355EE" w:rsidRPr="00E74C7B" w:rsidRDefault="00A355EE" w:rsidP="004F66B5">
            <w:pPr>
              <w:rPr>
                <w:sz w:val="20"/>
                <w:szCs w:val="20"/>
              </w:rPr>
            </w:pPr>
            <w:r w:rsidRPr="00E74C7B">
              <w:rPr>
                <w:sz w:val="20"/>
                <w:szCs w:val="20"/>
              </w:rPr>
              <w:t>15.07-04.08.2016г</w:t>
            </w:r>
          </w:p>
        </w:tc>
        <w:tc>
          <w:tcPr>
            <w:tcW w:w="1647" w:type="dxa"/>
          </w:tcPr>
          <w:p w:rsidR="00A355EE" w:rsidRPr="00E74C7B" w:rsidRDefault="00A355EE" w:rsidP="004F66B5">
            <w:pPr>
              <w:jc w:val="center"/>
              <w:rPr>
                <w:sz w:val="20"/>
                <w:szCs w:val="20"/>
              </w:rPr>
            </w:pPr>
            <w:r w:rsidRPr="00E74C7B">
              <w:rPr>
                <w:sz w:val="20"/>
                <w:szCs w:val="20"/>
              </w:rPr>
              <w:t>37</w:t>
            </w:r>
          </w:p>
        </w:tc>
        <w:tc>
          <w:tcPr>
            <w:tcW w:w="1843" w:type="dxa"/>
          </w:tcPr>
          <w:p w:rsidR="00A355EE" w:rsidRPr="00E74C7B" w:rsidRDefault="00A355EE" w:rsidP="004F66B5">
            <w:pPr>
              <w:jc w:val="center"/>
              <w:rPr>
                <w:sz w:val="20"/>
                <w:szCs w:val="20"/>
              </w:rPr>
            </w:pPr>
            <w:r w:rsidRPr="00E74C7B">
              <w:rPr>
                <w:sz w:val="20"/>
                <w:szCs w:val="20"/>
              </w:rPr>
              <w:t>371</w:t>
            </w: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21</w:t>
            </w:r>
          </w:p>
        </w:tc>
        <w:tc>
          <w:tcPr>
            <w:tcW w:w="3316" w:type="dxa"/>
          </w:tcPr>
          <w:p w:rsidR="00A355EE" w:rsidRPr="00E74C7B" w:rsidRDefault="00A355EE" w:rsidP="004F66B5">
            <w:pPr>
              <w:rPr>
                <w:sz w:val="20"/>
                <w:szCs w:val="20"/>
              </w:rPr>
            </w:pPr>
            <w:r w:rsidRPr="00E74C7B">
              <w:rPr>
                <w:sz w:val="20"/>
                <w:szCs w:val="20"/>
              </w:rPr>
              <w:t xml:space="preserve">«Суолдьут-3» с «Я-инженер», «Краски Лондона-2» </w:t>
            </w:r>
          </w:p>
        </w:tc>
        <w:tc>
          <w:tcPr>
            <w:tcW w:w="1983" w:type="dxa"/>
          </w:tcPr>
          <w:p w:rsidR="00A355EE" w:rsidRPr="00E74C7B" w:rsidRDefault="00A355EE" w:rsidP="004F66B5">
            <w:pPr>
              <w:jc w:val="center"/>
              <w:rPr>
                <w:sz w:val="20"/>
                <w:szCs w:val="20"/>
              </w:rPr>
            </w:pPr>
            <w:r w:rsidRPr="00E74C7B">
              <w:rPr>
                <w:sz w:val="20"/>
                <w:szCs w:val="20"/>
              </w:rPr>
              <w:t>30.07-19.08.2016г</w:t>
            </w:r>
          </w:p>
          <w:p w:rsidR="00A355EE" w:rsidRPr="00E74C7B" w:rsidRDefault="00A355EE" w:rsidP="004F66B5">
            <w:pPr>
              <w:jc w:val="center"/>
              <w:rPr>
                <w:sz w:val="20"/>
                <w:szCs w:val="20"/>
              </w:rPr>
            </w:pPr>
            <w:r w:rsidRPr="00E74C7B">
              <w:rPr>
                <w:sz w:val="20"/>
                <w:szCs w:val="20"/>
              </w:rPr>
              <w:t xml:space="preserve">05.08-25.08.2016г                                                                                                       </w:t>
            </w:r>
          </w:p>
        </w:tc>
        <w:tc>
          <w:tcPr>
            <w:tcW w:w="1647" w:type="dxa"/>
          </w:tcPr>
          <w:p w:rsidR="00A355EE" w:rsidRPr="00E74C7B" w:rsidRDefault="00A355EE" w:rsidP="004F66B5">
            <w:pPr>
              <w:jc w:val="center"/>
              <w:rPr>
                <w:sz w:val="20"/>
                <w:szCs w:val="20"/>
              </w:rPr>
            </w:pPr>
          </w:p>
        </w:tc>
        <w:tc>
          <w:tcPr>
            <w:tcW w:w="1843" w:type="dxa"/>
          </w:tcPr>
          <w:p w:rsidR="00A355EE" w:rsidRPr="00E74C7B" w:rsidRDefault="00A355EE" w:rsidP="004F66B5">
            <w:pPr>
              <w:jc w:val="center"/>
              <w:rPr>
                <w:sz w:val="20"/>
                <w:szCs w:val="20"/>
              </w:rPr>
            </w:pPr>
            <w:r w:rsidRPr="00E74C7B">
              <w:rPr>
                <w:sz w:val="20"/>
                <w:szCs w:val="20"/>
              </w:rPr>
              <w:t>654</w:t>
            </w: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мероп</w:t>
            </w:r>
          </w:p>
        </w:tc>
        <w:tc>
          <w:tcPr>
            <w:tcW w:w="3316" w:type="dxa"/>
          </w:tcPr>
          <w:p w:rsidR="00A355EE" w:rsidRPr="00E74C7B" w:rsidRDefault="00A355EE" w:rsidP="004F66B5">
            <w:pPr>
              <w:jc w:val="both"/>
              <w:rPr>
                <w:sz w:val="20"/>
                <w:szCs w:val="20"/>
              </w:rPr>
            </w:pPr>
            <w:r w:rsidRPr="00E74C7B">
              <w:rPr>
                <w:sz w:val="20"/>
                <w:szCs w:val="20"/>
              </w:rPr>
              <w:t>«Опыт поколений»</w:t>
            </w:r>
          </w:p>
        </w:tc>
        <w:tc>
          <w:tcPr>
            <w:tcW w:w="1983" w:type="dxa"/>
          </w:tcPr>
          <w:p w:rsidR="00A355EE" w:rsidRPr="00E74C7B" w:rsidRDefault="00A355EE" w:rsidP="004F66B5">
            <w:pPr>
              <w:rPr>
                <w:sz w:val="20"/>
                <w:szCs w:val="20"/>
              </w:rPr>
            </w:pPr>
            <w:r w:rsidRPr="00E74C7B">
              <w:rPr>
                <w:sz w:val="20"/>
                <w:szCs w:val="20"/>
              </w:rPr>
              <w:t>26.09-09.10.2016г</w:t>
            </w:r>
          </w:p>
        </w:tc>
        <w:tc>
          <w:tcPr>
            <w:tcW w:w="1647" w:type="dxa"/>
          </w:tcPr>
          <w:p w:rsidR="00A355EE" w:rsidRPr="00E74C7B" w:rsidRDefault="00A355EE" w:rsidP="004F66B5">
            <w:pPr>
              <w:jc w:val="center"/>
              <w:rPr>
                <w:sz w:val="20"/>
                <w:szCs w:val="20"/>
              </w:rPr>
            </w:pPr>
          </w:p>
        </w:tc>
        <w:tc>
          <w:tcPr>
            <w:tcW w:w="1843" w:type="dxa"/>
          </w:tcPr>
          <w:p w:rsidR="00A355EE" w:rsidRPr="00E74C7B" w:rsidRDefault="00A355EE" w:rsidP="004F66B5">
            <w:pPr>
              <w:jc w:val="center"/>
              <w:rPr>
                <w:sz w:val="20"/>
                <w:szCs w:val="20"/>
              </w:rPr>
            </w:pP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21</w:t>
            </w:r>
          </w:p>
        </w:tc>
        <w:tc>
          <w:tcPr>
            <w:tcW w:w="3316" w:type="dxa"/>
          </w:tcPr>
          <w:p w:rsidR="00A355EE" w:rsidRPr="00E74C7B" w:rsidRDefault="00A355EE" w:rsidP="004F66B5">
            <w:pPr>
              <w:rPr>
                <w:sz w:val="20"/>
                <w:szCs w:val="20"/>
              </w:rPr>
            </w:pPr>
            <w:r w:rsidRPr="00E74C7B">
              <w:rPr>
                <w:sz w:val="20"/>
                <w:szCs w:val="20"/>
              </w:rPr>
              <w:t>«Моя Республика»</w:t>
            </w:r>
          </w:p>
        </w:tc>
        <w:tc>
          <w:tcPr>
            <w:tcW w:w="1983" w:type="dxa"/>
          </w:tcPr>
          <w:p w:rsidR="00A355EE" w:rsidRPr="00E74C7B" w:rsidRDefault="00A355EE" w:rsidP="004F66B5">
            <w:pPr>
              <w:jc w:val="center"/>
              <w:rPr>
                <w:sz w:val="20"/>
                <w:szCs w:val="20"/>
              </w:rPr>
            </w:pPr>
            <w:r w:rsidRPr="00E74C7B">
              <w:rPr>
                <w:sz w:val="20"/>
                <w:szCs w:val="20"/>
              </w:rPr>
              <w:t>14.10-03.11.2016</w:t>
            </w:r>
          </w:p>
        </w:tc>
        <w:tc>
          <w:tcPr>
            <w:tcW w:w="1647" w:type="dxa"/>
          </w:tcPr>
          <w:p w:rsidR="00A355EE" w:rsidRPr="00E74C7B" w:rsidRDefault="00A355EE" w:rsidP="004F66B5">
            <w:pPr>
              <w:jc w:val="center"/>
              <w:rPr>
                <w:sz w:val="20"/>
                <w:szCs w:val="20"/>
              </w:rPr>
            </w:pPr>
          </w:p>
        </w:tc>
        <w:tc>
          <w:tcPr>
            <w:tcW w:w="1843" w:type="dxa"/>
          </w:tcPr>
          <w:p w:rsidR="00A355EE" w:rsidRPr="00E74C7B" w:rsidRDefault="00A355EE" w:rsidP="004F66B5">
            <w:pPr>
              <w:jc w:val="center"/>
              <w:rPr>
                <w:sz w:val="20"/>
                <w:szCs w:val="20"/>
              </w:rPr>
            </w:pPr>
            <w:r w:rsidRPr="00E74C7B">
              <w:rPr>
                <w:sz w:val="20"/>
                <w:szCs w:val="20"/>
              </w:rPr>
              <w:t>176</w:t>
            </w: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21</w:t>
            </w:r>
          </w:p>
        </w:tc>
        <w:tc>
          <w:tcPr>
            <w:tcW w:w="3316" w:type="dxa"/>
          </w:tcPr>
          <w:p w:rsidR="00A355EE" w:rsidRPr="00E74C7B" w:rsidRDefault="00A355EE" w:rsidP="004F66B5">
            <w:pPr>
              <w:rPr>
                <w:sz w:val="20"/>
                <w:szCs w:val="20"/>
              </w:rPr>
            </w:pPr>
            <w:r w:rsidRPr="00E74C7B">
              <w:rPr>
                <w:sz w:val="20"/>
                <w:szCs w:val="20"/>
              </w:rPr>
              <w:t>«Дорогою добра»</w:t>
            </w:r>
          </w:p>
        </w:tc>
        <w:tc>
          <w:tcPr>
            <w:tcW w:w="1983" w:type="dxa"/>
          </w:tcPr>
          <w:p w:rsidR="00A355EE" w:rsidRPr="00E74C7B" w:rsidRDefault="00A355EE" w:rsidP="004F66B5">
            <w:pPr>
              <w:rPr>
                <w:sz w:val="20"/>
                <w:szCs w:val="20"/>
              </w:rPr>
            </w:pPr>
            <w:r w:rsidRPr="00E74C7B">
              <w:rPr>
                <w:sz w:val="20"/>
                <w:szCs w:val="20"/>
              </w:rPr>
              <w:t>22.11- 14.12.2016г</w:t>
            </w:r>
          </w:p>
        </w:tc>
        <w:tc>
          <w:tcPr>
            <w:tcW w:w="1647" w:type="dxa"/>
          </w:tcPr>
          <w:p w:rsidR="00A355EE" w:rsidRPr="00E74C7B" w:rsidRDefault="00A355EE" w:rsidP="004F66B5">
            <w:pPr>
              <w:jc w:val="center"/>
              <w:rPr>
                <w:sz w:val="20"/>
                <w:szCs w:val="20"/>
              </w:rPr>
            </w:pPr>
          </w:p>
        </w:tc>
        <w:tc>
          <w:tcPr>
            <w:tcW w:w="1843" w:type="dxa"/>
          </w:tcPr>
          <w:p w:rsidR="00A355EE" w:rsidRPr="00E74C7B" w:rsidRDefault="00A355EE" w:rsidP="004F66B5">
            <w:pPr>
              <w:jc w:val="center"/>
              <w:rPr>
                <w:sz w:val="20"/>
                <w:szCs w:val="20"/>
              </w:rPr>
            </w:pPr>
            <w:r w:rsidRPr="00E74C7B">
              <w:rPr>
                <w:sz w:val="20"/>
                <w:szCs w:val="20"/>
              </w:rPr>
              <w:t>175</w:t>
            </w: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7</w:t>
            </w:r>
          </w:p>
        </w:tc>
        <w:tc>
          <w:tcPr>
            <w:tcW w:w="3316" w:type="dxa"/>
          </w:tcPr>
          <w:p w:rsidR="00A355EE" w:rsidRPr="00E74C7B" w:rsidRDefault="00A355EE" w:rsidP="004F66B5">
            <w:pPr>
              <w:rPr>
                <w:sz w:val="20"/>
                <w:szCs w:val="20"/>
              </w:rPr>
            </w:pPr>
            <w:r w:rsidRPr="00E74C7B">
              <w:rPr>
                <w:sz w:val="20"/>
                <w:szCs w:val="20"/>
              </w:rPr>
              <w:t>«ЕДД»</w:t>
            </w:r>
          </w:p>
        </w:tc>
        <w:tc>
          <w:tcPr>
            <w:tcW w:w="1983" w:type="dxa"/>
          </w:tcPr>
          <w:p w:rsidR="00A355EE" w:rsidRPr="00E74C7B" w:rsidRDefault="00A355EE" w:rsidP="004F66B5">
            <w:pPr>
              <w:rPr>
                <w:sz w:val="20"/>
                <w:szCs w:val="20"/>
              </w:rPr>
            </w:pPr>
            <w:r w:rsidRPr="00E74C7B">
              <w:rPr>
                <w:sz w:val="20"/>
                <w:szCs w:val="20"/>
              </w:rPr>
              <w:t>01.12- 08.12.2016г</w:t>
            </w:r>
          </w:p>
        </w:tc>
        <w:tc>
          <w:tcPr>
            <w:tcW w:w="1647" w:type="dxa"/>
          </w:tcPr>
          <w:p w:rsidR="00A355EE" w:rsidRPr="00E74C7B" w:rsidRDefault="00A355EE" w:rsidP="004F66B5">
            <w:pPr>
              <w:jc w:val="center"/>
              <w:rPr>
                <w:sz w:val="20"/>
                <w:szCs w:val="20"/>
              </w:rPr>
            </w:pPr>
            <w:r w:rsidRPr="00E74C7B">
              <w:rPr>
                <w:sz w:val="20"/>
                <w:szCs w:val="20"/>
              </w:rPr>
              <w:t>389</w:t>
            </w:r>
          </w:p>
        </w:tc>
        <w:tc>
          <w:tcPr>
            <w:tcW w:w="1843" w:type="dxa"/>
          </w:tcPr>
          <w:p w:rsidR="00A355EE" w:rsidRPr="00E74C7B" w:rsidRDefault="00A355EE" w:rsidP="004F66B5">
            <w:pPr>
              <w:jc w:val="center"/>
              <w:rPr>
                <w:sz w:val="20"/>
                <w:szCs w:val="20"/>
              </w:rPr>
            </w:pPr>
          </w:p>
        </w:tc>
      </w:tr>
      <w:tr w:rsidR="00A355EE" w:rsidRPr="00E74C7B" w:rsidTr="00A355EE">
        <w:tc>
          <w:tcPr>
            <w:tcW w:w="851" w:type="dxa"/>
          </w:tcPr>
          <w:p w:rsidR="00A355EE" w:rsidRPr="00E74C7B" w:rsidRDefault="00A355EE" w:rsidP="004F66B5">
            <w:pPr>
              <w:widowControl w:val="0"/>
              <w:tabs>
                <w:tab w:val="left" w:pos="6400"/>
              </w:tabs>
              <w:autoSpaceDE w:val="0"/>
              <w:autoSpaceDN w:val="0"/>
              <w:adjustRightInd w:val="0"/>
              <w:rPr>
                <w:sz w:val="20"/>
                <w:szCs w:val="20"/>
              </w:rPr>
            </w:pPr>
          </w:p>
        </w:tc>
        <w:tc>
          <w:tcPr>
            <w:tcW w:w="3316" w:type="dxa"/>
          </w:tcPr>
          <w:p w:rsidR="00A355EE" w:rsidRPr="00E74C7B" w:rsidRDefault="00A355EE" w:rsidP="004F66B5">
            <w:pPr>
              <w:widowControl w:val="0"/>
              <w:tabs>
                <w:tab w:val="left" w:pos="6400"/>
              </w:tabs>
              <w:autoSpaceDE w:val="0"/>
              <w:autoSpaceDN w:val="0"/>
              <w:adjustRightInd w:val="0"/>
              <w:rPr>
                <w:sz w:val="20"/>
                <w:szCs w:val="20"/>
              </w:rPr>
            </w:pPr>
            <w:r w:rsidRPr="00E74C7B">
              <w:rPr>
                <w:sz w:val="20"/>
                <w:szCs w:val="20"/>
              </w:rPr>
              <w:t>Итого:</w:t>
            </w:r>
          </w:p>
        </w:tc>
        <w:tc>
          <w:tcPr>
            <w:tcW w:w="1983" w:type="dxa"/>
          </w:tcPr>
          <w:p w:rsidR="00A355EE" w:rsidRPr="00E74C7B" w:rsidRDefault="00A355EE" w:rsidP="004F66B5">
            <w:pPr>
              <w:widowControl w:val="0"/>
              <w:tabs>
                <w:tab w:val="left" w:pos="6400"/>
              </w:tabs>
              <w:autoSpaceDE w:val="0"/>
              <w:autoSpaceDN w:val="0"/>
              <w:adjustRightInd w:val="0"/>
              <w:jc w:val="center"/>
              <w:rPr>
                <w:sz w:val="20"/>
                <w:szCs w:val="20"/>
              </w:rPr>
            </w:pPr>
            <w:r w:rsidRPr="00E74C7B">
              <w:rPr>
                <w:sz w:val="20"/>
                <w:szCs w:val="20"/>
              </w:rPr>
              <w:t>3536</w:t>
            </w:r>
          </w:p>
        </w:tc>
        <w:tc>
          <w:tcPr>
            <w:tcW w:w="1647" w:type="dxa"/>
          </w:tcPr>
          <w:p w:rsidR="00A355EE" w:rsidRPr="00E74C7B" w:rsidRDefault="00A355EE" w:rsidP="004F66B5">
            <w:pPr>
              <w:widowControl w:val="0"/>
              <w:tabs>
                <w:tab w:val="left" w:pos="6400"/>
              </w:tabs>
              <w:autoSpaceDE w:val="0"/>
              <w:autoSpaceDN w:val="0"/>
              <w:adjustRightInd w:val="0"/>
              <w:jc w:val="center"/>
              <w:rPr>
                <w:sz w:val="20"/>
                <w:szCs w:val="20"/>
              </w:rPr>
            </w:pPr>
            <w:r w:rsidRPr="00E74C7B">
              <w:rPr>
                <w:sz w:val="20"/>
                <w:szCs w:val="20"/>
              </w:rPr>
              <w:t>1433</w:t>
            </w:r>
          </w:p>
        </w:tc>
        <w:tc>
          <w:tcPr>
            <w:tcW w:w="1843" w:type="dxa"/>
          </w:tcPr>
          <w:p w:rsidR="00A355EE" w:rsidRPr="00E74C7B" w:rsidRDefault="00A355EE" w:rsidP="004F66B5">
            <w:pPr>
              <w:jc w:val="center"/>
              <w:rPr>
                <w:sz w:val="20"/>
                <w:szCs w:val="20"/>
              </w:rPr>
            </w:pPr>
            <w:r w:rsidRPr="00E74C7B">
              <w:rPr>
                <w:sz w:val="20"/>
                <w:szCs w:val="20"/>
              </w:rPr>
              <w:t>2103</w:t>
            </w:r>
          </w:p>
        </w:tc>
      </w:tr>
    </w:tbl>
    <w:p w:rsidR="00292995" w:rsidRPr="00E74C7B" w:rsidRDefault="00A355EE" w:rsidP="00FD5471">
      <w:pPr>
        <w:widowControl w:val="0"/>
        <w:tabs>
          <w:tab w:val="left" w:pos="6400"/>
        </w:tabs>
        <w:autoSpaceDE w:val="0"/>
        <w:autoSpaceDN w:val="0"/>
        <w:adjustRightInd w:val="0"/>
        <w:spacing w:line="360" w:lineRule="auto"/>
        <w:ind w:firstLine="709"/>
        <w:jc w:val="both"/>
        <w:rPr>
          <w:sz w:val="20"/>
          <w:szCs w:val="20"/>
        </w:rPr>
      </w:pPr>
      <w:r>
        <w:rPr>
          <w:sz w:val="20"/>
          <w:szCs w:val="20"/>
        </w:rPr>
        <w:t>См. таб. з</w:t>
      </w:r>
      <w:r w:rsidR="00292995" w:rsidRPr="00E74C7B">
        <w:rPr>
          <w:sz w:val="20"/>
          <w:szCs w:val="20"/>
        </w:rPr>
        <w:t>а отчетный период принято всего – 3536 человек, по сравнению с 2015 годом  отмечается увеличение количества детей и подростков на 4 % (3397-2016г).  За отчетный период план выполнен.</w:t>
      </w:r>
    </w:p>
    <w:p w:rsidR="00292995" w:rsidRDefault="00292995" w:rsidP="00292995">
      <w:pPr>
        <w:pStyle w:val="ad"/>
        <w:spacing w:after="0" w:line="360" w:lineRule="auto"/>
        <w:ind w:left="0"/>
        <w:rPr>
          <w:rFonts w:ascii="Times New Roman" w:hAnsi="Times New Roman"/>
          <w:sz w:val="20"/>
          <w:szCs w:val="20"/>
        </w:rPr>
      </w:pPr>
    </w:p>
    <w:p w:rsidR="00A355EE" w:rsidRDefault="00A355EE" w:rsidP="00292995">
      <w:pPr>
        <w:pStyle w:val="ad"/>
        <w:spacing w:after="0" w:line="360" w:lineRule="auto"/>
        <w:ind w:left="0"/>
        <w:rPr>
          <w:rFonts w:ascii="Times New Roman" w:hAnsi="Times New Roman"/>
          <w:sz w:val="20"/>
          <w:szCs w:val="20"/>
        </w:rPr>
      </w:pPr>
    </w:p>
    <w:p w:rsidR="00A355EE" w:rsidRDefault="00A355EE" w:rsidP="00292995">
      <w:pPr>
        <w:pStyle w:val="ad"/>
        <w:spacing w:after="0" w:line="360" w:lineRule="auto"/>
        <w:ind w:left="0"/>
        <w:rPr>
          <w:rFonts w:ascii="Times New Roman" w:hAnsi="Times New Roman"/>
          <w:sz w:val="20"/>
          <w:szCs w:val="20"/>
        </w:rPr>
      </w:pPr>
    </w:p>
    <w:p w:rsidR="00A355EE" w:rsidRDefault="00A355EE" w:rsidP="00292995">
      <w:pPr>
        <w:pStyle w:val="ad"/>
        <w:spacing w:after="0" w:line="360" w:lineRule="auto"/>
        <w:ind w:left="0"/>
        <w:rPr>
          <w:rFonts w:ascii="Times New Roman" w:hAnsi="Times New Roman"/>
          <w:sz w:val="20"/>
          <w:szCs w:val="20"/>
        </w:rPr>
      </w:pPr>
    </w:p>
    <w:p w:rsidR="00A355EE" w:rsidRDefault="00A355EE" w:rsidP="00292995">
      <w:pPr>
        <w:pStyle w:val="ad"/>
        <w:spacing w:after="0" w:line="360" w:lineRule="auto"/>
        <w:ind w:left="0"/>
        <w:rPr>
          <w:rFonts w:ascii="Times New Roman" w:hAnsi="Times New Roman"/>
          <w:sz w:val="20"/>
          <w:szCs w:val="20"/>
        </w:rPr>
      </w:pPr>
    </w:p>
    <w:p w:rsidR="00292995" w:rsidRPr="00E74C7B" w:rsidRDefault="00292995" w:rsidP="00A355EE">
      <w:pPr>
        <w:pStyle w:val="ad"/>
        <w:spacing w:after="0" w:line="360" w:lineRule="auto"/>
        <w:ind w:left="0"/>
        <w:jc w:val="center"/>
        <w:rPr>
          <w:rFonts w:ascii="Times New Roman" w:hAnsi="Times New Roman"/>
          <w:sz w:val="20"/>
          <w:szCs w:val="20"/>
        </w:rPr>
      </w:pPr>
      <w:r w:rsidRPr="00E74C7B">
        <w:rPr>
          <w:rFonts w:ascii="Times New Roman" w:hAnsi="Times New Roman"/>
          <w:sz w:val="20"/>
          <w:szCs w:val="20"/>
        </w:rPr>
        <w:lastRenderedPageBreak/>
        <w:t>3.1. Контингент детей и подростков, получивших комплекс оздоровительных мероприятий по Государственному заданию и Государственному контракту.</w:t>
      </w:r>
    </w:p>
    <w:tbl>
      <w:tblPr>
        <w:tblStyle w:val="a3"/>
        <w:tblW w:w="0" w:type="auto"/>
        <w:tblInd w:w="576" w:type="dxa"/>
        <w:tblLook w:val="04A0" w:firstRow="1" w:lastRow="0" w:firstColumn="1" w:lastColumn="0" w:noHBand="0" w:noVBand="1"/>
      </w:tblPr>
      <w:tblGrid>
        <w:gridCol w:w="3245"/>
        <w:gridCol w:w="1816"/>
        <w:gridCol w:w="1417"/>
        <w:gridCol w:w="1701"/>
      </w:tblGrid>
      <w:tr w:rsidR="00301B84" w:rsidRPr="00E74C7B" w:rsidTr="00A355EE">
        <w:tc>
          <w:tcPr>
            <w:tcW w:w="3245" w:type="dxa"/>
          </w:tcPr>
          <w:p w:rsidR="00301B84" w:rsidRPr="00E74C7B" w:rsidRDefault="00301B84" w:rsidP="004F66B5">
            <w:pPr>
              <w:jc w:val="center"/>
              <w:rPr>
                <w:sz w:val="20"/>
                <w:szCs w:val="20"/>
              </w:rPr>
            </w:pPr>
            <w:r w:rsidRPr="00E74C7B">
              <w:rPr>
                <w:sz w:val="20"/>
                <w:szCs w:val="20"/>
              </w:rPr>
              <w:t>Контингент</w:t>
            </w:r>
          </w:p>
        </w:tc>
        <w:tc>
          <w:tcPr>
            <w:tcW w:w="1816" w:type="dxa"/>
          </w:tcPr>
          <w:p w:rsidR="00301B84" w:rsidRPr="00E74C7B" w:rsidRDefault="00301B84" w:rsidP="004F66B5">
            <w:pPr>
              <w:jc w:val="center"/>
              <w:rPr>
                <w:sz w:val="20"/>
                <w:szCs w:val="20"/>
              </w:rPr>
            </w:pPr>
            <w:r>
              <w:rPr>
                <w:sz w:val="20"/>
                <w:szCs w:val="20"/>
              </w:rPr>
              <w:t>Госуд задание</w:t>
            </w:r>
          </w:p>
        </w:tc>
        <w:tc>
          <w:tcPr>
            <w:tcW w:w="1417" w:type="dxa"/>
          </w:tcPr>
          <w:p w:rsidR="00301B84" w:rsidRPr="00E74C7B" w:rsidRDefault="00301B84" w:rsidP="004F66B5">
            <w:pPr>
              <w:jc w:val="center"/>
              <w:rPr>
                <w:sz w:val="20"/>
                <w:szCs w:val="20"/>
              </w:rPr>
            </w:pPr>
            <w:r w:rsidRPr="00E74C7B">
              <w:rPr>
                <w:sz w:val="20"/>
                <w:szCs w:val="20"/>
              </w:rPr>
              <w:t>Г</w:t>
            </w:r>
            <w:r>
              <w:rPr>
                <w:sz w:val="20"/>
                <w:szCs w:val="20"/>
              </w:rPr>
              <w:t>осуд контракт</w:t>
            </w:r>
          </w:p>
        </w:tc>
        <w:tc>
          <w:tcPr>
            <w:tcW w:w="1701" w:type="dxa"/>
          </w:tcPr>
          <w:p w:rsidR="00301B84" w:rsidRPr="00E74C7B" w:rsidRDefault="00301B84" w:rsidP="004F66B5">
            <w:pPr>
              <w:jc w:val="center"/>
              <w:rPr>
                <w:sz w:val="20"/>
                <w:szCs w:val="20"/>
              </w:rPr>
            </w:pPr>
            <w:r w:rsidRPr="00E74C7B">
              <w:rPr>
                <w:sz w:val="20"/>
                <w:szCs w:val="20"/>
              </w:rPr>
              <w:t>Всего:</w:t>
            </w:r>
          </w:p>
        </w:tc>
      </w:tr>
      <w:tr w:rsidR="00301B84" w:rsidRPr="00E74C7B" w:rsidTr="00A355EE">
        <w:tc>
          <w:tcPr>
            <w:tcW w:w="3245" w:type="dxa"/>
          </w:tcPr>
          <w:p w:rsidR="00301B84" w:rsidRPr="00E74C7B" w:rsidRDefault="00301B84" w:rsidP="004F66B5">
            <w:pPr>
              <w:jc w:val="both"/>
              <w:rPr>
                <w:sz w:val="20"/>
                <w:szCs w:val="20"/>
              </w:rPr>
            </w:pPr>
            <w:r w:rsidRPr="00E74C7B">
              <w:rPr>
                <w:sz w:val="20"/>
                <w:szCs w:val="20"/>
              </w:rPr>
              <w:t>Всего детей и подростков:</w:t>
            </w:r>
          </w:p>
        </w:tc>
        <w:tc>
          <w:tcPr>
            <w:tcW w:w="1816" w:type="dxa"/>
          </w:tcPr>
          <w:p w:rsidR="00301B84" w:rsidRPr="00E74C7B" w:rsidRDefault="00301B84" w:rsidP="004F66B5">
            <w:pPr>
              <w:jc w:val="center"/>
              <w:rPr>
                <w:sz w:val="20"/>
                <w:szCs w:val="20"/>
              </w:rPr>
            </w:pPr>
            <w:r w:rsidRPr="00E74C7B">
              <w:rPr>
                <w:sz w:val="20"/>
                <w:szCs w:val="20"/>
              </w:rPr>
              <w:t>1433 (40,5%)</w:t>
            </w:r>
          </w:p>
        </w:tc>
        <w:tc>
          <w:tcPr>
            <w:tcW w:w="1417" w:type="dxa"/>
          </w:tcPr>
          <w:p w:rsidR="00301B84" w:rsidRPr="00E74C7B" w:rsidRDefault="00301B84" w:rsidP="004F66B5">
            <w:pPr>
              <w:jc w:val="center"/>
              <w:rPr>
                <w:sz w:val="20"/>
                <w:szCs w:val="20"/>
              </w:rPr>
            </w:pPr>
            <w:r w:rsidRPr="00E74C7B">
              <w:rPr>
                <w:sz w:val="20"/>
                <w:szCs w:val="20"/>
              </w:rPr>
              <w:t>2103</w:t>
            </w:r>
          </w:p>
          <w:p w:rsidR="00301B84" w:rsidRPr="00E74C7B" w:rsidRDefault="00301B84" w:rsidP="004F66B5">
            <w:pPr>
              <w:jc w:val="center"/>
              <w:rPr>
                <w:sz w:val="20"/>
                <w:szCs w:val="20"/>
              </w:rPr>
            </w:pPr>
            <w:r w:rsidRPr="00E74C7B">
              <w:rPr>
                <w:sz w:val="20"/>
                <w:szCs w:val="20"/>
              </w:rPr>
              <w:t>(59,5%)</w:t>
            </w:r>
          </w:p>
        </w:tc>
        <w:tc>
          <w:tcPr>
            <w:tcW w:w="1701" w:type="dxa"/>
          </w:tcPr>
          <w:p w:rsidR="00301B84" w:rsidRPr="00E74C7B" w:rsidRDefault="00301B84" w:rsidP="004F66B5">
            <w:pPr>
              <w:jc w:val="center"/>
              <w:rPr>
                <w:sz w:val="20"/>
                <w:szCs w:val="20"/>
              </w:rPr>
            </w:pPr>
            <w:r w:rsidRPr="00E74C7B">
              <w:rPr>
                <w:sz w:val="20"/>
                <w:szCs w:val="20"/>
              </w:rPr>
              <w:t>3536</w:t>
            </w:r>
          </w:p>
        </w:tc>
      </w:tr>
      <w:tr w:rsidR="00301B84" w:rsidRPr="00E74C7B" w:rsidTr="00A355EE">
        <w:tc>
          <w:tcPr>
            <w:tcW w:w="3245" w:type="dxa"/>
          </w:tcPr>
          <w:p w:rsidR="00301B84" w:rsidRPr="00E74C7B" w:rsidRDefault="00301B84" w:rsidP="004F66B5">
            <w:pPr>
              <w:jc w:val="both"/>
              <w:rPr>
                <w:sz w:val="20"/>
                <w:szCs w:val="20"/>
              </w:rPr>
            </w:pPr>
            <w:r w:rsidRPr="00E74C7B">
              <w:rPr>
                <w:sz w:val="20"/>
                <w:szCs w:val="20"/>
              </w:rPr>
              <w:t>Из них дети из районов РС (Я)</w:t>
            </w:r>
          </w:p>
        </w:tc>
        <w:tc>
          <w:tcPr>
            <w:tcW w:w="1816" w:type="dxa"/>
          </w:tcPr>
          <w:p w:rsidR="00301B84" w:rsidRPr="00E74C7B" w:rsidRDefault="00301B84" w:rsidP="00A355EE">
            <w:pPr>
              <w:jc w:val="center"/>
              <w:rPr>
                <w:sz w:val="20"/>
                <w:szCs w:val="20"/>
              </w:rPr>
            </w:pPr>
            <w:r w:rsidRPr="00E74C7B">
              <w:rPr>
                <w:sz w:val="20"/>
                <w:szCs w:val="20"/>
              </w:rPr>
              <w:t>851</w:t>
            </w:r>
            <w:r w:rsidR="00A355EE">
              <w:rPr>
                <w:sz w:val="20"/>
                <w:szCs w:val="20"/>
              </w:rPr>
              <w:t xml:space="preserve"> </w:t>
            </w:r>
            <w:r>
              <w:rPr>
                <w:sz w:val="20"/>
                <w:szCs w:val="20"/>
              </w:rPr>
              <w:t>(44,6</w:t>
            </w:r>
            <w:r w:rsidRPr="00E74C7B">
              <w:rPr>
                <w:sz w:val="20"/>
                <w:szCs w:val="20"/>
              </w:rPr>
              <w:t>%)</w:t>
            </w:r>
          </w:p>
        </w:tc>
        <w:tc>
          <w:tcPr>
            <w:tcW w:w="1417" w:type="dxa"/>
          </w:tcPr>
          <w:p w:rsidR="00301B84" w:rsidRPr="00E74C7B" w:rsidRDefault="00301B84" w:rsidP="004F66B5">
            <w:pPr>
              <w:jc w:val="center"/>
              <w:rPr>
                <w:sz w:val="20"/>
                <w:szCs w:val="20"/>
              </w:rPr>
            </w:pPr>
            <w:r w:rsidRPr="00E74C7B">
              <w:rPr>
                <w:sz w:val="20"/>
                <w:szCs w:val="20"/>
              </w:rPr>
              <w:t>1056</w:t>
            </w:r>
          </w:p>
          <w:p w:rsidR="00301B84" w:rsidRPr="00E74C7B" w:rsidRDefault="00301B84" w:rsidP="004F66B5">
            <w:pPr>
              <w:jc w:val="center"/>
              <w:rPr>
                <w:sz w:val="20"/>
                <w:szCs w:val="20"/>
              </w:rPr>
            </w:pPr>
            <w:r>
              <w:rPr>
                <w:sz w:val="20"/>
                <w:szCs w:val="20"/>
              </w:rPr>
              <w:t>(55,4</w:t>
            </w:r>
            <w:r w:rsidRPr="00E74C7B">
              <w:rPr>
                <w:sz w:val="20"/>
                <w:szCs w:val="20"/>
              </w:rPr>
              <w:t>%)</w:t>
            </w:r>
          </w:p>
        </w:tc>
        <w:tc>
          <w:tcPr>
            <w:tcW w:w="1701" w:type="dxa"/>
          </w:tcPr>
          <w:p w:rsidR="00301B84" w:rsidRPr="00E74C7B" w:rsidRDefault="00301B84" w:rsidP="00301B84">
            <w:pPr>
              <w:jc w:val="center"/>
              <w:rPr>
                <w:sz w:val="20"/>
                <w:szCs w:val="20"/>
              </w:rPr>
            </w:pPr>
            <w:r w:rsidRPr="00E74C7B">
              <w:rPr>
                <w:sz w:val="20"/>
                <w:szCs w:val="20"/>
              </w:rPr>
              <w:t>1907</w:t>
            </w:r>
          </w:p>
        </w:tc>
      </w:tr>
      <w:tr w:rsidR="00301B84" w:rsidRPr="00E74C7B" w:rsidTr="00A355EE">
        <w:tc>
          <w:tcPr>
            <w:tcW w:w="3245" w:type="dxa"/>
          </w:tcPr>
          <w:p w:rsidR="00301B84" w:rsidRPr="00E74C7B" w:rsidRDefault="00301B84" w:rsidP="004F66B5">
            <w:pPr>
              <w:jc w:val="both"/>
              <w:rPr>
                <w:sz w:val="20"/>
                <w:szCs w:val="20"/>
              </w:rPr>
            </w:pPr>
            <w:r w:rsidRPr="00E74C7B">
              <w:rPr>
                <w:sz w:val="20"/>
                <w:szCs w:val="20"/>
              </w:rPr>
              <w:t>Из них дети из арктических районов</w:t>
            </w:r>
          </w:p>
        </w:tc>
        <w:tc>
          <w:tcPr>
            <w:tcW w:w="1816" w:type="dxa"/>
          </w:tcPr>
          <w:p w:rsidR="00301B84" w:rsidRPr="00E74C7B" w:rsidRDefault="00301B84" w:rsidP="004F66B5">
            <w:pPr>
              <w:jc w:val="center"/>
              <w:rPr>
                <w:sz w:val="20"/>
                <w:szCs w:val="20"/>
              </w:rPr>
            </w:pPr>
            <w:r>
              <w:rPr>
                <w:sz w:val="20"/>
                <w:szCs w:val="20"/>
              </w:rPr>
              <w:t>220 (50</w:t>
            </w:r>
            <w:r w:rsidRPr="00E74C7B">
              <w:rPr>
                <w:sz w:val="20"/>
                <w:szCs w:val="20"/>
              </w:rPr>
              <w:t>%)</w:t>
            </w:r>
          </w:p>
        </w:tc>
        <w:tc>
          <w:tcPr>
            <w:tcW w:w="1417" w:type="dxa"/>
          </w:tcPr>
          <w:p w:rsidR="00301B84" w:rsidRPr="00E74C7B" w:rsidRDefault="00301B84" w:rsidP="004F66B5">
            <w:pPr>
              <w:jc w:val="center"/>
              <w:rPr>
                <w:sz w:val="20"/>
                <w:szCs w:val="20"/>
              </w:rPr>
            </w:pPr>
            <w:r w:rsidRPr="00E74C7B">
              <w:rPr>
                <w:sz w:val="20"/>
                <w:szCs w:val="20"/>
              </w:rPr>
              <w:t>221</w:t>
            </w:r>
          </w:p>
          <w:p w:rsidR="00301B84" w:rsidRPr="00E74C7B" w:rsidRDefault="00301B84" w:rsidP="004F66B5">
            <w:pPr>
              <w:jc w:val="center"/>
              <w:rPr>
                <w:sz w:val="20"/>
                <w:szCs w:val="20"/>
              </w:rPr>
            </w:pPr>
            <w:r>
              <w:rPr>
                <w:sz w:val="20"/>
                <w:szCs w:val="20"/>
              </w:rPr>
              <w:t>(50</w:t>
            </w:r>
            <w:r w:rsidRPr="00E74C7B">
              <w:rPr>
                <w:sz w:val="20"/>
                <w:szCs w:val="20"/>
              </w:rPr>
              <w:t>%)</w:t>
            </w:r>
          </w:p>
        </w:tc>
        <w:tc>
          <w:tcPr>
            <w:tcW w:w="1701" w:type="dxa"/>
          </w:tcPr>
          <w:p w:rsidR="00301B84" w:rsidRPr="00E74C7B" w:rsidRDefault="00301B84" w:rsidP="00301B84">
            <w:pPr>
              <w:jc w:val="center"/>
              <w:rPr>
                <w:sz w:val="20"/>
                <w:szCs w:val="20"/>
              </w:rPr>
            </w:pPr>
            <w:r w:rsidRPr="00E74C7B">
              <w:rPr>
                <w:sz w:val="20"/>
                <w:szCs w:val="20"/>
              </w:rPr>
              <w:t>441</w:t>
            </w:r>
          </w:p>
          <w:p w:rsidR="00301B84" w:rsidRPr="00E74C7B" w:rsidRDefault="00301B84" w:rsidP="004F66B5">
            <w:pPr>
              <w:jc w:val="center"/>
              <w:rPr>
                <w:sz w:val="20"/>
                <w:szCs w:val="20"/>
              </w:rPr>
            </w:pPr>
          </w:p>
        </w:tc>
      </w:tr>
      <w:tr w:rsidR="00301B84" w:rsidRPr="00E74C7B" w:rsidTr="00A355EE">
        <w:tc>
          <w:tcPr>
            <w:tcW w:w="3245" w:type="dxa"/>
          </w:tcPr>
          <w:p w:rsidR="00301B84" w:rsidRPr="00E74C7B" w:rsidRDefault="00301B84" w:rsidP="004F66B5">
            <w:pPr>
              <w:jc w:val="both"/>
              <w:rPr>
                <w:sz w:val="20"/>
                <w:szCs w:val="20"/>
              </w:rPr>
            </w:pPr>
            <w:r w:rsidRPr="00E74C7B">
              <w:rPr>
                <w:sz w:val="20"/>
                <w:szCs w:val="20"/>
              </w:rPr>
              <w:t>Из других регионов России и Зарубежья</w:t>
            </w:r>
          </w:p>
        </w:tc>
        <w:tc>
          <w:tcPr>
            <w:tcW w:w="1816" w:type="dxa"/>
          </w:tcPr>
          <w:p w:rsidR="00301B84" w:rsidRPr="00E74C7B" w:rsidRDefault="00301B84" w:rsidP="004F66B5">
            <w:pPr>
              <w:jc w:val="center"/>
              <w:rPr>
                <w:sz w:val="20"/>
                <w:szCs w:val="20"/>
              </w:rPr>
            </w:pPr>
            <w:r w:rsidRPr="00E74C7B">
              <w:rPr>
                <w:sz w:val="20"/>
                <w:szCs w:val="20"/>
              </w:rPr>
              <w:t>70 (1,9%)</w:t>
            </w:r>
          </w:p>
          <w:p w:rsidR="00301B84" w:rsidRPr="00E74C7B" w:rsidRDefault="00301B84" w:rsidP="004F66B5">
            <w:pPr>
              <w:jc w:val="center"/>
              <w:rPr>
                <w:sz w:val="20"/>
                <w:szCs w:val="20"/>
              </w:rPr>
            </w:pPr>
            <w:r w:rsidRPr="00E74C7B">
              <w:rPr>
                <w:sz w:val="20"/>
                <w:szCs w:val="20"/>
              </w:rPr>
              <w:t>(2016-0,6%)</w:t>
            </w:r>
          </w:p>
        </w:tc>
        <w:tc>
          <w:tcPr>
            <w:tcW w:w="1417" w:type="dxa"/>
          </w:tcPr>
          <w:p w:rsidR="00301B84" w:rsidRPr="00E74C7B" w:rsidRDefault="00301B84" w:rsidP="004F66B5">
            <w:pPr>
              <w:jc w:val="center"/>
              <w:rPr>
                <w:sz w:val="20"/>
                <w:szCs w:val="20"/>
              </w:rPr>
            </w:pPr>
            <w:r w:rsidRPr="00E74C7B">
              <w:rPr>
                <w:sz w:val="20"/>
                <w:szCs w:val="20"/>
              </w:rPr>
              <w:t>1 (0,02%)</w:t>
            </w:r>
          </w:p>
        </w:tc>
        <w:tc>
          <w:tcPr>
            <w:tcW w:w="1701" w:type="dxa"/>
          </w:tcPr>
          <w:p w:rsidR="00301B84" w:rsidRPr="00E74C7B" w:rsidRDefault="00301B84" w:rsidP="004F66B5">
            <w:pPr>
              <w:jc w:val="center"/>
              <w:rPr>
                <w:sz w:val="20"/>
                <w:szCs w:val="20"/>
              </w:rPr>
            </w:pPr>
            <w:r w:rsidRPr="00E74C7B">
              <w:rPr>
                <w:sz w:val="20"/>
                <w:szCs w:val="20"/>
              </w:rPr>
              <w:t>71 (2,0%)</w:t>
            </w:r>
          </w:p>
          <w:p w:rsidR="00301B84" w:rsidRPr="00E74C7B" w:rsidRDefault="00301B84" w:rsidP="004F66B5">
            <w:pPr>
              <w:jc w:val="center"/>
              <w:rPr>
                <w:sz w:val="20"/>
                <w:szCs w:val="20"/>
              </w:rPr>
            </w:pPr>
            <w:r w:rsidRPr="00E74C7B">
              <w:rPr>
                <w:sz w:val="20"/>
                <w:szCs w:val="20"/>
              </w:rPr>
              <w:t>(21-2015г)</w:t>
            </w:r>
          </w:p>
        </w:tc>
      </w:tr>
      <w:tr w:rsidR="00301B84" w:rsidRPr="00E74C7B" w:rsidTr="00A355EE">
        <w:tc>
          <w:tcPr>
            <w:tcW w:w="3245" w:type="dxa"/>
          </w:tcPr>
          <w:p w:rsidR="00301B84" w:rsidRPr="00E74C7B" w:rsidRDefault="00301B84" w:rsidP="004F66B5">
            <w:pPr>
              <w:jc w:val="both"/>
              <w:rPr>
                <w:sz w:val="20"/>
                <w:szCs w:val="20"/>
              </w:rPr>
            </w:pPr>
            <w:r w:rsidRPr="00E74C7B">
              <w:rPr>
                <w:sz w:val="20"/>
                <w:szCs w:val="20"/>
              </w:rPr>
              <w:t>Из них дети-инвалиды</w:t>
            </w:r>
          </w:p>
        </w:tc>
        <w:tc>
          <w:tcPr>
            <w:tcW w:w="1816" w:type="dxa"/>
          </w:tcPr>
          <w:p w:rsidR="00301B84" w:rsidRPr="00E74C7B" w:rsidRDefault="00301B84" w:rsidP="004F66B5">
            <w:pPr>
              <w:jc w:val="center"/>
              <w:rPr>
                <w:sz w:val="20"/>
                <w:szCs w:val="20"/>
              </w:rPr>
            </w:pPr>
            <w:r w:rsidRPr="00E74C7B">
              <w:rPr>
                <w:sz w:val="20"/>
                <w:szCs w:val="20"/>
              </w:rPr>
              <w:t>25(0,7%)</w:t>
            </w:r>
          </w:p>
        </w:tc>
        <w:tc>
          <w:tcPr>
            <w:tcW w:w="1417" w:type="dxa"/>
          </w:tcPr>
          <w:p w:rsidR="00301B84" w:rsidRPr="00E74C7B" w:rsidRDefault="00301B84" w:rsidP="004F66B5">
            <w:pPr>
              <w:jc w:val="center"/>
              <w:rPr>
                <w:sz w:val="20"/>
                <w:szCs w:val="20"/>
              </w:rPr>
            </w:pPr>
            <w:r w:rsidRPr="00E74C7B">
              <w:rPr>
                <w:sz w:val="20"/>
                <w:szCs w:val="20"/>
              </w:rPr>
              <w:t>13 (0,3%)</w:t>
            </w:r>
          </w:p>
        </w:tc>
        <w:tc>
          <w:tcPr>
            <w:tcW w:w="1701" w:type="dxa"/>
          </w:tcPr>
          <w:p w:rsidR="00301B84" w:rsidRPr="00E74C7B" w:rsidRDefault="00301B84" w:rsidP="004F66B5">
            <w:pPr>
              <w:jc w:val="center"/>
              <w:rPr>
                <w:sz w:val="20"/>
                <w:szCs w:val="20"/>
              </w:rPr>
            </w:pPr>
            <w:r w:rsidRPr="00E74C7B">
              <w:rPr>
                <w:sz w:val="20"/>
                <w:szCs w:val="20"/>
              </w:rPr>
              <w:t>38 (1,1%)</w:t>
            </w:r>
          </w:p>
          <w:p w:rsidR="00301B84" w:rsidRPr="00E74C7B" w:rsidRDefault="00301B84" w:rsidP="004F66B5">
            <w:pPr>
              <w:jc w:val="center"/>
              <w:rPr>
                <w:sz w:val="20"/>
                <w:szCs w:val="20"/>
              </w:rPr>
            </w:pPr>
            <w:r w:rsidRPr="00E74C7B">
              <w:rPr>
                <w:sz w:val="20"/>
                <w:szCs w:val="20"/>
              </w:rPr>
              <w:t>(130-2016)</w:t>
            </w:r>
          </w:p>
        </w:tc>
      </w:tr>
      <w:tr w:rsidR="00301B84" w:rsidRPr="00E74C7B" w:rsidTr="00A355EE">
        <w:tc>
          <w:tcPr>
            <w:tcW w:w="3245" w:type="dxa"/>
          </w:tcPr>
          <w:p w:rsidR="00301B84" w:rsidRPr="00E74C7B" w:rsidRDefault="00301B84" w:rsidP="004F66B5">
            <w:pPr>
              <w:jc w:val="both"/>
              <w:rPr>
                <w:sz w:val="20"/>
                <w:szCs w:val="20"/>
              </w:rPr>
            </w:pPr>
            <w:r>
              <w:rPr>
                <w:sz w:val="20"/>
                <w:szCs w:val="20"/>
              </w:rPr>
              <w:t>Взрослые</w:t>
            </w:r>
          </w:p>
        </w:tc>
        <w:tc>
          <w:tcPr>
            <w:tcW w:w="1816" w:type="dxa"/>
          </w:tcPr>
          <w:p w:rsidR="00301B84" w:rsidRPr="00E74C7B" w:rsidRDefault="00301B84" w:rsidP="004F66B5">
            <w:pPr>
              <w:jc w:val="center"/>
              <w:rPr>
                <w:sz w:val="20"/>
                <w:szCs w:val="20"/>
              </w:rPr>
            </w:pPr>
            <w:r>
              <w:rPr>
                <w:sz w:val="20"/>
                <w:szCs w:val="20"/>
              </w:rPr>
              <w:t>92</w:t>
            </w:r>
          </w:p>
        </w:tc>
        <w:tc>
          <w:tcPr>
            <w:tcW w:w="1417" w:type="dxa"/>
          </w:tcPr>
          <w:p w:rsidR="00301B84" w:rsidRPr="00E74C7B" w:rsidRDefault="00301B84" w:rsidP="004F66B5">
            <w:pPr>
              <w:jc w:val="center"/>
              <w:rPr>
                <w:sz w:val="20"/>
                <w:szCs w:val="20"/>
              </w:rPr>
            </w:pPr>
          </w:p>
        </w:tc>
        <w:tc>
          <w:tcPr>
            <w:tcW w:w="1701" w:type="dxa"/>
          </w:tcPr>
          <w:p w:rsidR="00301B84" w:rsidRPr="00E74C7B" w:rsidRDefault="00301B84" w:rsidP="004F66B5">
            <w:pPr>
              <w:jc w:val="center"/>
              <w:rPr>
                <w:sz w:val="20"/>
                <w:szCs w:val="20"/>
              </w:rPr>
            </w:pPr>
            <w:r>
              <w:rPr>
                <w:sz w:val="20"/>
                <w:szCs w:val="20"/>
              </w:rPr>
              <w:t>92</w:t>
            </w:r>
          </w:p>
        </w:tc>
      </w:tr>
    </w:tbl>
    <w:p w:rsidR="00292995" w:rsidRPr="00E74C7B" w:rsidRDefault="00292995" w:rsidP="00292995">
      <w:pPr>
        <w:pStyle w:val="ad"/>
        <w:spacing w:after="0" w:line="360" w:lineRule="auto"/>
        <w:ind w:left="0"/>
        <w:rPr>
          <w:rFonts w:ascii="Times New Roman" w:hAnsi="Times New Roman"/>
          <w:b/>
          <w:sz w:val="20"/>
          <w:szCs w:val="20"/>
        </w:rPr>
      </w:pPr>
    </w:p>
    <w:p w:rsidR="00292995" w:rsidRPr="00E74C7B" w:rsidRDefault="00292995" w:rsidP="004F66B5">
      <w:pPr>
        <w:pStyle w:val="ad"/>
        <w:spacing w:after="0" w:line="360" w:lineRule="auto"/>
        <w:ind w:left="0" w:firstLine="709"/>
        <w:rPr>
          <w:rFonts w:ascii="Times New Roman" w:hAnsi="Times New Roman"/>
          <w:sz w:val="20"/>
          <w:szCs w:val="20"/>
        </w:rPr>
      </w:pPr>
      <w:r w:rsidRPr="00E74C7B">
        <w:rPr>
          <w:rFonts w:ascii="Times New Roman" w:hAnsi="Times New Roman"/>
          <w:sz w:val="20"/>
          <w:szCs w:val="20"/>
        </w:rPr>
        <w:t>По данным таблицы 3, отмечается увеличение количества детей из других регионов России и Зарубежья на 29%. Количество детей  из арктических районов снизилось на 29%, что связано с повышением цен на авиабилеты и проблемой повышения уровня жизни населения  арктических  районов  Якутии.</w:t>
      </w:r>
    </w:p>
    <w:p w:rsidR="00527F2A" w:rsidRDefault="00527F2A" w:rsidP="00527F2A">
      <w:pPr>
        <w:pStyle w:val="ad"/>
        <w:spacing w:after="0" w:line="360" w:lineRule="auto"/>
        <w:ind w:left="0"/>
        <w:jc w:val="center"/>
        <w:rPr>
          <w:rFonts w:ascii="Times New Roman" w:hAnsi="Times New Roman"/>
          <w:sz w:val="20"/>
          <w:szCs w:val="20"/>
        </w:rPr>
      </w:pPr>
    </w:p>
    <w:p w:rsidR="00292995" w:rsidRPr="00E74C7B" w:rsidRDefault="00292995" w:rsidP="00527F2A">
      <w:pPr>
        <w:pStyle w:val="ad"/>
        <w:spacing w:after="0" w:line="360" w:lineRule="auto"/>
        <w:ind w:left="0"/>
        <w:jc w:val="center"/>
        <w:rPr>
          <w:rFonts w:ascii="Times New Roman" w:hAnsi="Times New Roman"/>
          <w:b/>
          <w:sz w:val="20"/>
          <w:szCs w:val="20"/>
        </w:rPr>
      </w:pPr>
      <w:r w:rsidRPr="00E74C7B">
        <w:rPr>
          <w:rFonts w:ascii="Times New Roman" w:hAnsi="Times New Roman"/>
          <w:sz w:val="20"/>
          <w:szCs w:val="20"/>
        </w:rPr>
        <w:t>Распределение по улусам:</w:t>
      </w:r>
    </w:p>
    <w:tbl>
      <w:tblPr>
        <w:tblStyle w:val="a3"/>
        <w:tblW w:w="0" w:type="auto"/>
        <w:tblInd w:w="360" w:type="dxa"/>
        <w:tblLook w:val="04A0" w:firstRow="1" w:lastRow="0" w:firstColumn="1" w:lastColumn="0" w:noHBand="0" w:noVBand="1"/>
      </w:tblPr>
      <w:tblGrid>
        <w:gridCol w:w="4605"/>
        <w:gridCol w:w="4605"/>
      </w:tblGrid>
      <w:tr w:rsidR="00292995" w:rsidRPr="00E74C7B" w:rsidTr="00292995">
        <w:tc>
          <w:tcPr>
            <w:tcW w:w="4605" w:type="dxa"/>
          </w:tcPr>
          <w:p w:rsidR="00292995" w:rsidRPr="00E74C7B" w:rsidRDefault="00292995" w:rsidP="004F66B5">
            <w:pPr>
              <w:rPr>
                <w:sz w:val="20"/>
                <w:szCs w:val="20"/>
              </w:rPr>
            </w:pPr>
            <w:r w:rsidRPr="00E74C7B">
              <w:rPr>
                <w:sz w:val="20"/>
                <w:szCs w:val="20"/>
              </w:rPr>
              <w:t>Абыйский-7</w:t>
            </w:r>
          </w:p>
          <w:p w:rsidR="00292995" w:rsidRPr="00E74C7B" w:rsidRDefault="00292995" w:rsidP="004F66B5">
            <w:pPr>
              <w:rPr>
                <w:sz w:val="20"/>
                <w:szCs w:val="20"/>
              </w:rPr>
            </w:pPr>
            <w:r w:rsidRPr="00E74C7B">
              <w:rPr>
                <w:sz w:val="20"/>
                <w:szCs w:val="20"/>
              </w:rPr>
              <w:t>Алданский-31</w:t>
            </w:r>
          </w:p>
          <w:p w:rsidR="00292995" w:rsidRPr="00E74C7B" w:rsidRDefault="00292995" w:rsidP="004F66B5">
            <w:pPr>
              <w:rPr>
                <w:sz w:val="20"/>
                <w:szCs w:val="20"/>
              </w:rPr>
            </w:pPr>
            <w:r w:rsidRPr="00E74C7B">
              <w:rPr>
                <w:sz w:val="20"/>
                <w:szCs w:val="20"/>
              </w:rPr>
              <w:t>Аллаиховский - 14</w:t>
            </w:r>
          </w:p>
          <w:p w:rsidR="00292995" w:rsidRPr="00E74C7B" w:rsidRDefault="00292995" w:rsidP="004F66B5">
            <w:pPr>
              <w:rPr>
                <w:sz w:val="20"/>
                <w:szCs w:val="20"/>
              </w:rPr>
            </w:pPr>
            <w:r w:rsidRPr="00E74C7B">
              <w:rPr>
                <w:sz w:val="20"/>
                <w:szCs w:val="20"/>
              </w:rPr>
              <w:t>Амгинский– 120</w:t>
            </w:r>
          </w:p>
          <w:p w:rsidR="00292995" w:rsidRPr="00E74C7B" w:rsidRDefault="00292995" w:rsidP="004F66B5">
            <w:pPr>
              <w:rPr>
                <w:sz w:val="20"/>
                <w:szCs w:val="20"/>
              </w:rPr>
            </w:pPr>
            <w:r w:rsidRPr="00E74C7B">
              <w:rPr>
                <w:sz w:val="20"/>
                <w:szCs w:val="20"/>
              </w:rPr>
              <w:t>Анабарский – 20</w:t>
            </w:r>
          </w:p>
          <w:p w:rsidR="00292995" w:rsidRPr="00E74C7B" w:rsidRDefault="00292995" w:rsidP="004F66B5">
            <w:pPr>
              <w:rPr>
                <w:sz w:val="20"/>
                <w:szCs w:val="20"/>
              </w:rPr>
            </w:pPr>
            <w:r w:rsidRPr="00E74C7B">
              <w:rPr>
                <w:sz w:val="20"/>
                <w:szCs w:val="20"/>
              </w:rPr>
              <w:t>Булунский -34</w:t>
            </w:r>
          </w:p>
          <w:p w:rsidR="00292995" w:rsidRPr="00E74C7B" w:rsidRDefault="00292995" w:rsidP="004F66B5">
            <w:pPr>
              <w:rPr>
                <w:sz w:val="20"/>
                <w:szCs w:val="20"/>
              </w:rPr>
            </w:pPr>
            <w:r w:rsidRPr="00E74C7B">
              <w:rPr>
                <w:sz w:val="20"/>
                <w:szCs w:val="20"/>
              </w:rPr>
              <w:t>Верхневилюйский –109</w:t>
            </w:r>
          </w:p>
          <w:p w:rsidR="00292995" w:rsidRPr="00E74C7B" w:rsidRDefault="00292995" w:rsidP="004F66B5">
            <w:pPr>
              <w:rPr>
                <w:sz w:val="20"/>
                <w:szCs w:val="20"/>
              </w:rPr>
            </w:pPr>
            <w:r w:rsidRPr="00E74C7B">
              <w:rPr>
                <w:sz w:val="20"/>
                <w:szCs w:val="20"/>
              </w:rPr>
              <w:t>Верхнеколымский-1</w:t>
            </w:r>
          </w:p>
          <w:p w:rsidR="00292995" w:rsidRPr="00E74C7B" w:rsidRDefault="00292995" w:rsidP="004F66B5">
            <w:pPr>
              <w:rPr>
                <w:sz w:val="20"/>
                <w:szCs w:val="20"/>
              </w:rPr>
            </w:pPr>
            <w:r w:rsidRPr="00E74C7B">
              <w:rPr>
                <w:sz w:val="20"/>
                <w:szCs w:val="20"/>
              </w:rPr>
              <w:t>Верхоянский-56</w:t>
            </w:r>
          </w:p>
          <w:p w:rsidR="00292995" w:rsidRPr="00E74C7B" w:rsidRDefault="00292995" w:rsidP="004F66B5">
            <w:pPr>
              <w:rPr>
                <w:sz w:val="20"/>
                <w:szCs w:val="20"/>
              </w:rPr>
            </w:pPr>
            <w:r w:rsidRPr="00E74C7B">
              <w:rPr>
                <w:sz w:val="20"/>
                <w:szCs w:val="20"/>
              </w:rPr>
              <w:t>Вилюйский –117</w:t>
            </w:r>
          </w:p>
          <w:p w:rsidR="00292995" w:rsidRPr="00E74C7B" w:rsidRDefault="00292995" w:rsidP="004F66B5">
            <w:pPr>
              <w:jc w:val="both"/>
              <w:rPr>
                <w:sz w:val="20"/>
                <w:szCs w:val="20"/>
              </w:rPr>
            </w:pPr>
            <w:r w:rsidRPr="00E74C7B">
              <w:rPr>
                <w:sz w:val="20"/>
                <w:szCs w:val="20"/>
              </w:rPr>
              <w:t xml:space="preserve"> Горный-98</w:t>
            </w:r>
            <w:r w:rsidRPr="00E74C7B">
              <w:rPr>
                <w:sz w:val="20"/>
                <w:szCs w:val="20"/>
              </w:rPr>
              <w:tab/>
            </w:r>
            <w:r w:rsidRPr="00E74C7B">
              <w:rPr>
                <w:sz w:val="20"/>
                <w:szCs w:val="20"/>
              </w:rPr>
              <w:tab/>
            </w:r>
            <w:r w:rsidRPr="00E74C7B">
              <w:rPr>
                <w:sz w:val="20"/>
                <w:szCs w:val="20"/>
              </w:rPr>
              <w:tab/>
              <w:t xml:space="preserve">         </w:t>
            </w:r>
            <w:r w:rsidRPr="00E74C7B">
              <w:rPr>
                <w:sz w:val="20"/>
                <w:szCs w:val="20"/>
              </w:rPr>
              <w:tab/>
              <w:t xml:space="preserve">                                                                         </w:t>
            </w:r>
          </w:p>
          <w:p w:rsidR="00292995" w:rsidRPr="00E74C7B" w:rsidRDefault="00292995" w:rsidP="004F66B5">
            <w:pPr>
              <w:rPr>
                <w:sz w:val="20"/>
                <w:szCs w:val="20"/>
              </w:rPr>
            </w:pPr>
            <w:r w:rsidRPr="00E74C7B">
              <w:rPr>
                <w:sz w:val="20"/>
                <w:szCs w:val="20"/>
              </w:rPr>
              <w:t>Жиганский-25</w:t>
            </w:r>
          </w:p>
          <w:p w:rsidR="00292995" w:rsidRPr="00E74C7B" w:rsidRDefault="00292995" w:rsidP="004F66B5">
            <w:pPr>
              <w:rPr>
                <w:sz w:val="20"/>
                <w:szCs w:val="20"/>
              </w:rPr>
            </w:pPr>
            <w:r w:rsidRPr="00E74C7B">
              <w:rPr>
                <w:sz w:val="20"/>
                <w:szCs w:val="20"/>
              </w:rPr>
              <w:t>Кобяйский -98</w:t>
            </w:r>
          </w:p>
          <w:p w:rsidR="00292995" w:rsidRPr="00E74C7B" w:rsidRDefault="00292995" w:rsidP="004F66B5">
            <w:pPr>
              <w:rPr>
                <w:sz w:val="20"/>
                <w:szCs w:val="20"/>
              </w:rPr>
            </w:pPr>
            <w:r w:rsidRPr="00E74C7B">
              <w:rPr>
                <w:sz w:val="20"/>
                <w:szCs w:val="20"/>
              </w:rPr>
              <w:t>Ленский-18</w:t>
            </w:r>
          </w:p>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Мегино-Кангаласский –226</w:t>
            </w:r>
          </w:p>
          <w:p w:rsidR="00292995" w:rsidRPr="00E74C7B" w:rsidRDefault="00292995" w:rsidP="004F66B5">
            <w:pPr>
              <w:rPr>
                <w:sz w:val="20"/>
                <w:szCs w:val="20"/>
              </w:rPr>
            </w:pPr>
            <w:r w:rsidRPr="00E74C7B">
              <w:rPr>
                <w:sz w:val="20"/>
                <w:szCs w:val="20"/>
              </w:rPr>
              <w:t>Мирнинский-16</w:t>
            </w:r>
          </w:p>
          <w:p w:rsidR="00292995" w:rsidRPr="00E74C7B" w:rsidRDefault="00292995" w:rsidP="004F66B5">
            <w:pPr>
              <w:rPr>
                <w:sz w:val="20"/>
                <w:szCs w:val="20"/>
              </w:rPr>
            </w:pPr>
            <w:r w:rsidRPr="00E74C7B">
              <w:rPr>
                <w:sz w:val="20"/>
                <w:szCs w:val="20"/>
              </w:rPr>
              <w:t>Момский – 44</w:t>
            </w:r>
          </w:p>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Намский  - 147</w:t>
            </w:r>
          </w:p>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Нерюнгри- 6</w:t>
            </w:r>
          </w:p>
          <w:p w:rsidR="00292995" w:rsidRPr="00E74C7B" w:rsidRDefault="00292995" w:rsidP="004F66B5">
            <w:pPr>
              <w:rPr>
                <w:sz w:val="20"/>
                <w:szCs w:val="20"/>
              </w:rPr>
            </w:pPr>
            <w:r w:rsidRPr="00E74C7B">
              <w:rPr>
                <w:sz w:val="20"/>
                <w:szCs w:val="20"/>
              </w:rPr>
              <w:t>Эвено-Бытантайский -31 Нижнеколымский-2</w:t>
            </w:r>
          </w:p>
          <w:p w:rsidR="00292995" w:rsidRPr="00E74C7B" w:rsidRDefault="00292995" w:rsidP="004F66B5">
            <w:pPr>
              <w:rPr>
                <w:sz w:val="20"/>
                <w:szCs w:val="20"/>
              </w:rPr>
            </w:pPr>
            <w:r w:rsidRPr="00E74C7B">
              <w:rPr>
                <w:sz w:val="20"/>
                <w:szCs w:val="20"/>
              </w:rPr>
              <w:t>Нюрбинский- 55</w:t>
            </w:r>
          </w:p>
          <w:p w:rsidR="00292995" w:rsidRPr="00E74C7B" w:rsidRDefault="00292995" w:rsidP="004F66B5">
            <w:pPr>
              <w:rPr>
                <w:sz w:val="20"/>
                <w:szCs w:val="20"/>
              </w:rPr>
            </w:pPr>
            <w:r w:rsidRPr="00E74C7B">
              <w:rPr>
                <w:sz w:val="20"/>
                <w:szCs w:val="20"/>
              </w:rPr>
              <w:t>Оймяконский-47</w:t>
            </w:r>
          </w:p>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Олекминский-51</w:t>
            </w:r>
          </w:p>
        </w:tc>
        <w:tc>
          <w:tcPr>
            <w:tcW w:w="4605" w:type="dxa"/>
          </w:tcPr>
          <w:p w:rsidR="00292995" w:rsidRPr="00E74C7B" w:rsidRDefault="00292995" w:rsidP="004F66B5">
            <w:pPr>
              <w:rPr>
                <w:sz w:val="20"/>
                <w:szCs w:val="20"/>
              </w:rPr>
            </w:pPr>
            <w:r w:rsidRPr="00E74C7B">
              <w:rPr>
                <w:sz w:val="20"/>
                <w:szCs w:val="20"/>
              </w:rPr>
              <w:t>Оленекский-41</w:t>
            </w:r>
          </w:p>
          <w:p w:rsidR="00292995" w:rsidRPr="00E74C7B" w:rsidRDefault="00292995" w:rsidP="004F66B5">
            <w:pPr>
              <w:rPr>
                <w:sz w:val="20"/>
                <w:szCs w:val="20"/>
              </w:rPr>
            </w:pPr>
            <w:r w:rsidRPr="00E74C7B">
              <w:rPr>
                <w:sz w:val="20"/>
                <w:szCs w:val="20"/>
              </w:rPr>
              <w:t>Среднеколымский-40</w:t>
            </w:r>
          </w:p>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Сунтарский - 90</w:t>
            </w:r>
          </w:p>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Таттинский- 144</w:t>
            </w:r>
          </w:p>
          <w:p w:rsidR="004F66B5"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 xml:space="preserve">Томпонский-75                                       </w:t>
            </w:r>
          </w:p>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Усть-Алданский – 118</w:t>
            </w:r>
          </w:p>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Усть-Майский-18</w:t>
            </w:r>
          </w:p>
          <w:p w:rsidR="00292995" w:rsidRPr="00E74C7B" w:rsidRDefault="00292995" w:rsidP="004F66B5">
            <w:pPr>
              <w:rPr>
                <w:sz w:val="20"/>
                <w:szCs w:val="20"/>
              </w:rPr>
            </w:pPr>
            <w:r w:rsidRPr="00E74C7B">
              <w:rPr>
                <w:sz w:val="20"/>
                <w:szCs w:val="20"/>
              </w:rPr>
              <w:t>Усть-Янский – 18</w:t>
            </w:r>
          </w:p>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Хангаласский –190</w:t>
            </w:r>
          </w:p>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Чурапчинский –138</w:t>
            </w:r>
          </w:p>
          <w:p w:rsidR="00292995" w:rsidRPr="00E74C7B" w:rsidRDefault="00292995" w:rsidP="004F66B5">
            <w:pPr>
              <w:rPr>
                <w:sz w:val="20"/>
                <w:szCs w:val="20"/>
              </w:rPr>
            </w:pPr>
            <w:r w:rsidRPr="00E74C7B">
              <w:rPr>
                <w:sz w:val="20"/>
                <w:szCs w:val="20"/>
              </w:rPr>
              <w:t>Якутск-1117</w:t>
            </w:r>
          </w:p>
          <w:p w:rsidR="00292995" w:rsidRPr="00E74C7B" w:rsidRDefault="00292995" w:rsidP="004F66B5">
            <w:pPr>
              <w:rPr>
                <w:sz w:val="20"/>
                <w:szCs w:val="20"/>
              </w:rPr>
            </w:pPr>
            <w:r w:rsidRPr="00E74C7B">
              <w:rPr>
                <w:sz w:val="20"/>
                <w:szCs w:val="20"/>
              </w:rPr>
              <w:t>Воронежская область, г.Воронеж -10</w:t>
            </w:r>
          </w:p>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США-1</w:t>
            </w:r>
          </w:p>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Корея-2</w:t>
            </w:r>
          </w:p>
          <w:p w:rsidR="00292995" w:rsidRPr="00E74C7B" w:rsidRDefault="00292995" w:rsidP="004F66B5">
            <w:pPr>
              <w:rPr>
                <w:sz w:val="20"/>
                <w:szCs w:val="20"/>
              </w:rPr>
            </w:pPr>
            <w:r w:rsidRPr="00E74C7B">
              <w:rPr>
                <w:sz w:val="20"/>
                <w:szCs w:val="20"/>
              </w:rPr>
              <w:t>Омская область-4</w:t>
            </w:r>
          </w:p>
          <w:p w:rsidR="00292995" w:rsidRPr="00E74C7B" w:rsidRDefault="00292995" w:rsidP="004F66B5">
            <w:pPr>
              <w:rPr>
                <w:sz w:val="20"/>
                <w:szCs w:val="20"/>
              </w:rPr>
            </w:pPr>
            <w:r w:rsidRPr="00E74C7B">
              <w:rPr>
                <w:sz w:val="20"/>
                <w:szCs w:val="20"/>
              </w:rPr>
              <w:t>Калининградская область-7</w:t>
            </w:r>
          </w:p>
          <w:p w:rsidR="00292995" w:rsidRPr="00E74C7B" w:rsidRDefault="00292995" w:rsidP="004F66B5">
            <w:pPr>
              <w:rPr>
                <w:sz w:val="20"/>
                <w:szCs w:val="20"/>
              </w:rPr>
            </w:pPr>
            <w:r w:rsidRPr="00E74C7B">
              <w:rPr>
                <w:sz w:val="20"/>
                <w:szCs w:val="20"/>
              </w:rPr>
              <w:t>Читинская область-2</w:t>
            </w:r>
          </w:p>
          <w:p w:rsidR="00292995" w:rsidRPr="00E74C7B" w:rsidRDefault="00292995" w:rsidP="004F66B5">
            <w:pPr>
              <w:rPr>
                <w:sz w:val="20"/>
                <w:szCs w:val="20"/>
              </w:rPr>
            </w:pPr>
            <w:r w:rsidRPr="00E74C7B">
              <w:rPr>
                <w:sz w:val="20"/>
                <w:szCs w:val="20"/>
              </w:rPr>
              <w:t>Иркутская область-1</w:t>
            </w:r>
          </w:p>
          <w:p w:rsidR="00292995" w:rsidRPr="00E74C7B" w:rsidRDefault="00292995" w:rsidP="004F66B5">
            <w:pPr>
              <w:rPr>
                <w:sz w:val="20"/>
                <w:szCs w:val="20"/>
              </w:rPr>
            </w:pPr>
            <w:r w:rsidRPr="00E74C7B">
              <w:rPr>
                <w:sz w:val="20"/>
                <w:szCs w:val="20"/>
              </w:rPr>
              <w:t>Бурятия-4</w:t>
            </w:r>
          </w:p>
          <w:p w:rsidR="00292995" w:rsidRPr="00E74C7B" w:rsidRDefault="00292995" w:rsidP="004F66B5">
            <w:pPr>
              <w:rPr>
                <w:sz w:val="20"/>
                <w:szCs w:val="20"/>
              </w:rPr>
            </w:pPr>
            <w:r w:rsidRPr="00E74C7B">
              <w:rPr>
                <w:sz w:val="20"/>
                <w:szCs w:val="20"/>
              </w:rPr>
              <w:t>Великобритания-1</w:t>
            </w:r>
          </w:p>
          <w:p w:rsidR="00292995" w:rsidRPr="00E74C7B" w:rsidRDefault="00292995" w:rsidP="004F66B5">
            <w:pPr>
              <w:jc w:val="both"/>
              <w:rPr>
                <w:sz w:val="20"/>
                <w:szCs w:val="20"/>
              </w:rPr>
            </w:pPr>
            <w:r w:rsidRPr="00E74C7B">
              <w:rPr>
                <w:sz w:val="20"/>
                <w:szCs w:val="20"/>
              </w:rPr>
              <w:t>Дети из Арктических районов составляют- 441(12,8%)</w:t>
            </w:r>
          </w:p>
          <w:p w:rsidR="00292995" w:rsidRPr="004F66B5" w:rsidRDefault="00292995" w:rsidP="004F66B5">
            <w:pPr>
              <w:rPr>
                <w:sz w:val="20"/>
                <w:szCs w:val="20"/>
              </w:rPr>
            </w:pPr>
            <w:r w:rsidRPr="00E74C7B">
              <w:rPr>
                <w:sz w:val="20"/>
                <w:szCs w:val="20"/>
              </w:rPr>
              <w:t>(2015г- 10,5% (364).</w:t>
            </w:r>
          </w:p>
        </w:tc>
      </w:tr>
    </w:tbl>
    <w:p w:rsidR="00292995" w:rsidRPr="00E74C7B" w:rsidRDefault="00292995" w:rsidP="00292995">
      <w:pPr>
        <w:spacing w:line="360" w:lineRule="auto"/>
        <w:rPr>
          <w:sz w:val="20"/>
          <w:szCs w:val="20"/>
        </w:rPr>
      </w:pPr>
    </w:p>
    <w:p w:rsidR="00292995" w:rsidRPr="00A355EE" w:rsidRDefault="00292995" w:rsidP="00A355EE">
      <w:pPr>
        <w:pStyle w:val="ad"/>
        <w:spacing w:after="0" w:line="360" w:lineRule="auto"/>
        <w:ind w:left="0"/>
        <w:jc w:val="center"/>
        <w:rPr>
          <w:rFonts w:ascii="Times New Roman" w:hAnsi="Times New Roman"/>
          <w:sz w:val="20"/>
          <w:szCs w:val="20"/>
        </w:rPr>
      </w:pPr>
      <w:r w:rsidRPr="00E74C7B">
        <w:rPr>
          <w:rFonts w:ascii="Times New Roman" w:hAnsi="Times New Roman"/>
          <w:sz w:val="20"/>
          <w:szCs w:val="20"/>
        </w:rPr>
        <w:t xml:space="preserve">Распределение детей по возрасту                             </w:t>
      </w:r>
      <w:r w:rsidR="00A355EE">
        <w:rPr>
          <w:rFonts w:ascii="Times New Roman" w:hAnsi="Times New Roman"/>
          <w:sz w:val="20"/>
          <w:szCs w:val="20"/>
        </w:rPr>
        <w:t xml:space="preserve">                       </w:t>
      </w:r>
      <w:r w:rsidRPr="00E74C7B">
        <w:rPr>
          <w:rFonts w:ascii="Times New Roman" w:hAnsi="Times New Roman"/>
          <w:sz w:val="20"/>
          <w:szCs w:val="20"/>
        </w:rPr>
        <w:t xml:space="preserve">                                                                                          </w:t>
      </w:r>
    </w:p>
    <w:tbl>
      <w:tblPr>
        <w:tblStyle w:val="a3"/>
        <w:tblW w:w="0" w:type="auto"/>
        <w:tblInd w:w="360" w:type="dxa"/>
        <w:tblLook w:val="04A0" w:firstRow="1" w:lastRow="0" w:firstColumn="1" w:lastColumn="0" w:noHBand="0" w:noVBand="1"/>
      </w:tblPr>
      <w:tblGrid>
        <w:gridCol w:w="2301"/>
        <w:gridCol w:w="2303"/>
        <w:gridCol w:w="2303"/>
        <w:gridCol w:w="2303"/>
      </w:tblGrid>
      <w:tr w:rsidR="00292995" w:rsidRPr="00E74C7B" w:rsidTr="00292995">
        <w:tc>
          <w:tcPr>
            <w:tcW w:w="2302"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Год</w:t>
            </w:r>
          </w:p>
        </w:tc>
        <w:tc>
          <w:tcPr>
            <w:tcW w:w="2303"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7-14 лет</w:t>
            </w:r>
          </w:p>
        </w:tc>
        <w:tc>
          <w:tcPr>
            <w:tcW w:w="2303"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15-17 лет</w:t>
            </w:r>
          </w:p>
        </w:tc>
        <w:tc>
          <w:tcPr>
            <w:tcW w:w="2303" w:type="dxa"/>
          </w:tcPr>
          <w:p w:rsidR="00292995" w:rsidRPr="00A355EE" w:rsidRDefault="00A355EE" w:rsidP="004F66B5">
            <w:pPr>
              <w:pStyle w:val="ad"/>
              <w:spacing w:after="0" w:line="240" w:lineRule="auto"/>
              <w:ind w:left="0"/>
              <w:jc w:val="center"/>
              <w:rPr>
                <w:rFonts w:ascii="Times New Roman" w:hAnsi="Times New Roman"/>
                <w:sz w:val="20"/>
                <w:szCs w:val="20"/>
              </w:rPr>
            </w:pPr>
            <w:r>
              <w:rPr>
                <w:rFonts w:ascii="Times New Roman" w:hAnsi="Times New Roman"/>
                <w:sz w:val="20"/>
                <w:szCs w:val="20"/>
              </w:rPr>
              <w:t>до</w:t>
            </w:r>
            <w:r w:rsidR="00292995" w:rsidRPr="00A355EE">
              <w:rPr>
                <w:rFonts w:ascii="Times New Roman" w:hAnsi="Times New Roman"/>
                <w:sz w:val="20"/>
                <w:szCs w:val="20"/>
              </w:rPr>
              <w:t xml:space="preserve"> 18 лет</w:t>
            </w:r>
          </w:p>
        </w:tc>
      </w:tr>
      <w:tr w:rsidR="00292995" w:rsidRPr="00E74C7B" w:rsidTr="00292995">
        <w:tc>
          <w:tcPr>
            <w:tcW w:w="2302"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2015</w:t>
            </w:r>
          </w:p>
        </w:tc>
        <w:tc>
          <w:tcPr>
            <w:tcW w:w="2303"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2153 (63,4%)</w:t>
            </w:r>
          </w:p>
        </w:tc>
        <w:tc>
          <w:tcPr>
            <w:tcW w:w="2303"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1226 (36,1%)</w:t>
            </w:r>
          </w:p>
        </w:tc>
        <w:tc>
          <w:tcPr>
            <w:tcW w:w="2303" w:type="dxa"/>
          </w:tcPr>
          <w:p w:rsidR="00292995" w:rsidRPr="00A355EE" w:rsidRDefault="00292995" w:rsidP="004F66B5">
            <w:pPr>
              <w:pStyle w:val="ad"/>
              <w:spacing w:after="0" w:line="240" w:lineRule="auto"/>
              <w:ind w:left="0"/>
              <w:jc w:val="center"/>
              <w:rPr>
                <w:rFonts w:ascii="Times New Roman" w:hAnsi="Times New Roman"/>
                <w:sz w:val="20"/>
                <w:szCs w:val="20"/>
              </w:rPr>
            </w:pPr>
            <w:r w:rsidRPr="00A355EE">
              <w:rPr>
                <w:rFonts w:ascii="Times New Roman" w:hAnsi="Times New Roman"/>
                <w:sz w:val="20"/>
                <w:szCs w:val="20"/>
              </w:rPr>
              <w:t>18 (0,5%)</w:t>
            </w:r>
          </w:p>
        </w:tc>
      </w:tr>
      <w:tr w:rsidR="00292995" w:rsidRPr="00E74C7B" w:rsidTr="00292995">
        <w:tc>
          <w:tcPr>
            <w:tcW w:w="2302"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2016</w:t>
            </w:r>
          </w:p>
        </w:tc>
        <w:tc>
          <w:tcPr>
            <w:tcW w:w="2303"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2343 (66,2%)</w:t>
            </w:r>
          </w:p>
        </w:tc>
        <w:tc>
          <w:tcPr>
            <w:tcW w:w="2303"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1176 (33,2%)</w:t>
            </w:r>
          </w:p>
        </w:tc>
        <w:tc>
          <w:tcPr>
            <w:tcW w:w="2303" w:type="dxa"/>
          </w:tcPr>
          <w:p w:rsidR="00292995" w:rsidRPr="00A355EE" w:rsidRDefault="00292995" w:rsidP="004F66B5">
            <w:pPr>
              <w:pStyle w:val="ad"/>
              <w:spacing w:after="0" w:line="240" w:lineRule="auto"/>
              <w:ind w:left="0"/>
              <w:jc w:val="center"/>
              <w:rPr>
                <w:rFonts w:ascii="Times New Roman" w:hAnsi="Times New Roman"/>
                <w:sz w:val="20"/>
                <w:szCs w:val="20"/>
              </w:rPr>
            </w:pPr>
            <w:r w:rsidRPr="00A355EE">
              <w:rPr>
                <w:rFonts w:ascii="Times New Roman" w:hAnsi="Times New Roman"/>
                <w:sz w:val="20"/>
                <w:szCs w:val="20"/>
              </w:rPr>
              <w:t>17 (0,6%)</w:t>
            </w:r>
          </w:p>
        </w:tc>
      </w:tr>
      <w:tr w:rsidR="00292995" w:rsidRPr="00E74C7B" w:rsidTr="00292995">
        <w:tc>
          <w:tcPr>
            <w:tcW w:w="2302"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Из них дети по ГЗ за 2016г: 1433</w:t>
            </w:r>
          </w:p>
        </w:tc>
        <w:tc>
          <w:tcPr>
            <w:tcW w:w="2303"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720 (50,2%)</w:t>
            </w:r>
          </w:p>
        </w:tc>
        <w:tc>
          <w:tcPr>
            <w:tcW w:w="2303"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696 (48,5%)</w:t>
            </w:r>
          </w:p>
        </w:tc>
        <w:tc>
          <w:tcPr>
            <w:tcW w:w="2303" w:type="dxa"/>
          </w:tcPr>
          <w:p w:rsidR="00292995" w:rsidRPr="00A355EE" w:rsidRDefault="00292995" w:rsidP="004F66B5">
            <w:pPr>
              <w:pStyle w:val="ad"/>
              <w:spacing w:after="0" w:line="240" w:lineRule="auto"/>
              <w:ind w:left="0"/>
              <w:jc w:val="center"/>
              <w:rPr>
                <w:rFonts w:ascii="Times New Roman" w:hAnsi="Times New Roman"/>
                <w:sz w:val="20"/>
                <w:szCs w:val="20"/>
              </w:rPr>
            </w:pPr>
            <w:r w:rsidRPr="00A355EE">
              <w:rPr>
                <w:rFonts w:ascii="Times New Roman" w:hAnsi="Times New Roman"/>
                <w:sz w:val="20"/>
                <w:szCs w:val="20"/>
              </w:rPr>
              <w:t>17 (1,2%)</w:t>
            </w:r>
          </w:p>
        </w:tc>
      </w:tr>
    </w:tbl>
    <w:p w:rsidR="004F66B5" w:rsidRPr="00010AB3" w:rsidRDefault="00292995" w:rsidP="00010AB3">
      <w:pPr>
        <w:pStyle w:val="ad"/>
        <w:spacing w:after="0" w:line="360" w:lineRule="auto"/>
        <w:ind w:left="0" w:firstLine="709"/>
        <w:jc w:val="both"/>
        <w:rPr>
          <w:rFonts w:ascii="Times New Roman" w:hAnsi="Times New Roman"/>
          <w:sz w:val="20"/>
          <w:szCs w:val="20"/>
        </w:rPr>
      </w:pPr>
      <w:r w:rsidRPr="00E74C7B">
        <w:rPr>
          <w:rFonts w:ascii="Times New Roman" w:hAnsi="Times New Roman"/>
          <w:sz w:val="20"/>
          <w:szCs w:val="20"/>
        </w:rPr>
        <w:t xml:space="preserve">По данным таблицы видно, что количества детей  до 14 лет имеют нарастающую тенденцию и соответственно составляет 66,2%. Как и в развитых и развивающих странах, родители стали больше уделять внимание на отдых и оздоровление своих детей. </w:t>
      </w:r>
    </w:p>
    <w:p w:rsidR="00A355EE" w:rsidRDefault="00A355EE" w:rsidP="004F66B5">
      <w:pPr>
        <w:spacing w:line="360" w:lineRule="auto"/>
        <w:ind w:firstLine="709"/>
        <w:jc w:val="center"/>
        <w:rPr>
          <w:sz w:val="20"/>
          <w:szCs w:val="20"/>
        </w:rPr>
      </w:pPr>
    </w:p>
    <w:p w:rsidR="00A355EE" w:rsidRDefault="00A355EE" w:rsidP="004F66B5">
      <w:pPr>
        <w:spacing w:line="360" w:lineRule="auto"/>
        <w:ind w:firstLine="709"/>
        <w:jc w:val="center"/>
        <w:rPr>
          <w:sz w:val="20"/>
          <w:szCs w:val="20"/>
        </w:rPr>
      </w:pPr>
    </w:p>
    <w:p w:rsidR="00A355EE" w:rsidRDefault="00A355EE" w:rsidP="004F66B5">
      <w:pPr>
        <w:spacing w:line="360" w:lineRule="auto"/>
        <w:ind w:firstLine="709"/>
        <w:jc w:val="center"/>
        <w:rPr>
          <w:sz w:val="20"/>
          <w:szCs w:val="20"/>
        </w:rPr>
      </w:pPr>
    </w:p>
    <w:p w:rsidR="00292995" w:rsidRPr="00E74C7B" w:rsidRDefault="00292995" w:rsidP="004F66B5">
      <w:pPr>
        <w:spacing w:line="360" w:lineRule="auto"/>
        <w:ind w:firstLine="709"/>
        <w:jc w:val="center"/>
        <w:rPr>
          <w:sz w:val="20"/>
          <w:szCs w:val="20"/>
        </w:rPr>
      </w:pPr>
      <w:r w:rsidRPr="00E74C7B">
        <w:rPr>
          <w:sz w:val="20"/>
          <w:szCs w:val="20"/>
        </w:rPr>
        <w:lastRenderedPageBreak/>
        <w:t>3.2. Общая заболеваемость детей и подростков.</w:t>
      </w:r>
    </w:p>
    <w:p w:rsidR="00292995" w:rsidRPr="00E74C7B" w:rsidRDefault="00292995" w:rsidP="00292995">
      <w:pPr>
        <w:pStyle w:val="ad"/>
        <w:spacing w:after="0" w:line="360" w:lineRule="auto"/>
        <w:ind w:left="0"/>
        <w:jc w:val="both"/>
        <w:rPr>
          <w:rFonts w:ascii="Times New Roman" w:hAnsi="Times New Roman"/>
          <w:sz w:val="20"/>
          <w:szCs w:val="20"/>
        </w:rPr>
      </w:pPr>
      <w:r w:rsidRPr="00E74C7B">
        <w:rPr>
          <w:rFonts w:ascii="Times New Roman" w:hAnsi="Times New Roman"/>
          <w:sz w:val="20"/>
          <w:szCs w:val="20"/>
        </w:rPr>
        <w:t xml:space="preserve">Распределение детей по нозологическим формам.                                           </w:t>
      </w:r>
      <w:r w:rsidR="004F66B5">
        <w:rPr>
          <w:rFonts w:ascii="Times New Roman" w:hAnsi="Times New Roman"/>
          <w:sz w:val="20"/>
          <w:szCs w:val="20"/>
        </w:rPr>
        <w:t xml:space="preserve">                                      </w:t>
      </w:r>
      <w:r w:rsidR="00A355EE">
        <w:rPr>
          <w:rFonts w:ascii="Times New Roman" w:hAnsi="Times New Roman"/>
          <w:sz w:val="20"/>
          <w:szCs w:val="20"/>
        </w:rPr>
        <w:t xml:space="preserve">   Таблица</w:t>
      </w:r>
    </w:p>
    <w:tbl>
      <w:tblPr>
        <w:tblStyle w:val="a3"/>
        <w:tblW w:w="0" w:type="auto"/>
        <w:tblInd w:w="392" w:type="dxa"/>
        <w:tblLook w:val="04A0" w:firstRow="1" w:lastRow="0" w:firstColumn="1" w:lastColumn="0" w:noHBand="0" w:noVBand="1"/>
      </w:tblPr>
      <w:tblGrid>
        <w:gridCol w:w="4750"/>
        <w:gridCol w:w="1202"/>
        <w:gridCol w:w="1174"/>
        <w:gridCol w:w="999"/>
        <w:gridCol w:w="1053"/>
      </w:tblGrid>
      <w:tr w:rsidR="00292995" w:rsidRPr="00E74C7B" w:rsidTr="00292995">
        <w:tc>
          <w:tcPr>
            <w:tcW w:w="4751"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МКБ</w:t>
            </w:r>
          </w:p>
        </w:tc>
        <w:tc>
          <w:tcPr>
            <w:tcW w:w="1202"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Абс.число</w:t>
            </w:r>
          </w:p>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7-14 лет</w:t>
            </w:r>
          </w:p>
        </w:tc>
        <w:tc>
          <w:tcPr>
            <w:tcW w:w="1174"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Абс.число</w:t>
            </w:r>
          </w:p>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15-17 лет</w:t>
            </w:r>
          </w:p>
        </w:tc>
        <w:tc>
          <w:tcPr>
            <w:tcW w:w="999" w:type="dxa"/>
          </w:tcPr>
          <w:p w:rsidR="00292995" w:rsidRPr="00E74C7B" w:rsidRDefault="00A355EE" w:rsidP="004F66B5">
            <w:pPr>
              <w:pStyle w:val="ad"/>
              <w:spacing w:after="0" w:line="240" w:lineRule="auto"/>
              <w:ind w:left="0"/>
              <w:jc w:val="center"/>
              <w:rPr>
                <w:rFonts w:ascii="Times New Roman" w:hAnsi="Times New Roman"/>
                <w:sz w:val="20"/>
                <w:szCs w:val="20"/>
              </w:rPr>
            </w:pPr>
            <w:r>
              <w:rPr>
                <w:rFonts w:ascii="Times New Roman" w:hAnsi="Times New Roman"/>
                <w:sz w:val="20"/>
                <w:szCs w:val="20"/>
              </w:rPr>
              <w:t>до</w:t>
            </w:r>
            <w:r w:rsidR="00292995" w:rsidRPr="00E74C7B">
              <w:rPr>
                <w:rFonts w:ascii="Times New Roman" w:hAnsi="Times New Roman"/>
                <w:sz w:val="20"/>
                <w:szCs w:val="20"/>
              </w:rPr>
              <w:t xml:space="preserve"> 18 лет</w:t>
            </w:r>
          </w:p>
        </w:tc>
        <w:tc>
          <w:tcPr>
            <w:tcW w:w="1053"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Абс.ч.,</w:t>
            </w:r>
          </w:p>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w:t>
            </w:r>
          </w:p>
        </w:tc>
      </w:tr>
      <w:tr w:rsidR="00292995" w:rsidRPr="00E74C7B" w:rsidTr="00292995">
        <w:tc>
          <w:tcPr>
            <w:tcW w:w="4751"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Болезни крови и кроветворных органов</w:t>
            </w:r>
          </w:p>
        </w:tc>
        <w:tc>
          <w:tcPr>
            <w:tcW w:w="1202"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16</w:t>
            </w:r>
          </w:p>
        </w:tc>
        <w:tc>
          <w:tcPr>
            <w:tcW w:w="1174"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33</w:t>
            </w:r>
          </w:p>
        </w:tc>
        <w:tc>
          <w:tcPr>
            <w:tcW w:w="999" w:type="dxa"/>
          </w:tcPr>
          <w:p w:rsidR="00292995" w:rsidRPr="00E74C7B" w:rsidRDefault="00292995" w:rsidP="004F66B5">
            <w:pPr>
              <w:pStyle w:val="ad"/>
              <w:spacing w:after="0" w:line="240" w:lineRule="auto"/>
              <w:ind w:left="0"/>
              <w:jc w:val="center"/>
              <w:rPr>
                <w:rFonts w:ascii="Times New Roman" w:hAnsi="Times New Roman"/>
                <w:sz w:val="20"/>
                <w:szCs w:val="20"/>
              </w:rPr>
            </w:pPr>
          </w:p>
        </w:tc>
        <w:tc>
          <w:tcPr>
            <w:tcW w:w="1053" w:type="dxa"/>
            <w:vAlign w:val="bottom"/>
          </w:tcPr>
          <w:p w:rsidR="00292995" w:rsidRPr="00E74C7B" w:rsidRDefault="00292995" w:rsidP="004F66B5">
            <w:pPr>
              <w:jc w:val="center"/>
              <w:rPr>
                <w:sz w:val="20"/>
                <w:szCs w:val="20"/>
              </w:rPr>
            </w:pPr>
            <w:r w:rsidRPr="00E74C7B">
              <w:rPr>
                <w:sz w:val="20"/>
                <w:szCs w:val="20"/>
              </w:rPr>
              <w:t>49</w:t>
            </w:r>
          </w:p>
        </w:tc>
      </w:tr>
      <w:tr w:rsidR="00292995" w:rsidRPr="00E74C7B" w:rsidTr="004F66B5">
        <w:tc>
          <w:tcPr>
            <w:tcW w:w="4751"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Болезни эндокринной системы и обмена веществ, расстройства питания</w:t>
            </w:r>
          </w:p>
        </w:tc>
        <w:tc>
          <w:tcPr>
            <w:tcW w:w="1202"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74</w:t>
            </w:r>
          </w:p>
        </w:tc>
        <w:tc>
          <w:tcPr>
            <w:tcW w:w="1174"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32</w:t>
            </w:r>
          </w:p>
        </w:tc>
        <w:tc>
          <w:tcPr>
            <w:tcW w:w="999" w:type="dxa"/>
          </w:tcPr>
          <w:p w:rsidR="00292995" w:rsidRPr="00E74C7B" w:rsidRDefault="00292995" w:rsidP="004F66B5">
            <w:pPr>
              <w:pStyle w:val="ad"/>
              <w:spacing w:after="0" w:line="240" w:lineRule="auto"/>
              <w:ind w:left="0"/>
              <w:jc w:val="center"/>
              <w:rPr>
                <w:rFonts w:ascii="Times New Roman" w:hAnsi="Times New Roman"/>
                <w:sz w:val="20"/>
                <w:szCs w:val="20"/>
              </w:rPr>
            </w:pPr>
          </w:p>
        </w:tc>
        <w:tc>
          <w:tcPr>
            <w:tcW w:w="1053" w:type="dxa"/>
          </w:tcPr>
          <w:p w:rsidR="00292995" w:rsidRPr="00E74C7B" w:rsidRDefault="00292995" w:rsidP="004F66B5">
            <w:pPr>
              <w:jc w:val="center"/>
              <w:rPr>
                <w:sz w:val="20"/>
                <w:szCs w:val="20"/>
              </w:rPr>
            </w:pPr>
            <w:r w:rsidRPr="00E74C7B">
              <w:rPr>
                <w:sz w:val="20"/>
                <w:szCs w:val="20"/>
              </w:rPr>
              <w:t>106</w:t>
            </w:r>
          </w:p>
        </w:tc>
      </w:tr>
      <w:tr w:rsidR="00292995" w:rsidRPr="00E74C7B" w:rsidTr="00292995">
        <w:tc>
          <w:tcPr>
            <w:tcW w:w="4751"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Болезни нервной системы</w:t>
            </w:r>
          </w:p>
        </w:tc>
        <w:tc>
          <w:tcPr>
            <w:tcW w:w="1202"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133</w:t>
            </w:r>
          </w:p>
        </w:tc>
        <w:tc>
          <w:tcPr>
            <w:tcW w:w="1174"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74</w:t>
            </w:r>
          </w:p>
        </w:tc>
        <w:tc>
          <w:tcPr>
            <w:tcW w:w="999" w:type="dxa"/>
          </w:tcPr>
          <w:p w:rsidR="00292995" w:rsidRPr="00E74C7B" w:rsidRDefault="00292995" w:rsidP="004F66B5">
            <w:pPr>
              <w:pStyle w:val="ad"/>
              <w:spacing w:after="0" w:line="240" w:lineRule="auto"/>
              <w:ind w:left="0"/>
              <w:jc w:val="center"/>
              <w:rPr>
                <w:rFonts w:ascii="Times New Roman" w:hAnsi="Times New Roman"/>
                <w:sz w:val="20"/>
                <w:szCs w:val="20"/>
              </w:rPr>
            </w:pPr>
          </w:p>
        </w:tc>
        <w:tc>
          <w:tcPr>
            <w:tcW w:w="1053" w:type="dxa"/>
            <w:vAlign w:val="bottom"/>
          </w:tcPr>
          <w:p w:rsidR="00292995" w:rsidRPr="00E74C7B" w:rsidRDefault="00292995" w:rsidP="004F66B5">
            <w:pPr>
              <w:jc w:val="center"/>
              <w:rPr>
                <w:sz w:val="20"/>
                <w:szCs w:val="20"/>
              </w:rPr>
            </w:pPr>
            <w:r w:rsidRPr="00E74C7B">
              <w:rPr>
                <w:sz w:val="20"/>
                <w:szCs w:val="20"/>
              </w:rPr>
              <w:t>207</w:t>
            </w:r>
          </w:p>
        </w:tc>
      </w:tr>
      <w:tr w:rsidR="00292995" w:rsidRPr="00E74C7B" w:rsidTr="00292995">
        <w:tc>
          <w:tcPr>
            <w:tcW w:w="4751"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Болезни глаза и придаточного аппарата</w:t>
            </w:r>
          </w:p>
        </w:tc>
        <w:tc>
          <w:tcPr>
            <w:tcW w:w="1202"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152</w:t>
            </w:r>
          </w:p>
        </w:tc>
        <w:tc>
          <w:tcPr>
            <w:tcW w:w="1174"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78</w:t>
            </w:r>
          </w:p>
        </w:tc>
        <w:tc>
          <w:tcPr>
            <w:tcW w:w="999" w:type="dxa"/>
          </w:tcPr>
          <w:p w:rsidR="00292995" w:rsidRPr="00E74C7B" w:rsidRDefault="00292995" w:rsidP="004F66B5">
            <w:pPr>
              <w:pStyle w:val="ad"/>
              <w:spacing w:after="0" w:line="240" w:lineRule="auto"/>
              <w:ind w:left="0"/>
              <w:jc w:val="center"/>
              <w:rPr>
                <w:rFonts w:ascii="Times New Roman" w:hAnsi="Times New Roman"/>
                <w:sz w:val="20"/>
                <w:szCs w:val="20"/>
              </w:rPr>
            </w:pPr>
          </w:p>
        </w:tc>
        <w:tc>
          <w:tcPr>
            <w:tcW w:w="1053" w:type="dxa"/>
            <w:vAlign w:val="bottom"/>
          </w:tcPr>
          <w:p w:rsidR="00292995" w:rsidRPr="00E74C7B" w:rsidRDefault="00292995" w:rsidP="004F66B5">
            <w:pPr>
              <w:jc w:val="center"/>
              <w:rPr>
                <w:sz w:val="20"/>
                <w:szCs w:val="20"/>
              </w:rPr>
            </w:pPr>
            <w:r w:rsidRPr="00E74C7B">
              <w:rPr>
                <w:sz w:val="20"/>
                <w:szCs w:val="20"/>
              </w:rPr>
              <w:t>230-</w:t>
            </w:r>
            <w:r w:rsidRPr="00E74C7B">
              <w:rPr>
                <w:sz w:val="20"/>
                <w:szCs w:val="20"/>
                <w:lang w:val="en-US"/>
              </w:rPr>
              <w:t>III</w:t>
            </w:r>
            <w:r w:rsidRPr="00E74C7B">
              <w:rPr>
                <w:sz w:val="20"/>
                <w:szCs w:val="20"/>
              </w:rPr>
              <w:t>м</w:t>
            </w:r>
          </w:p>
          <w:p w:rsidR="00292995" w:rsidRPr="00E74C7B" w:rsidRDefault="00292995" w:rsidP="004F66B5">
            <w:pPr>
              <w:jc w:val="center"/>
              <w:rPr>
                <w:sz w:val="20"/>
                <w:szCs w:val="20"/>
              </w:rPr>
            </w:pPr>
            <w:r w:rsidRPr="00E74C7B">
              <w:rPr>
                <w:sz w:val="20"/>
                <w:szCs w:val="20"/>
              </w:rPr>
              <w:t>(6,5%)</w:t>
            </w:r>
          </w:p>
        </w:tc>
      </w:tr>
      <w:tr w:rsidR="00292995" w:rsidRPr="00E74C7B" w:rsidTr="00292995">
        <w:tc>
          <w:tcPr>
            <w:tcW w:w="4751"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Болезни уха и сосцевидного отростка</w:t>
            </w:r>
          </w:p>
        </w:tc>
        <w:tc>
          <w:tcPr>
            <w:tcW w:w="1202"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10</w:t>
            </w:r>
          </w:p>
        </w:tc>
        <w:tc>
          <w:tcPr>
            <w:tcW w:w="1174"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6</w:t>
            </w:r>
          </w:p>
        </w:tc>
        <w:tc>
          <w:tcPr>
            <w:tcW w:w="999" w:type="dxa"/>
          </w:tcPr>
          <w:p w:rsidR="00292995" w:rsidRPr="00E74C7B" w:rsidRDefault="00292995" w:rsidP="004F66B5">
            <w:pPr>
              <w:pStyle w:val="ad"/>
              <w:spacing w:after="0" w:line="240" w:lineRule="auto"/>
              <w:ind w:left="0"/>
              <w:jc w:val="center"/>
              <w:rPr>
                <w:rFonts w:ascii="Times New Roman" w:hAnsi="Times New Roman"/>
                <w:sz w:val="20"/>
                <w:szCs w:val="20"/>
              </w:rPr>
            </w:pPr>
          </w:p>
        </w:tc>
        <w:tc>
          <w:tcPr>
            <w:tcW w:w="1053" w:type="dxa"/>
            <w:vAlign w:val="bottom"/>
          </w:tcPr>
          <w:p w:rsidR="00292995" w:rsidRPr="00E74C7B" w:rsidRDefault="00292995" w:rsidP="004F66B5">
            <w:pPr>
              <w:jc w:val="center"/>
              <w:rPr>
                <w:sz w:val="20"/>
                <w:szCs w:val="20"/>
              </w:rPr>
            </w:pPr>
            <w:r w:rsidRPr="00E74C7B">
              <w:rPr>
                <w:sz w:val="20"/>
                <w:szCs w:val="20"/>
              </w:rPr>
              <w:t>16</w:t>
            </w:r>
          </w:p>
        </w:tc>
      </w:tr>
      <w:tr w:rsidR="00292995" w:rsidRPr="00E74C7B" w:rsidTr="00292995">
        <w:tc>
          <w:tcPr>
            <w:tcW w:w="4751"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Болезни системы кровообращения</w:t>
            </w:r>
          </w:p>
        </w:tc>
        <w:tc>
          <w:tcPr>
            <w:tcW w:w="1202"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37</w:t>
            </w:r>
          </w:p>
        </w:tc>
        <w:tc>
          <w:tcPr>
            <w:tcW w:w="1174"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16</w:t>
            </w:r>
          </w:p>
        </w:tc>
        <w:tc>
          <w:tcPr>
            <w:tcW w:w="999" w:type="dxa"/>
          </w:tcPr>
          <w:p w:rsidR="00292995" w:rsidRPr="00E74C7B" w:rsidRDefault="00292995" w:rsidP="004F66B5">
            <w:pPr>
              <w:pStyle w:val="ad"/>
              <w:spacing w:after="0" w:line="240" w:lineRule="auto"/>
              <w:ind w:left="0"/>
              <w:jc w:val="center"/>
              <w:rPr>
                <w:rFonts w:ascii="Times New Roman" w:hAnsi="Times New Roman"/>
                <w:sz w:val="20"/>
                <w:szCs w:val="20"/>
              </w:rPr>
            </w:pPr>
          </w:p>
        </w:tc>
        <w:tc>
          <w:tcPr>
            <w:tcW w:w="1053" w:type="dxa"/>
            <w:vAlign w:val="bottom"/>
          </w:tcPr>
          <w:p w:rsidR="00292995" w:rsidRPr="00E74C7B" w:rsidRDefault="00292995" w:rsidP="004F66B5">
            <w:pPr>
              <w:jc w:val="center"/>
              <w:rPr>
                <w:sz w:val="20"/>
                <w:szCs w:val="20"/>
              </w:rPr>
            </w:pPr>
            <w:r w:rsidRPr="00E74C7B">
              <w:rPr>
                <w:sz w:val="20"/>
                <w:szCs w:val="20"/>
              </w:rPr>
              <w:t>53</w:t>
            </w:r>
          </w:p>
        </w:tc>
      </w:tr>
      <w:tr w:rsidR="00292995" w:rsidRPr="00E74C7B" w:rsidTr="00292995">
        <w:tc>
          <w:tcPr>
            <w:tcW w:w="4751"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Болезни органов дыхания</w:t>
            </w:r>
          </w:p>
        </w:tc>
        <w:tc>
          <w:tcPr>
            <w:tcW w:w="1202"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558</w:t>
            </w:r>
          </w:p>
        </w:tc>
        <w:tc>
          <w:tcPr>
            <w:tcW w:w="1174"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182</w:t>
            </w:r>
          </w:p>
        </w:tc>
        <w:tc>
          <w:tcPr>
            <w:tcW w:w="999" w:type="dxa"/>
          </w:tcPr>
          <w:p w:rsidR="00292995" w:rsidRPr="00E74C7B" w:rsidRDefault="00292995" w:rsidP="004F66B5">
            <w:pPr>
              <w:pStyle w:val="ad"/>
              <w:spacing w:after="0" w:line="240" w:lineRule="auto"/>
              <w:ind w:left="0"/>
              <w:jc w:val="center"/>
              <w:rPr>
                <w:rFonts w:ascii="Times New Roman" w:hAnsi="Times New Roman"/>
                <w:sz w:val="20"/>
                <w:szCs w:val="20"/>
              </w:rPr>
            </w:pPr>
          </w:p>
        </w:tc>
        <w:tc>
          <w:tcPr>
            <w:tcW w:w="1053" w:type="dxa"/>
            <w:vAlign w:val="bottom"/>
          </w:tcPr>
          <w:p w:rsidR="00292995" w:rsidRPr="00E74C7B" w:rsidRDefault="00292995" w:rsidP="004F66B5">
            <w:pPr>
              <w:rPr>
                <w:sz w:val="20"/>
                <w:szCs w:val="20"/>
              </w:rPr>
            </w:pPr>
            <w:r w:rsidRPr="00E74C7B">
              <w:rPr>
                <w:sz w:val="20"/>
                <w:szCs w:val="20"/>
              </w:rPr>
              <w:t xml:space="preserve">740- </w:t>
            </w:r>
            <w:r w:rsidRPr="00E74C7B">
              <w:rPr>
                <w:sz w:val="20"/>
                <w:szCs w:val="20"/>
                <w:lang w:val="en-US"/>
              </w:rPr>
              <w:t xml:space="preserve">I </w:t>
            </w:r>
            <w:r w:rsidRPr="00E74C7B">
              <w:rPr>
                <w:sz w:val="20"/>
                <w:szCs w:val="20"/>
              </w:rPr>
              <w:t>м (20,9%)</w:t>
            </w:r>
          </w:p>
        </w:tc>
      </w:tr>
      <w:tr w:rsidR="00292995" w:rsidRPr="00E74C7B" w:rsidTr="00292995">
        <w:tc>
          <w:tcPr>
            <w:tcW w:w="4751"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Болезни кожи и подкожно-жировой клетчатки</w:t>
            </w:r>
          </w:p>
        </w:tc>
        <w:tc>
          <w:tcPr>
            <w:tcW w:w="1202"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30</w:t>
            </w:r>
          </w:p>
        </w:tc>
        <w:tc>
          <w:tcPr>
            <w:tcW w:w="1174"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32</w:t>
            </w:r>
          </w:p>
        </w:tc>
        <w:tc>
          <w:tcPr>
            <w:tcW w:w="999" w:type="dxa"/>
          </w:tcPr>
          <w:p w:rsidR="00292995" w:rsidRPr="00E74C7B" w:rsidRDefault="00292995" w:rsidP="004F66B5">
            <w:pPr>
              <w:pStyle w:val="ad"/>
              <w:spacing w:after="0" w:line="240" w:lineRule="auto"/>
              <w:ind w:left="0"/>
              <w:jc w:val="center"/>
              <w:rPr>
                <w:rFonts w:ascii="Times New Roman" w:hAnsi="Times New Roman"/>
                <w:sz w:val="20"/>
                <w:szCs w:val="20"/>
              </w:rPr>
            </w:pPr>
          </w:p>
        </w:tc>
        <w:tc>
          <w:tcPr>
            <w:tcW w:w="1053" w:type="dxa"/>
            <w:vAlign w:val="bottom"/>
          </w:tcPr>
          <w:p w:rsidR="00292995" w:rsidRPr="00E74C7B" w:rsidRDefault="00292995" w:rsidP="004F66B5">
            <w:pPr>
              <w:jc w:val="center"/>
              <w:rPr>
                <w:sz w:val="20"/>
                <w:szCs w:val="20"/>
              </w:rPr>
            </w:pPr>
            <w:r w:rsidRPr="00E74C7B">
              <w:rPr>
                <w:sz w:val="20"/>
                <w:szCs w:val="20"/>
              </w:rPr>
              <w:t>62</w:t>
            </w:r>
          </w:p>
        </w:tc>
      </w:tr>
      <w:tr w:rsidR="00292995" w:rsidRPr="00E74C7B" w:rsidTr="00292995">
        <w:tc>
          <w:tcPr>
            <w:tcW w:w="4751"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Болезни костно-мышечной системы</w:t>
            </w:r>
          </w:p>
        </w:tc>
        <w:tc>
          <w:tcPr>
            <w:tcW w:w="1202"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96</w:t>
            </w:r>
          </w:p>
        </w:tc>
        <w:tc>
          <w:tcPr>
            <w:tcW w:w="1174"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36</w:t>
            </w:r>
          </w:p>
        </w:tc>
        <w:tc>
          <w:tcPr>
            <w:tcW w:w="999" w:type="dxa"/>
          </w:tcPr>
          <w:p w:rsidR="00292995" w:rsidRPr="00E74C7B" w:rsidRDefault="00292995" w:rsidP="004F66B5">
            <w:pPr>
              <w:pStyle w:val="ad"/>
              <w:spacing w:after="0" w:line="240" w:lineRule="auto"/>
              <w:ind w:left="0"/>
              <w:jc w:val="center"/>
              <w:rPr>
                <w:rFonts w:ascii="Times New Roman" w:hAnsi="Times New Roman"/>
                <w:sz w:val="20"/>
                <w:szCs w:val="20"/>
              </w:rPr>
            </w:pPr>
          </w:p>
        </w:tc>
        <w:tc>
          <w:tcPr>
            <w:tcW w:w="1053" w:type="dxa"/>
            <w:vAlign w:val="bottom"/>
          </w:tcPr>
          <w:p w:rsidR="00292995" w:rsidRPr="00E74C7B" w:rsidRDefault="00292995" w:rsidP="004F66B5">
            <w:pPr>
              <w:jc w:val="center"/>
              <w:rPr>
                <w:sz w:val="20"/>
                <w:szCs w:val="20"/>
              </w:rPr>
            </w:pPr>
            <w:r w:rsidRPr="00E74C7B">
              <w:rPr>
                <w:sz w:val="20"/>
                <w:szCs w:val="20"/>
              </w:rPr>
              <w:t>132</w:t>
            </w:r>
          </w:p>
        </w:tc>
      </w:tr>
      <w:tr w:rsidR="00292995" w:rsidRPr="00E74C7B" w:rsidTr="00292995">
        <w:tc>
          <w:tcPr>
            <w:tcW w:w="4751"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Болезни мочеполовой системы</w:t>
            </w:r>
          </w:p>
        </w:tc>
        <w:tc>
          <w:tcPr>
            <w:tcW w:w="1202"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18</w:t>
            </w:r>
          </w:p>
        </w:tc>
        <w:tc>
          <w:tcPr>
            <w:tcW w:w="1174"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11</w:t>
            </w:r>
          </w:p>
        </w:tc>
        <w:tc>
          <w:tcPr>
            <w:tcW w:w="999" w:type="dxa"/>
          </w:tcPr>
          <w:p w:rsidR="00292995" w:rsidRPr="00E74C7B" w:rsidRDefault="00292995" w:rsidP="004F66B5">
            <w:pPr>
              <w:pStyle w:val="ad"/>
              <w:spacing w:after="0" w:line="240" w:lineRule="auto"/>
              <w:ind w:left="0"/>
              <w:jc w:val="center"/>
              <w:rPr>
                <w:rFonts w:ascii="Times New Roman" w:hAnsi="Times New Roman"/>
                <w:sz w:val="20"/>
                <w:szCs w:val="20"/>
              </w:rPr>
            </w:pPr>
          </w:p>
        </w:tc>
        <w:tc>
          <w:tcPr>
            <w:tcW w:w="1053" w:type="dxa"/>
            <w:vAlign w:val="bottom"/>
          </w:tcPr>
          <w:p w:rsidR="00292995" w:rsidRPr="00E74C7B" w:rsidRDefault="00292995" w:rsidP="004F66B5">
            <w:pPr>
              <w:jc w:val="center"/>
              <w:rPr>
                <w:sz w:val="20"/>
                <w:szCs w:val="20"/>
              </w:rPr>
            </w:pPr>
            <w:r w:rsidRPr="00E74C7B">
              <w:rPr>
                <w:sz w:val="20"/>
                <w:szCs w:val="20"/>
              </w:rPr>
              <w:t>29</w:t>
            </w:r>
          </w:p>
        </w:tc>
      </w:tr>
      <w:tr w:rsidR="00292995" w:rsidRPr="00E74C7B" w:rsidTr="00292995">
        <w:tc>
          <w:tcPr>
            <w:tcW w:w="4751"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Болезни органов пищеварения</w:t>
            </w:r>
          </w:p>
        </w:tc>
        <w:tc>
          <w:tcPr>
            <w:tcW w:w="1202"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261</w:t>
            </w:r>
          </w:p>
        </w:tc>
        <w:tc>
          <w:tcPr>
            <w:tcW w:w="1174"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112</w:t>
            </w:r>
          </w:p>
        </w:tc>
        <w:tc>
          <w:tcPr>
            <w:tcW w:w="999" w:type="dxa"/>
          </w:tcPr>
          <w:p w:rsidR="00292995" w:rsidRPr="00E74C7B" w:rsidRDefault="00292995" w:rsidP="004F66B5">
            <w:pPr>
              <w:pStyle w:val="ad"/>
              <w:spacing w:after="0" w:line="240" w:lineRule="auto"/>
              <w:ind w:left="0"/>
              <w:jc w:val="center"/>
              <w:rPr>
                <w:rFonts w:ascii="Times New Roman" w:hAnsi="Times New Roman"/>
                <w:sz w:val="20"/>
                <w:szCs w:val="20"/>
              </w:rPr>
            </w:pPr>
          </w:p>
        </w:tc>
        <w:tc>
          <w:tcPr>
            <w:tcW w:w="1053" w:type="dxa"/>
            <w:vAlign w:val="bottom"/>
          </w:tcPr>
          <w:p w:rsidR="00292995" w:rsidRPr="00E74C7B" w:rsidRDefault="00292995" w:rsidP="004F66B5">
            <w:pPr>
              <w:jc w:val="center"/>
              <w:rPr>
                <w:sz w:val="20"/>
                <w:szCs w:val="20"/>
              </w:rPr>
            </w:pPr>
            <w:r w:rsidRPr="00E74C7B">
              <w:rPr>
                <w:sz w:val="20"/>
                <w:szCs w:val="20"/>
              </w:rPr>
              <w:t>373-</w:t>
            </w:r>
            <w:r w:rsidRPr="00E74C7B">
              <w:rPr>
                <w:sz w:val="20"/>
                <w:szCs w:val="20"/>
                <w:lang w:val="en-US"/>
              </w:rPr>
              <w:t>II</w:t>
            </w:r>
            <w:r w:rsidRPr="00E74C7B">
              <w:rPr>
                <w:sz w:val="20"/>
                <w:szCs w:val="20"/>
              </w:rPr>
              <w:t>м</w:t>
            </w:r>
          </w:p>
          <w:p w:rsidR="00292995" w:rsidRPr="00E74C7B" w:rsidRDefault="00292995" w:rsidP="004F66B5">
            <w:pPr>
              <w:jc w:val="center"/>
              <w:rPr>
                <w:sz w:val="20"/>
                <w:szCs w:val="20"/>
              </w:rPr>
            </w:pPr>
            <w:r w:rsidRPr="00E74C7B">
              <w:rPr>
                <w:sz w:val="20"/>
                <w:szCs w:val="20"/>
              </w:rPr>
              <w:t>(10,5%)</w:t>
            </w:r>
          </w:p>
        </w:tc>
      </w:tr>
      <w:tr w:rsidR="00292995" w:rsidRPr="00E74C7B" w:rsidTr="00292995">
        <w:tc>
          <w:tcPr>
            <w:tcW w:w="4751"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Врожденные аномалии другие</w:t>
            </w:r>
          </w:p>
        </w:tc>
        <w:tc>
          <w:tcPr>
            <w:tcW w:w="1202"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1</w:t>
            </w:r>
          </w:p>
        </w:tc>
        <w:tc>
          <w:tcPr>
            <w:tcW w:w="1174"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2</w:t>
            </w:r>
          </w:p>
        </w:tc>
        <w:tc>
          <w:tcPr>
            <w:tcW w:w="999" w:type="dxa"/>
          </w:tcPr>
          <w:p w:rsidR="00292995" w:rsidRPr="00E74C7B" w:rsidRDefault="00292995" w:rsidP="004F66B5">
            <w:pPr>
              <w:pStyle w:val="ad"/>
              <w:spacing w:after="0" w:line="240" w:lineRule="auto"/>
              <w:ind w:left="0"/>
              <w:jc w:val="center"/>
              <w:rPr>
                <w:rFonts w:ascii="Times New Roman" w:hAnsi="Times New Roman"/>
                <w:sz w:val="20"/>
                <w:szCs w:val="20"/>
              </w:rPr>
            </w:pPr>
          </w:p>
        </w:tc>
        <w:tc>
          <w:tcPr>
            <w:tcW w:w="1053" w:type="dxa"/>
            <w:vAlign w:val="bottom"/>
          </w:tcPr>
          <w:p w:rsidR="00292995" w:rsidRPr="00E74C7B" w:rsidRDefault="00292995" w:rsidP="004F66B5">
            <w:pPr>
              <w:jc w:val="center"/>
              <w:rPr>
                <w:sz w:val="20"/>
                <w:szCs w:val="20"/>
              </w:rPr>
            </w:pPr>
            <w:r w:rsidRPr="00E74C7B">
              <w:rPr>
                <w:sz w:val="20"/>
                <w:szCs w:val="20"/>
              </w:rPr>
              <w:t>3</w:t>
            </w:r>
          </w:p>
        </w:tc>
      </w:tr>
      <w:tr w:rsidR="00292995" w:rsidRPr="00E74C7B" w:rsidTr="00292995">
        <w:tc>
          <w:tcPr>
            <w:tcW w:w="4751"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Здоров</w:t>
            </w:r>
          </w:p>
        </w:tc>
        <w:tc>
          <w:tcPr>
            <w:tcW w:w="1202"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1055</w:t>
            </w:r>
          </w:p>
        </w:tc>
        <w:tc>
          <w:tcPr>
            <w:tcW w:w="1174"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464</w:t>
            </w:r>
          </w:p>
        </w:tc>
        <w:tc>
          <w:tcPr>
            <w:tcW w:w="999" w:type="dxa"/>
          </w:tcPr>
          <w:p w:rsidR="00292995" w:rsidRPr="00A355EE" w:rsidRDefault="00292995" w:rsidP="004F66B5">
            <w:pPr>
              <w:pStyle w:val="ad"/>
              <w:spacing w:after="0" w:line="240" w:lineRule="auto"/>
              <w:ind w:left="0"/>
              <w:jc w:val="center"/>
              <w:rPr>
                <w:rFonts w:ascii="Times New Roman" w:hAnsi="Times New Roman"/>
                <w:sz w:val="20"/>
                <w:szCs w:val="20"/>
              </w:rPr>
            </w:pPr>
            <w:r w:rsidRPr="00A355EE">
              <w:rPr>
                <w:rFonts w:ascii="Times New Roman" w:hAnsi="Times New Roman"/>
                <w:sz w:val="20"/>
                <w:szCs w:val="20"/>
              </w:rPr>
              <w:t>17</w:t>
            </w:r>
          </w:p>
        </w:tc>
        <w:tc>
          <w:tcPr>
            <w:tcW w:w="1053" w:type="dxa"/>
            <w:vAlign w:val="bottom"/>
          </w:tcPr>
          <w:p w:rsidR="00292995" w:rsidRPr="00E74C7B" w:rsidRDefault="00292995" w:rsidP="004F66B5">
            <w:pPr>
              <w:jc w:val="center"/>
              <w:rPr>
                <w:sz w:val="20"/>
                <w:szCs w:val="20"/>
              </w:rPr>
            </w:pPr>
            <w:r w:rsidRPr="00E74C7B">
              <w:rPr>
                <w:sz w:val="20"/>
                <w:szCs w:val="20"/>
              </w:rPr>
              <w:t>1519</w:t>
            </w:r>
          </w:p>
        </w:tc>
      </w:tr>
      <w:tr w:rsidR="00292995" w:rsidRPr="00E74C7B" w:rsidTr="00292995">
        <w:tc>
          <w:tcPr>
            <w:tcW w:w="4751" w:type="dxa"/>
          </w:tcPr>
          <w:p w:rsidR="00292995" w:rsidRPr="00E74C7B" w:rsidRDefault="00292995" w:rsidP="004F66B5">
            <w:pPr>
              <w:pStyle w:val="ad"/>
              <w:spacing w:after="0" w:line="240" w:lineRule="auto"/>
              <w:ind w:left="0"/>
              <w:jc w:val="both"/>
              <w:rPr>
                <w:rFonts w:ascii="Times New Roman" w:hAnsi="Times New Roman"/>
                <w:sz w:val="20"/>
                <w:szCs w:val="20"/>
              </w:rPr>
            </w:pPr>
            <w:r w:rsidRPr="00E74C7B">
              <w:rPr>
                <w:rFonts w:ascii="Times New Roman" w:hAnsi="Times New Roman"/>
                <w:sz w:val="20"/>
                <w:szCs w:val="20"/>
              </w:rPr>
              <w:t>Всего детей</w:t>
            </w:r>
          </w:p>
        </w:tc>
        <w:tc>
          <w:tcPr>
            <w:tcW w:w="1202"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2441</w:t>
            </w:r>
          </w:p>
        </w:tc>
        <w:tc>
          <w:tcPr>
            <w:tcW w:w="1174"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1078</w:t>
            </w:r>
          </w:p>
        </w:tc>
        <w:tc>
          <w:tcPr>
            <w:tcW w:w="999" w:type="dxa"/>
          </w:tcPr>
          <w:p w:rsidR="00292995" w:rsidRPr="00A355EE" w:rsidRDefault="00292995" w:rsidP="004F66B5">
            <w:pPr>
              <w:pStyle w:val="ad"/>
              <w:spacing w:after="0" w:line="240" w:lineRule="auto"/>
              <w:ind w:left="0"/>
              <w:jc w:val="center"/>
              <w:rPr>
                <w:rFonts w:ascii="Times New Roman" w:hAnsi="Times New Roman"/>
                <w:sz w:val="20"/>
                <w:szCs w:val="20"/>
              </w:rPr>
            </w:pPr>
            <w:r w:rsidRPr="00A355EE">
              <w:rPr>
                <w:rFonts w:ascii="Times New Roman" w:hAnsi="Times New Roman"/>
                <w:sz w:val="20"/>
                <w:szCs w:val="20"/>
              </w:rPr>
              <w:t>17</w:t>
            </w:r>
          </w:p>
        </w:tc>
        <w:tc>
          <w:tcPr>
            <w:tcW w:w="1053" w:type="dxa"/>
          </w:tcPr>
          <w:p w:rsidR="00292995" w:rsidRPr="00E74C7B" w:rsidRDefault="00292995" w:rsidP="004F66B5">
            <w:pPr>
              <w:pStyle w:val="ad"/>
              <w:spacing w:after="0" w:line="240" w:lineRule="auto"/>
              <w:ind w:left="0"/>
              <w:jc w:val="center"/>
              <w:rPr>
                <w:rFonts w:ascii="Times New Roman" w:hAnsi="Times New Roman"/>
                <w:sz w:val="20"/>
                <w:szCs w:val="20"/>
              </w:rPr>
            </w:pPr>
            <w:r w:rsidRPr="00E74C7B">
              <w:rPr>
                <w:rFonts w:ascii="Times New Roman" w:hAnsi="Times New Roman"/>
                <w:sz w:val="20"/>
                <w:szCs w:val="20"/>
              </w:rPr>
              <w:t>3536</w:t>
            </w:r>
          </w:p>
        </w:tc>
      </w:tr>
    </w:tbl>
    <w:p w:rsidR="00292995" w:rsidRPr="00E74C7B" w:rsidRDefault="00292995" w:rsidP="00292995">
      <w:pPr>
        <w:shd w:val="clear" w:color="auto" w:fill="FFFFFF"/>
        <w:spacing w:line="360" w:lineRule="auto"/>
        <w:ind w:firstLine="709"/>
        <w:jc w:val="both"/>
        <w:rPr>
          <w:sz w:val="20"/>
          <w:szCs w:val="20"/>
        </w:rPr>
      </w:pPr>
      <w:r w:rsidRPr="00E74C7B">
        <w:rPr>
          <w:sz w:val="20"/>
          <w:szCs w:val="20"/>
        </w:rPr>
        <w:t xml:space="preserve">  </w:t>
      </w:r>
    </w:p>
    <w:p w:rsidR="004F66B5" w:rsidRDefault="004F66B5" w:rsidP="008151E7">
      <w:pPr>
        <w:shd w:val="clear" w:color="auto" w:fill="FFFFFF"/>
        <w:spacing w:line="360" w:lineRule="auto"/>
        <w:rPr>
          <w:sz w:val="20"/>
          <w:szCs w:val="20"/>
        </w:rPr>
      </w:pPr>
    </w:p>
    <w:p w:rsidR="00292995" w:rsidRPr="00E74C7B" w:rsidRDefault="00292995" w:rsidP="00292995">
      <w:pPr>
        <w:shd w:val="clear" w:color="auto" w:fill="FFFFFF"/>
        <w:spacing w:line="360" w:lineRule="auto"/>
        <w:ind w:firstLine="709"/>
        <w:jc w:val="center"/>
        <w:rPr>
          <w:sz w:val="20"/>
          <w:szCs w:val="20"/>
        </w:rPr>
      </w:pPr>
      <w:r w:rsidRPr="00E74C7B">
        <w:rPr>
          <w:sz w:val="20"/>
          <w:szCs w:val="20"/>
        </w:rPr>
        <w:t>Сравнительные показатели общей заболеваемости по основным классам</w:t>
      </w:r>
    </w:p>
    <w:p w:rsidR="00292995" w:rsidRPr="00E74C7B" w:rsidRDefault="00292995" w:rsidP="005F456C">
      <w:pPr>
        <w:shd w:val="clear" w:color="auto" w:fill="FFFFFF"/>
        <w:spacing w:line="360" w:lineRule="auto"/>
        <w:ind w:firstLine="709"/>
        <w:jc w:val="center"/>
        <w:rPr>
          <w:sz w:val="20"/>
          <w:szCs w:val="20"/>
        </w:rPr>
      </w:pPr>
      <w:r w:rsidRPr="00E74C7B">
        <w:rPr>
          <w:sz w:val="20"/>
          <w:szCs w:val="20"/>
        </w:rPr>
        <w:t xml:space="preserve">с 2014-2016гг                                                                            </w:t>
      </w:r>
      <w:r w:rsidR="005F456C">
        <w:rPr>
          <w:sz w:val="20"/>
          <w:szCs w:val="20"/>
        </w:rPr>
        <w:t xml:space="preserve">                   </w:t>
      </w:r>
    </w:p>
    <w:p w:rsidR="00292995" w:rsidRPr="00E74C7B" w:rsidRDefault="00292995" w:rsidP="00292995">
      <w:pPr>
        <w:shd w:val="clear" w:color="auto" w:fill="FFFFFF"/>
        <w:spacing w:line="360" w:lineRule="auto"/>
        <w:ind w:firstLine="709"/>
        <w:jc w:val="both"/>
        <w:rPr>
          <w:color w:val="C00000"/>
          <w:sz w:val="20"/>
          <w:szCs w:val="20"/>
        </w:rPr>
      </w:pPr>
      <w:r w:rsidRPr="00E74C7B">
        <w:rPr>
          <w:noProof/>
          <w:color w:val="C00000"/>
          <w:sz w:val="20"/>
          <w:szCs w:val="20"/>
        </w:rPr>
        <w:drawing>
          <wp:inline distT="0" distB="0" distL="0" distR="0">
            <wp:extent cx="5268568" cy="2115047"/>
            <wp:effectExtent l="19050" t="0" r="27332"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66B5" w:rsidRDefault="005F456C" w:rsidP="004F66B5">
      <w:pPr>
        <w:shd w:val="clear" w:color="auto" w:fill="FFFFFF"/>
        <w:spacing w:line="360" w:lineRule="auto"/>
        <w:ind w:firstLine="567"/>
        <w:jc w:val="both"/>
        <w:rPr>
          <w:sz w:val="20"/>
          <w:szCs w:val="20"/>
        </w:rPr>
      </w:pPr>
      <w:r>
        <w:rPr>
          <w:sz w:val="20"/>
          <w:szCs w:val="20"/>
        </w:rPr>
        <w:t>См. таб</w:t>
      </w:r>
      <w:r w:rsidR="00292995" w:rsidRPr="00E74C7B">
        <w:rPr>
          <w:sz w:val="20"/>
          <w:szCs w:val="20"/>
        </w:rPr>
        <w:t>. При анализе структуры общей заболеваемости выявлено, что в 2016 г. по сравнению с 2015 г. отмечался незначительный рост болезненности детей и подростков практически по всем классам болезней. Общая заболеваемость школьников в возрасте от 7 до 14 лет в 2016 г составляет – 570,09 на 1000 детского населения. (560,04 в 2015г; РС(Я) за 2014г- 2722,7% на 1000 детей промилле). Показатели заболеваемости  подростков превышает в 0,3 раз, по сравнению   детей до 14 лет. На 1-м месте у детского населения преобладают болезни органов дыхания (</w:t>
      </w:r>
      <w:r w:rsidR="00292995" w:rsidRPr="00E74C7B">
        <w:rPr>
          <w:sz w:val="20"/>
          <w:szCs w:val="20"/>
          <w:lang w:val="en-US"/>
        </w:rPr>
        <w:t>J</w:t>
      </w:r>
      <w:r w:rsidR="00292995" w:rsidRPr="00E74C7B">
        <w:rPr>
          <w:sz w:val="20"/>
          <w:szCs w:val="20"/>
        </w:rPr>
        <w:t>00-</w:t>
      </w:r>
      <w:r w:rsidR="00292995" w:rsidRPr="00E74C7B">
        <w:rPr>
          <w:sz w:val="20"/>
          <w:szCs w:val="20"/>
          <w:lang w:val="en-US"/>
        </w:rPr>
        <w:t>J</w:t>
      </w:r>
      <w:r w:rsidR="00292995" w:rsidRPr="00E74C7B">
        <w:rPr>
          <w:sz w:val="20"/>
          <w:szCs w:val="20"/>
        </w:rPr>
        <w:t>99), на 2-м месте - болезни органов пищеварения (К00-К87) (2014г- НС) , на 3-м месте – болезни органов зрения. на 4-м – болезни нервной системы (</w:t>
      </w:r>
      <w:r w:rsidR="00292995" w:rsidRPr="00E74C7B">
        <w:rPr>
          <w:sz w:val="20"/>
          <w:szCs w:val="20"/>
          <w:lang w:val="en-US"/>
        </w:rPr>
        <w:t>G</w:t>
      </w:r>
      <w:r w:rsidR="00292995" w:rsidRPr="00E74C7B">
        <w:rPr>
          <w:sz w:val="20"/>
          <w:szCs w:val="20"/>
        </w:rPr>
        <w:t>00-</w:t>
      </w:r>
      <w:r w:rsidR="00292995" w:rsidRPr="00E74C7B">
        <w:rPr>
          <w:sz w:val="20"/>
          <w:szCs w:val="20"/>
          <w:lang w:val="en-US"/>
        </w:rPr>
        <w:t>G</w:t>
      </w:r>
      <w:r w:rsidR="00292995" w:rsidRPr="00E74C7B">
        <w:rPr>
          <w:sz w:val="20"/>
          <w:szCs w:val="20"/>
        </w:rPr>
        <w:t xml:space="preserve">99). Состояние здоровья детей зависит от многих факторов, но в последнее время отмечается рост мультифакториальных заболеваний. Примером тому служит увеличение числа детей с ожирением в 2 раза в 2016г (2014-39; 2015-41; 2016-85), болезнями, характеризующимися повышенным кровяным давлением ( с 15,10 до 32 на 100 000). Рост показателей этих заболеваний является </w:t>
      </w:r>
      <w:r w:rsidR="00292995" w:rsidRPr="00E74C7B">
        <w:rPr>
          <w:sz w:val="20"/>
          <w:szCs w:val="20"/>
          <w:shd w:val="clear" w:color="auto" w:fill="FFFFFF"/>
        </w:rPr>
        <w:t>неблагоприятным прогностическим признаком, поскольку может послужить фоном для развития более тяжелых и инвалидизирующих болезней.</w:t>
      </w:r>
      <w:r w:rsidR="00292995" w:rsidRPr="00E74C7B">
        <w:rPr>
          <w:rStyle w:val="apple-converted-space"/>
          <w:sz w:val="20"/>
          <w:szCs w:val="20"/>
          <w:shd w:val="clear" w:color="auto" w:fill="FFFFFF"/>
        </w:rPr>
        <w:t> </w:t>
      </w:r>
      <w:r w:rsidR="00292995" w:rsidRPr="00E74C7B">
        <w:rPr>
          <w:sz w:val="20"/>
          <w:szCs w:val="20"/>
          <w:shd w:val="clear" w:color="auto" w:fill="FFFFFF"/>
        </w:rPr>
        <w:t> </w:t>
      </w:r>
    </w:p>
    <w:p w:rsidR="00292995" w:rsidRPr="00E74C7B" w:rsidRDefault="00292995" w:rsidP="004F66B5">
      <w:pPr>
        <w:shd w:val="clear" w:color="auto" w:fill="FFFFFF"/>
        <w:spacing w:line="360" w:lineRule="auto"/>
        <w:ind w:firstLine="567"/>
        <w:jc w:val="both"/>
        <w:rPr>
          <w:sz w:val="20"/>
          <w:szCs w:val="20"/>
        </w:rPr>
      </w:pPr>
      <w:r w:rsidRPr="00E74C7B">
        <w:rPr>
          <w:sz w:val="20"/>
          <w:szCs w:val="20"/>
        </w:rPr>
        <w:lastRenderedPageBreak/>
        <w:t>Анализ общей заболеваемости детей и подростков в основном связано с нарушением рационального питания. С целью коррекции витаминодефицитных состояний, нарушенного иммунитета в Центре  организуются дополнительная витаминизация третьего блюда (аскорбиновая кислота), добавления в рацион витаминизированного киселя «Витаминизированный кисель +10 витаминов». Предусмотрено потребление овощей- 250-300 гр., фруктов- 300-450 гр.</w:t>
      </w:r>
    </w:p>
    <w:p w:rsidR="00292995" w:rsidRPr="00E74C7B" w:rsidRDefault="00292995" w:rsidP="004F66B5">
      <w:pPr>
        <w:spacing w:line="360" w:lineRule="auto"/>
        <w:ind w:firstLine="567"/>
        <w:jc w:val="both"/>
        <w:rPr>
          <w:sz w:val="20"/>
          <w:szCs w:val="20"/>
        </w:rPr>
      </w:pPr>
      <w:r w:rsidRPr="00E74C7B">
        <w:rPr>
          <w:sz w:val="20"/>
          <w:szCs w:val="20"/>
        </w:rPr>
        <w:t>Распределение по группам здоровья</w:t>
      </w:r>
    </w:p>
    <w:p w:rsidR="00292995" w:rsidRPr="00E74C7B" w:rsidRDefault="00292995" w:rsidP="00292995">
      <w:pPr>
        <w:spacing w:line="360" w:lineRule="auto"/>
        <w:jc w:val="both"/>
        <w:rPr>
          <w:sz w:val="20"/>
          <w:szCs w:val="20"/>
        </w:rPr>
      </w:pPr>
      <w:r w:rsidRPr="00E74C7B">
        <w:rPr>
          <w:sz w:val="20"/>
          <w:szCs w:val="20"/>
        </w:rPr>
        <w:t>1 группа – 1519 - 42,9% (</w:t>
      </w:r>
      <w:r w:rsidR="00010AB3">
        <w:rPr>
          <w:sz w:val="20"/>
          <w:szCs w:val="20"/>
        </w:rPr>
        <w:t xml:space="preserve">АППГ </w:t>
      </w:r>
      <w:r w:rsidRPr="00E74C7B">
        <w:rPr>
          <w:sz w:val="20"/>
          <w:szCs w:val="20"/>
        </w:rPr>
        <w:t xml:space="preserve">2015г- 1481 ребенка – 43,5%; </w:t>
      </w:r>
      <w:r w:rsidR="00010AB3">
        <w:rPr>
          <w:sz w:val="20"/>
          <w:szCs w:val="20"/>
        </w:rPr>
        <w:t xml:space="preserve">АППГ </w:t>
      </w:r>
      <w:r w:rsidRPr="00E74C7B">
        <w:rPr>
          <w:sz w:val="20"/>
          <w:szCs w:val="20"/>
        </w:rPr>
        <w:t xml:space="preserve">2014г- 2016-56,2%); </w:t>
      </w:r>
    </w:p>
    <w:p w:rsidR="00292995" w:rsidRPr="00E74C7B" w:rsidRDefault="00292995" w:rsidP="00292995">
      <w:pPr>
        <w:spacing w:line="360" w:lineRule="auto"/>
        <w:jc w:val="both"/>
        <w:rPr>
          <w:sz w:val="20"/>
          <w:szCs w:val="20"/>
        </w:rPr>
      </w:pPr>
      <w:r w:rsidRPr="00E74C7B">
        <w:rPr>
          <w:sz w:val="20"/>
          <w:szCs w:val="20"/>
        </w:rPr>
        <w:t>2 группа – 1006 - 28,4% (</w:t>
      </w:r>
      <w:r w:rsidR="00010AB3">
        <w:rPr>
          <w:sz w:val="20"/>
          <w:szCs w:val="20"/>
        </w:rPr>
        <w:t xml:space="preserve">АППГ </w:t>
      </w:r>
      <w:r w:rsidRPr="00E74C7B">
        <w:rPr>
          <w:sz w:val="20"/>
          <w:szCs w:val="20"/>
        </w:rPr>
        <w:t>2015г- 950 детей –27,9% ;</w:t>
      </w:r>
      <w:r w:rsidR="00010AB3">
        <w:rPr>
          <w:sz w:val="20"/>
          <w:szCs w:val="20"/>
        </w:rPr>
        <w:t xml:space="preserve"> АППГ </w:t>
      </w:r>
      <w:r w:rsidRPr="00E74C7B">
        <w:rPr>
          <w:sz w:val="20"/>
          <w:szCs w:val="20"/>
        </w:rPr>
        <w:t>2014г-1637-45,6%)</w:t>
      </w:r>
    </w:p>
    <w:p w:rsidR="00292995" w:rsidRPr="00E74C7B" w:rsidRDefault="00292995" w:rsidP="00292995">
      <w:pPr>
        <w:spacing w:line="360" w:lineRule="auto"/>
        <w:jc w:val="both"/>
        <w:rPr>
          <w:sz w:val="20"/>
          <w:szCs w:val="20"/>
        </w:rPr>
      </w:pPr>
      <w:r w:rsidRPr="00E74C7B">
        <w:rPr>
          <w:sz w:val="20"/>
          <w:szCs w:val="20"/>
        </w:rPr>
        <w:t>3 группа – 975 - 27,6 % (</w:t>
      </w:r>
      <w:r w:rsidR="00010AB3">
        <w:rPr>
          <w:sz w:val="20"/>
          <w:szCs w:val="20"/>
        </w:rPr>
        <w:t xml:space="preserve">АППГ </w:t>
      </w:r>
      <w:r w:rsidRPr="00E74C7B">
        <w:rPr>
          <w:sz w:val="20"/>
          <w:szCs w:val="20"/>
        </w:rPr>
        <w:t>2015г-882 детей –25,9% ;</w:t>
      </w:r>
      <w:r w:rsidR="00010AB3">
        <w:rPr>
          <w:sz w:val="20"/>
          <w:szCs w:val="20"/>
        </w:rPr>
        <w:t xml:space="preserve"> АППГ </w:t>
      </w:r>
      <w:r w:rsidRPr="00E74C7B">
        <w:rPr>
          <w:sz w:val="20"/>
          <w:szCs w:val="20"/>
        </w:rPr>
        <w:t>2014-843-23,5%)</w:t>
      </w:r>
    </w:p>
    <w:p w:rsidR="00292995" w:rsidRPr="00E74C7B" w:rsidRDefault="00292995" w:rsidP="00292995">
      <w:pPr>
        <w:spacing w:line="360" w:lineRule="auto"/>
        <w:jc w:val="both"/>
        <w:rPr>
          <w:sz w:val="20"/>
          <w:szCs w:val="20"/>
        </w:rPr>
      </w:pPr>
      <w:r w:rsidRPr="00E74C7B">
        <w:rPr>
          <w:sz w:val="20"/>
          <w:szCs w:val="20"/>
        </w:rPr>
        <w:t>4 группа – 27 - 0,8% (</w:t>
      </w:r>
      <w:r w:rsidR="00010AB3">
        <w:rPr>
          <w:sz w:val="20"/>
          <w:szCs w:val="20"/>
        </w:rPr>
        <w:t xml:space="preserve">АППГ </w:t>
      </w:r>
      <w:r w:rsidRPr="00E74C7B">
        <w:rPr>
          <w:sz w:val="20"/>
          <w:szCs w:val="20"/>
        </w:rPr>
        <w:t>2015г-24 детей - 0,7%)</w:t>
      </w:r>
    </w:p>
    <w:p w:rsidR="00292995" w:rsidRPr="00E74C7B" w:rsidRDefault="00292995" w:rsidP="00292995">
      <w:pPr>
        <w:spacing w:line="360" w:lineRule="auto"/>
        <w:jc w:val="both"/>
        <w:rPr>
          <w:sz w:val="20"/>
          <w:szCs w:val="20"/>
        </w:rPr>
      </w:pPr>
      <w:r w:rsidRPr="00E74C7B">
        <w:rPr>
          <w:sz w:val="20"/>
          <w:szCs w:val="20"/>
        </w:rPr>
        <w:t>5 группа – 9 - 0,3% (</w:t>
      </w:r>
      <w:r w:rsidR="00010AB3">
        <w:rPr>
          <w:sz w:val="20"/>
          <w:szCs w:val="20"/>
        </w:rPr>
        <w:t xml:space="preserve">АППГ </w:t>
      </w:r>
      <w:r w:rsidRPr="00E74C7B">
        <w:rPr>
          <w:sz w:val="20"/>
          <w:szCs w:val="20"/>
        </w:rPr>
        <w:t>2015г- 60 ребенка – 1,7%)</w:t>
      </w:r>
    </w:p>
    <w:p w:rsidR="00292995" w:rsidRPr="00E74C7B" w:rsidRDefault="00292995" w:rsidP="004F66B5">
      <w:pPr>
        <w:spacing w:line="360" w:lineRule="auto"/>
        <w:ind w:firstLine="567"/>
        <w:jc w:val="both"/>
        <w:rPr>
          <w:sz w:val="20"/>
          <w:szCs w:val="20"/>
        </w:rPr>
      </w:pPr>
      <w:r w:rsidRPr="00E74C7B">
        <w:rPr>
          <w:sz w:val="20"/>
          <w:szCs w:val="20"/>
        </w:rPr>
        <w:t>Проведен анализ исходного уровня состояния здоровья детей, впервые поступающих в Центр «Сосновый бор». Актуальность проблемы обусловлена тем, что от исходного состояния здоровья зависит течение процесса адаптации детей к условиям организованного коллектива, заболеваемость их в период посещения Центра, успеваемость школьной программы и в конечном итоге, готовность к поступлению в СОУ, ВУЗ. Из наших наблюдений прослеживается  тенденция к незначительному снижению доли детей, имеющих 1 группу здоровья во всех возрастных группах и значительно снижается процент имеющих 2 группу, 5 группу составили дети коррекционных школ.</w:t>
      </w:r>
    </w:p>
    <w:p w:rsidR="004F66B5" w:rsidRDefault="004F66B5" w:rsidP="00292995">
      <w:pPr>
        <w:spacing w:line="360" w:lineRule="auto"/>
        <w:ind w:firstLine="709"/>
        <w:jc w:val="center"/>
        <w:rPr>
          <w:sz w:val="20"/>
          <w:szCs w:val="20"/>
        </w:rPr>
      </w:pPr>
    </w:p>
    <w:p w:rsidR="00292995" w:rsidRPr="00E74C7B" w:rsidRDefault="00292995" w:rsidP="00292995">
      <w:pPr>
        <w:spacing w:line="360" w:lineRule="auto"/>
        <w:ind w:firstLine="709"/>
        <w:jc w:val="center"/>
        <w:rPr>
          <w:sz w:val="20"/>
          <w:szCs w:val="20"/>
        </w:rPr>
      </w:pPr>
      <w:r w:rsidRPr="00E74C7B">
        <w:rPr>
          <w:sz w:val="20"/>
          <w:szCs w:val="20"/>
        </w:rPr>
        <w:t xml:space="preserve">Сравнительный анализ количества детей -инвалидов            </w:t>
      </w:r>
      <w:r w:rsidR="005F456C">
        <w:rPr>
          <w:sz w:val="20"/>
          <w:szCs w:val="20"/>
        </w:rPr>
        <w:t xml:space="preserve">                </w:t>
      </w:r>
    </w:p>
    <w:tbl>
      <w:tblPr>
        <w:tblStyle w:val="a3"/>
        <w:tblW w:w="0" w:type="auto"/>
        <w:tblLook w:val="04A0" w:firstRow="1" w:lastRow="0" w:firstColumn="1" w:lastColumn="0" w:noHBand="0" w:noVBand="1"/>
      </w:tblPr>
      <w:tblGrid>
        <w:gridCol w:w="2391"/>
        <w:gridCol w:w="2393"/>
        <w:gridCol w:w="2393"/>
        <w:gridCol w:w="2393"/>
      </w:tblGrid>
      <w:tr w:rsidR="00292995" w:rsidRPr="00E74C7B" w:rsidTr="00292995">
        <w:tc>
          <w:tcPr>
            <w:tcW w:w="2392" w:type="dxa"/>
          </w:tcPr>
          <w:p w:rsidR="00292995" w:rsidRPr="00E74C7B" w:rsidRDefault="00292995" w:rsidP="004F66B5">
            <w:pPr>
              <w:jc w:val="both"/>
              <w:rPr>
                <w:sz w:val="20"/>
                <w:szCs w:val="20"/>
              </w:rPr>
            </w:pPr>
          </w:p>
        </w:tc>
        <w:tc>
          <w:tcPr>
            <w:tcW w:w="2393" w:type="dxa"/>
          </w:tcPr>
          <w:p w:rsidR="00292995" w:rsidRPr="00E74C7B" w:rsidRDefault="00292995" w:rsidP="004F66B5">
            <w:pPr>
              <w:jc w:val="center"/>
              <w:rPr>
                <w:sz w:val="20"/>
                <w:szCs w:val="20"/>
              </w:rPr>
            </w:pPr>
            <w:r w:rsidRPr="00E74C7B">
              <w:rPr>
                <w:sz w:val="20"/>
                <w:szCs w:val="20"/>
              </w:rPr>
              <w:t>Количество детей и подростков</w:t>
            </w:r>
          </w:p>
        </w:tc>
        <w:tc>
          <w:tcPr>
            <w:tcW w:w="2393" w:type="dxa"/>
          </w:tcPr>
          <w:p w:rsidR="00292995" w:rsidRPr="00E74C7B" w:rsidRDefault="00292995" w:rsidP="004F66B5">
            <w:pPr>
              <w:jc w:val="center"/>
              <w:rPr>
                <w:sz w:val="20"/>
                <w:szCs w:val="20"/>
              </w:rPr>
            </w:pPr>
            <w:r w:rsidRPr="00E74C7B">
              <w:rPr>
                <w:sz w:val="20"/>
                <w:szCs w:val="20"/>
              </w:rPr>
              <w:t>Из них дети-инвалиды</w:t>
            </w:r>
          </w:p>
        </w:tc>
        <w:tc>
          <w:tcPr>
            <w:tcW w:w="2393" w:type="dxa"/>
          </w:tcPr>
          <w:p w:rsidR="00292995" w:rsidRPr="00E74C7B" w:rsidRDefault="00292995" w:rsidP="004F66B5">
            <w:pPr>
              <w:jc w:val="center"/>
              <w:rPr>
                <w:sz w:val="20"/>
                <w:szCs w:val="20"/>
              </w:rPr>
            </w:pPr>
            <w:r w:rsidRPr="00E74C7B">
              <w:rPr>
                <w:sz w:val="20"/>
                <w:szCs w:val="20"/>
              </w:rPr>
              <w:t>%</w:t>
            </w:r>
          </w:p>
        </w:tc>
      </w:tr>
      <w:tr w:rsidR="00292995" w:rsidRPr="00E74C7B" w:rsidTr="00292995">
        <w:tc>
          <w:tcPr>
            <w:tcW w:w="2392" w:type="dxa"/>
          </w:tcPr>
          <w:p w:rsidR="00292995" w:rsidRPr="00E74C7B" w:rsidRDefault="00292995" w:rsidP="004F66B5">
            <w:pPr>
              <w:jc w:val="center"/>
              <w:rPr>
                <w:sz w:val="20"/>
                <w:szCs w:val="20"/>
              </w:rPr>
            </w:pPr>
            <w:r w:rsidRPr="00E74C7B">
              <w:rPr>
                <w:sz w:val="20"/>
                <w:szCs w:val="20"/>
              </w:rPr>
              <w:t>2013</w:t>
            </w:r>
          </w:p>
        </w:tc>
        <w:tc>
          <w:tcPr>
            <w:tcW w:w="2393" w:type="dxa"/>
          </w:tcPr>
          <w:p w:rsidR="00292995" w:rsidRPr="00E74C7B" w:rsidRDefault="00292995" w:rsidP="004F66B5">
            <w:pPr>
              <w:jc w:val="center"/>
              <w:rPr>
                <w:sz w:val="20"/>
                <w:szCs w:val="20"/>
              </w:rPr>
            </w:pPr>
            <w:r w:rsidRPr="00E74C7B">
              <w:rPr>
                <w:sz w:val="20"/>
                <w:szCs w:val="20"/>
              </w:rPr>
              <w:t>3797</w:t>
            </w:r>
          </w:p>
        </w:tc>
        <w:tc>
          <w:tcPr>
            <w:tcW w:w="2393" w:type="dxa"/>
          </w:tcPr>
          <w:p w:rsidR="00292995" w:rsidRPr="00E74C7B" w:rsidRDefault="00292995" w:rsidP="004F66B5">
            <w:pPr>
              <w:jc w:val="center"/>
              <w:rPr>
                <w:sz w:val="20"/>
                <w:szCs w:val="20"/>
              </w:rPr>
            </w:pPr>
            <w:r w:rsidRPr="00E74C7B">
              <w:rPr>
                <w:sz w:val="20"/>
                <w:szCs w:val="20"/>
              </w:rPr>
              <w:t>99</w:t>
            </w:r>
          </w:p>
        </w:tc>
        <w:tc>
          <w:tcPr>
            <w:tcW w:w="2393" w:type="dxa"/>
          </w:tcPr>
          <w:p w:rsidR="00292995" w:rsidRPr="00E74C7B" w:rsidRDefault="00292995" w:rsidP="004F66B5">
            <w:pPr>
              <w:jc w:val="center"/>
              <w:rPr>
                <w:sz w:val="20"/>
                <w:szCs w:val="20"/>
              </w:rPr>
            </w:pPr>
            <w:r w:rsidRPr="00E74C7B">
              <w:rPr>
                <w:sz w:val="20"/>
                <w:szCs w:val="20"/>
              </w:rPr>
              <w:t>2,6</w:t>
            </w:r>
          </w:p>
        </w:tc>
      </w:tr>
      <w:tr w:rsidR="00292995" w:rsidRPr="00E74C7B" w:rsidTr="00292995">
        <w:tc>
          <w:tcPr>
            <w:tcW w:w="2392" w:type="dxa"/>
          </w:tcPr>
          <w:p w:rsidR="00292995" w:rsidRPr="00E74C7B" w:rsidRDefault="00292995" w:rsidP="004F66B5">
            <w:pPr>
              <w:jc w:val="center"/>
              <w:rPr>
                <w:sz w:val="20"/>
                <w:szCs w:val="20"/>
              </w:rPr>
            </w:pPr>
            <w:r w:rsidRPr="00E74C7B">
              <w:rPr>
                <w:sz w:val="20"/>
                <w:szCs w:val="20"/>
              </w:rPr>
              <w:t>2014</w:t>
            </w:r>
          </w:p>
        </w:tc>
        <w:tc>
          <w:tcPr>
            <w:tcW w:w="2393" w:type="dxa"/>
          </w:tcPr>
          <w:p w:rsidR="00292995" w:rsidRPr="00E74C7B" w:rsidRDefault="00292995" w:rsidP="004F66B5">
            <w:pPr>
              <w:jc w:val="center"/>
              <w:rPr>
                <w:sz w:val="20"/>
                <w:szCs w:val="20"/>
              </w:rPr>
            </w:pPr>
            <w:r w:rsidRPr="00E74C7B">
              <w:rPr>
                <w:sz w:val="20"/>
                <w:szCs w:val="20"/>
              </w:rPr>
              <w:t>3653</w:t>
            </w:r>
          </w:p>
        </w:tc>
        <w:tc>
          <w:tcPr>
            <w:tcW w:w="2393" w:type="dxa"/>
          </w:tcPr>
          <w:p w:rsidR="00292995" w:rsidRPr="00E74C7B" w:rsidRDefault="00292995" w:rsidP="004F66B5">
            <w:pPr>
              <w:jc w:val="center"/>
              <w:rPr>
                <w:sz w:val="20"/>
                <w:szCs w:val="20"/>
              </w:rPr>
            </w:pPr>
            <w:r w:rsidRPr="00E74C7B">
              <w:rPr>
                <w:sz w:val="20"/>
                <w:szCs w:val="20"/>
              </w:rPr>
              <w:t>61</w:t>
            </w:r>
          </w:p>
        </w:tc>
        <w:tc>
          <w:tcPr>
            <w:tcW w:w="2393" w:type="dxa"/>
          </w:tcPr>
          <w:p w:rsidR="00292995" w:rsidRPr="00E74C7B" w:rsidRDefault="00292995" w:rsidP="004F66B5">
            <w:pPr>
              <w:jc w:val="center"/>
              <w:rPr>
                <w:sz w:val="20"/>
                <w:szCs w:val="20"/>
              </w:rPr>
            </w:pPr>
            <w:r w:rsidRPr="00E74C7B">
              <w:rPr>
                <w:sz w:val="20"/>
                <w:szCs w:val="20"/>
              </w:rPr>
              <w:t>1,7</w:t>
            </w:r>
          </w:p>
        </w:tc>
      </w:tr>
      <w:tr w:rsidR="00292995" w:rsidRPr="00E74C7B" w:rsidTr="00292995">
        <w:tc>
          <w:tcPr>
            <w:tcW w:w="2392" w:type="dxa"/>
          </w:tcPr>
          <w:p w:rsidR="00292995" w:rsidRPr="00E74C7B" w:rsidRDefault="00292995" w:rsidP="004F66B5">
            <w:pPr>
              <w:jc w:val="center"/>
              <w:rPr>
                <w:sz w:val="20"/>
                <w:szCs w:val="20"/>
              </w:rPr>
            </w:pPr>
            <w:r w:rsidRPr="00E74C7B">
              <w:rPr>
                <w:sz w:val="20"/>
                <w:szCs w:val="20"/>
              </w:rPr>
              <w:t>2015</w:t>
            </w:r>
          </w:p>
        </w:tc>
        <w:tc>
          <w:tcPr>
            <w:tcW w:w="2393" w:type="dxa"/>
          </w:tcPr>
          <w:p w:rsidR="00292995" w:rsidRPr="00E74C7B" w:rsidRDefault="00292995" w:rsidP="004F66B5">
            <w:pPr>
              <w:jc w:val="center"/>
              <w:rPr>
                <w:sz w:val="20"/>
                <w:szCs w:val="20"/>
              </w:rPr>
            </w:pPr>
            <w:r w:rsidRPr="00E74C7B">
              <w:rPr>
                <w:sz w:val="20"/>
                <w:szCs w:val="20"/>
              </w:rPr>
              <w:t>3397</w:t>
            </w:r>
          </w:p>
        </w:tc>
        <w:tc>
          <w:tcPr>
            <w:tcW w:w="2393" w:type="dxa"/>
          </w:tcPr>
          <w:p w:rsidR="00292995" w:rsidRPr="00E74C7B" w:rsidRDefault="00292995" w:rsidP="004F66B5">
            <w:pPr>
              <w:jc w:val="center"/>
              <w:rPr>
                <w:sz w:val="20"/>
                <w:szCs w:val="20"/>
              </w:rPr>
            </w:pPr>
            <w:r w:rsidRPr="00E74C7B">
              <w:rPr>
                <w:sz w:val="20"/>
                <w:szCs w:val="20"/>
              </w:rPr>
              <w:t>130</w:t>
            </w:r>
          </w:p>
        </w:tc>
        <w:tc>
          <w:tcPr>
            <w:tcW w:w="2393" w:type="dxa"/>
          </w:tcPr>
          <w:p w:rsidR="00292995" w:rsidRPr="00E74C7B" w:rsidRDefault="00292995" w:rsidP="004F66B5">
            <w:pPr>
              <w:jc w:val="center"/>
              <w:rPr>
                <w:sz w:val="20"/>
                <w:szCs w:val="20"/>
              </w:rPr>
            </w:pPr>
            <w:r w:rsidRPr="00E74C7B">
              <w:rPr>
                <w:sz w:val="20"/>
                <w:szCs w:val="20"/>
              </w:rPr>
              <w:t>3,8</w:t>
            </w:r>
          </w:p>
        </w:tc>
      </w:tr>
      <w:tr w:rsidR="00292995" w:rsidRPr="00E74C7B" w:rsidTr="00292995">
        <w:tc>
          <w:tcPr>
            <w:tcW w:w="2392" w:type="dxa"/>
          </w:tcPr>
          <w:p w:rsidR="00292995" w:rsidRPr="00E74C7B" w:rsidRDefault="00292995" w:rsidP="004F66B5">
            <w:pPr>
              <w:jc w:val="center"/>
              <w:rPr>
                <w:sz w:val="20"/>
                <w:szCs w:val="20"/>
              </w:rPr>
            </w:pPr>
            <w:r w:rsidRPr="00E74C7B">
              <w:rPr>
                <w:sz w:val="20"/>
                <w:szCs w:val="20"/>
              </w:rPr>
              <w:t>2016</w:t>
            </w:r>
          </w:p>
        </w:tc>
        <w:tc>
          <w:tcPr>
            <w:tcW w:w="2393" w:type="dxa"/>
          </w:tcPr>
          <w:p w:rsidR="00292995" w:rsidRPr="00E74C7B" w:rsidRDefault="00292995" w:rsidP="004F66B5">
            <w:pPr>
              <w:jc w:val="center"/>
              <w:rPr>
                <w:sz w:val="20"/>
                <w:szCs w:val="20"/>
              </w:rPr>
            </w:pPr>
            <w:r w:rsidRPr="00E74C7B">
              <w:rPr>
                <w:sz w:val="20"/>
                <w:szCs w:val="20"/>
              </w:rPr>
              <w:t>3</w:t>
            </w:r>
            <w:r w:rsidR="00072C1D">
              <w:rPr>
                <w:sz w:val="20"/>
                <w:szCs w:val="20"/>
              </w:rPr>
              <w:t>536</w:t>
            </w:r>
          </w:p>
        </w:tc>
        <w:tc>
          <w:tcPr>
            <w:tcW w:w="2393" w:type="dxa"/>
          </w:tcPr>
          <w:p w:rsidR="00292995" w:rsidRPr="00E74C7B" w:rsidRDefault="00292995" w:rsidP="004F66B5">
            <w:pPr>
              <w:jc w:val="center"/>
              <w:rPr>
                <w:sz w:val="20"/>
                <w:szCs w:val="20"/>
              </w:rPr>
            </w:pPr>
            <w:r w:rsidRPr="00E74C7B">
              <w:rPr>
                <w:sz w:val="20"/>
                <w:szCs w:val="20"/>
              </w:rPr>
              <w:t>38</w:t>
            </w:r>
          </w:p>
        </w:tc>
        <w:tc>
          <w:tcPr>
            <w:tcW w:w="2393" w:type="dxa"/>
          </w:tcPr>
          <w:p w:rsidR="00292995" w:rsidRPr="00E74C7B" w:rsidRDefault="00292995" w:rsidP="004F66B5">
            <w:pPr>
              <w:jc w:val="center"/>
              <w:rPr>
                <w:sz w:val="20"/>
                <w:szCs w:val="20"/>
              </w:rPr>
            </w:pPr>
            <w:r w:rsidRPr="00E74C7B">
              <w:rPr>
                <w:sz w:val="20"/>
                <w:szCs w:val="20"/>
              </w:rPr>
              <w:t>1,1</w:t>
            </w:r>
          </w:p>
        </w:tc>
      </w:tr>
    </w:tbl>
    <w:p w:rsidR="00292995" w:rsidRPr="00E74C7B" w:rsidRDefault="00292995" w:rsidP="00292995">
      <w:pPr>
        <w:spacing w:line="360" w:lineRule="auto"/>
        <w:ind w:firstLine="709"/>
        <w:jc w:val="both"/>
        <w:rPr>
          <w:sz w:val="20"/>
          <w:szCs w:val="20"/>
        </w:rPr>
      </w:pPr>
    </w:p>
    <w:p w:rsidR="00292995" w:rsidRPr="00E74C7B" w:rsidRDefault="005F456C" w:rsidP="00010AB3">
      <w:pPr>
        <w:spacing w:line="360" w:lineRule="auto"/>
        <w:ind w:firstLine="709"/>
        <w:jc w:val="both"/>
        <w:rPr>
          <w:sz w:val="20"/>
          <w:szCs w:val="20"/>
        </w:rPr>
      </w:pPr>
      <w:r>
        <w:rPr>
          <w:sz w:val="20"/>
          <w:szCs w:val="20"/>
        </w:rPr>
        <w:t>См. таб</w:t>
      </w:r>
      <w:r w:rsidR="00292995" w:rsidRPr="00E74C7B">
        <w:rPr>
          <w:sz w:val="20"/>
          <w:szCs w:val="20"/>
        </w:rPr>
        <w:t>. По сравнению с 2015 годом охват детей с ограниченными возможностями снижен на 70,7%. (</w:t>
      </w:r>
      <w:r w:rsidR="00010AB3">
        <w:rPr>
          <w:sz w:val="20"/>
          <w:szCs w:val="20"/>
        </w:rPr>
        <w:t xml:space="preserve">АППГ </w:t>
      </w:r>
      <w:r w:rsidR="00292995" w:rsidRPr="00E74C7B">
        <w:rPr>
          <w:sz w:val="20"/>
          <w:szCs w:val="20"/>
        </w:rPr>
        <w:t xml:space="preserve">2015-130; </w:t>
      </w:r>
      <w:r w:rsidR="00010AB3">
        <w:rPr>
          <w:sz w:val="20"/>
          <w:szCs w:val="20"/>
        </w:rPr>
        <w:t xml:space="preserve">АППГ </w:t>
      </w:r>
      <w:r w:rsidR="00292995" w:rsidRPr="00E74C7B">
        <w:rPr>
          <w:sz w:val="20"/>
          <w:szCs w:val="20"/>
        </w:rPr>
        <w:t>2014 г- 61).  По половой принадлежности девочки – 55,7%(21), мальчики- 44,3%(17).</w:t>
      </w:r>
    </w:p>
    <w:p w:rsidR="00292995" w:rsidRPr="00E74C7B" w:rsidRDefault="00292995" w:rsidP="005F456C">
      <w:pPr>
        <w:spacing w:line="360" w:lineRule="auto"/>
        <w:ind w:firstLine="709"/>
        <w:jc w:val="center"/>
        <w:rPr>
          <w:sz w:val="20"/>
          <w:szCs w:val="20"/>
        </w:rPr>
      </w:pPr>
      <w:r w:rsidRPr="00E74C7B">
        <w:rPr>
          <w:noProof/>
          <w:sz w:val="20"/>
          <w:szCs w:val="20"/>
        </w:rPr>
        <w:drawing>
          <wp:inline distT="0" distB="0" distL="0" distR="0">
            <wp:extent cx="5687143" cy="2329732"/>
            <wp:effectExtent l="19050" t="0" r="27857"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2995" w:rsidRPr="00E74C7B" w:rsidRDefault="00292995" w:rsidP="004F66B5">
      <w:pPr>
        <w:spacing w:line="360" w:lineRule="auto"/>
        <w:ind w:firstLine="567"/>
        <w:jc w:val="both"/>
        <w:rPr>
          <w:sz w:val="20"/>
          <w:szCs w:val="20"/>
        </w:rPr>
      </w:pPr>
      <w:r w:rsidRPr="00E74C7B">
        <w:rPr>
          <w:sz w:val="20"/>
          <w:szCs w:val="20"/>
        </w:rPr>
        <w:t>Следует отметить, что дети-инвалиды с г. Якутска пользуются оздоровлением больше, чем другие районы (76,6%). В основном инвалидизация детей связана с врожденной аномалией и патологией нервной системы. Из них болезни уха составляет- 15,7% (6),  ДЦП- 13% (5), врожденная патология костно-мышечной системы-10,5%(4).</w:t>
      </w:r>
    </w:p>
    <w:p w:rsidR="00292995" w:rsidRPr="00E74C7B" w:rsidRDefault="00292995" w:rsidP="00292995">
      <w:pPr>
        <w:tabs>
          <w:tab w:val="left" w:pos="2895"/>
        </w:tabs>
        <w:spacing w:line="360" w:lineRule="auto"/>
        <w:jc w:val="right"/>
        <w:rPr>
          <w:sz w:val="20"/>
          <w:szCs w:val="20"/>
        </w:rPr>
      </w:pPr>
      <w:r w:rsidRPr="00E74C7B">
        <w:rPr>
          <w:sz w:val="20"/>
          <w:szCs w:val="20"/>
        </w:rPr>
        <w:lastRenderedPageBreak/>
        <w:tab/>
      </w:r>
    </w:p>
    <w:p w:rsidR="00292995" w:rsidRPr="00E74C7B" w:rsidRDefault="00292995" w:rsidP="004F66B5">
      <w:pPr>
        <w:tabs>
          <w:tab w:val="left" w:pos="1335"/>
          <w:tab w:val="center" w:pos="4677"/>
        </w:tabs>
        <w:spacing w:line="360" w:lineRule="auto"/>
        <w:jc w:val="center"/>
        <w:rPr>
          <w:sz w:val="20"/>
          <w:szCs w:val="20"/>
        </w:rPr>
      </w:pPr>
      <w:r w:rsidRPr="00E74C7B">
        <w:rPr>
          <w:sz w:val="20"/>
          <w:szCs w:val="20"/>
        </w:rPr>
        <w:t>3.3. Первичная заболеваемость детей и подростков за 2016 г.</w:t>
      </w:r>
    </w:p>
    <w:p w:rsidR="00292995" w:rsidRPr="00E74C7B" w:rsidRDefault="00292995" w:rsidP="004F66B5">
      <w:pPr>
        <w:spacing w:line="360" w:lineRule="auto"/>
        <w:ind w:firstLine="567"/>
        <w:jc w:val="both"/>
        <w:rPr>
          <w:sz w:val="20"/>
          <w:szCs w:val="20"/>
        </w:rPr>
      </w:pPr>
      <w:r w:rsidRPr="00E74C7B">
        <w:rPr>
          <w:sz w:val="20"/>
          <w:szCs w:val="20"/>
        </w:rPr>
        <w:t xml:space="preserve">Наиболее важным критерием детского населения в социально-гигиеническом аспекте является уровень первичной заболеваемости. Всего за отчетный период за медицинской помощью обратились 716 (20,2%) детей и подростков (2015- 511обр -15%), по сравнению с 2015г увеличение обращений на 5,2%.  </w:t>
      </w:r>
    </w:p>
    <w:p w:rsidR="00292995" w:rsidRPr="00E74C7B" w:rsidRDefault="00292995" w:rsidP="004F66B5">
      <w:pPr>
        <w:spacing w:line="360" w:lineRule="auto"/>
        <w:ind w:firstLine="567"/>
        <w:jc w:val="both"/>
        <w:rPr>
          <w:sz w:val="20"/>
          <w:szCs w:val="20"/>
        </w:rPr>
      </w:pPr>
      <w:r w:rsidRPr="00E74C7B">
        <w:rPr>
          <w:sz w:val="20"/>
          <w:szCs w:val="20"/>
        </w:rPr>
        <w:t>По данным анализа заболеваний:</w:t>
      </w:r>
    </w:p>
    <w:p w:rsidR="00292995" w:rsidRPr="00E74C7B" w:rsidRDefault="00292995" w:rsidP="004F66B5">
      <w:pPr>
        <w:spacing w:line="360" w:lineRule="auto"/>
        <w:ind w:firstLine="567"/>
        <w:jc w:val="both"/>
        <w:rPr>
          <w:sz w:val="20"/>
          <w:szCs w:val="20"/>
        </w:rPr>
      </w:pPr>
      <w:r w:rsidRPr="00E74C7B">
        <w:rPr>
          <w:sz w:val="20"/>
          <w:szCs w:val="20"/>
        </w:rPr>
        <w:t>1-е место - болезни органов дыхания (</w:t>
      </w:r>
      <w:r w:rsidRPr="00E74C7B">
        <w:rPr>
          <w:sz w:val="20"/>
          <w:szCs w:val="20"/>
          <w:lang w:val="en-US"/>
        </w:rPr>
        <w:t>J</w:t>
      </w:r>
      <w:r w:rsidRPr="00E74C7B">
        <w:rPr>
          <w:sz w:val="20"/>
          <w:szCs w:val="20"/>
        </w:rPr>
        <w:t>00-</w:t>
      </w:r>
      <w:r w:rsidRPr="00E74C7B">
        <w:rPr>
          <w:sz w:val="20"/>
          <w:szCs w:val="20"/>
          <w:lang w:val="en-US"/>
        </w:rPr>
        <w:t>J</w:t>
      </w:r>
      <w:r w:rsidRPr="00E74C7B">
        <w:rPr>
          <w:sz w:val="20"/>
          <w:szCs w:val="20"/>
        </w:rPr>
        <w:t>99)- 465 (65%); (</w:t>
      </w:r>
      <w:r w:rsidR="00581C43">
        <w:rPr>
          <w:sz w:val="20"/>
          <w:szCs w:val="20"/>
        </w:rPr>
        <w:t xml:space="preserve">АППГ </w:t>
      </w:r>
      <w:r w:rsidRPr="00E74C7B">
        <w:rPr>
          <w:sz w:val="20"/>
          <w:szCs w:val="20"/>
        </w:rPr>
        <w:t>2015г-296 -57,9%); (</w:t>
      </w:r>
      <w:r w:rsidR="00581C43">
        <w:rPr>
          <w:sz w:val="20"/>
          <w:szCs w:val="20"/>
        </w:rPr>
        <w:t xml:space="preserve">АППГ </w:t>
      </w:r>
      <w:r w:rsidRPr="00E74C7B">
        <w:rPr>
          <w:sz w:val="20"/>
          <w:szCs w:val="20"/>
        </w:rPr>
        <w:t>2014-618-64%);</w:t>
      </w:r>
    </w:p>
    <w:p w:rsidR="00292995" w:rsidRPr="00E74C7B" w:rsidRDefault="00292995" w:rsidP="004F66B5">
      <w:pPr>
        <w:spacing w:line="360" w:lineRule="auto"/>
        <w:ind w:firstLine="567"/>
        <w:jc w:val="both"/>
        <w:rPr>
          <w:sz w:val="20"/>
          <w:szCs w:val="20"/>
        </w:rPr>
      </w:pPr>
      <w:r w:rsidRPr="00E74C7B">
        <w:rPr>
          <w:sz w:val="20"/>
          <w:szCs w:val="20"/>
        </w:rPr>
        <w:t>2-е место - травмы: ссадины, гематомы,  ушибленные раны(</w:t>
      </w:r>
      <w:r w:rsidRPr="00E74C7B">
        <w:rPr>
          <w:sz w:val="20"/>
          <w:szCs w:val="20"/>
          <w:lang w:val="en-US"/>
        </w:rPr>
        <w:t>S</w:t>
      </w:r>
      <w:r w:rsidRPr="00E74C7B">
        <w:rPr>
          <w:sz w:val="20"/>
          <w:szCs w:val="20"/>
        </w:rPr>
        <w:t>00)- 125 (17,4%); (</w:t>
      </w:r>
      <w:r w:rsidR="00581C43">
        <w:rPr>
          <w:sz w:val="20"/>
          <w:szCs w:val="20"/>
        </w:rPr>
        <w:t xml:space="preserve">АППГ </w:t>
      </w:r>
      <w:r w:rsidRPr="00E74C7B">
        <w:rPr>
          <w:sz w:val="20"/>
          <w:szCs w:val="20"/>
        </w:rPr>
        <w:t xml:space="preserve">2015г-189 -36,9%; </w:t>
      </w:r>
      <w:r w:rsidR="00581C43">
        <w:rPr>
          <w:sz w:val="20"/>
          <w:szCs w:val="20"/>
        </w:rPr>
        <w:t xml:space="preserve">АПГ </w:t>
      </w:r>
      <w:r w:rsidRPr="00E74C7B">
        <w:rPr>
          <w:sz w:val="20"/>
          <w:szCs w:val="20"/>
        </w:rPr>
        <w:t>2014-209-21,8%);</w:t>
      </w:r>
    </w:p>
    <w:p w:rsidR="00292995" w:rsidRPr="00E74C7B" w:rsidRDefault="00292995" w:rsidP="004F66B5">
      <w:pPr>
        <w:spacing w:line="360" w:lineRule="auto"/>
        <w:ind w:firstLine="567"/>
        <w:jc w:val="both"/>
        <w:rPr>
          <w:sz w:val="20"/>
          <w:szCs w:val="20"/>
        </w:rPr>
      </w:pPr>
      <w:r w:rsidRPr="00E74C7B">
        <w:rPr>
          <w:sz w:val="20"/>
          <w:szCs w:val="20"/>
        </w:rPr>
        <w:t>3- место - органы пищеварения (К00-К87)-45 (6,2%); (</w:t>
      </w:r>
      <w:r w:rsidR="00581C43">
        <w:rPr>
          <w:sz w:val="20"/>
          <w:szCs w:val="20"/>
        </w:rPr>
        <w:t xml:space="preserve">АППГ </w:t>
      </w:r>
      <w:r w:rsidRPr="00E74C7B">
        <w:rPr>
          <w:sz w:val="20"/>
          <w:szCs w:val="20"/>
        </w:rPr>
        <w:t xml:space="preserve">2015г- 40 -7,8%; </w:t>
      </w:r>
      <w:r w:rsidR="00581C43">
        <w:rPr>
          <w:sz w:val="20"/>
          <w:szCs w:val="20"/>
        </w:rPr>
        <w:t xml:space="preserve">АППГ </w:t>
      </w:r>
      <w:r w:rsidRPr="00E74C7B">
        <w:rPr>
          <w:sz w:val="20"/>
          <w:szCs w:val="20"/>
        </w:rPr>
        <w:t xml:space="preserve">2014-56-5,8%); </w:t>
      </w:r>
    </w:p>
    <w:p w:rsidR="00292995" w:rsidRPr="00E74C7B" w:rsidRDefault="00292995" w:rsidP="004F66B5">
      <w:pPr>
        <w:spacing w:line="360" w:lineRule="auto"/>
        <w:ind w:firstLine="567"/>
        <w:jc w:val="both"/>
        <w:rPr>
          <w:sz w:val="20"/>
          <w:szCs w:val="20"/>
        </w:rPr>
      </w:pPr>
      <w:r w:rsidRPr="00E74C7B">
        <w:rPr>
          <w:sz w:val="20"/>
          <w:szCs w:val="20"/>
        </w:rPr>
        <w:t>4- место - нарушения менструального цикла и болезненность- 1,2% (9)</w:t>
      </w:r>
      <w:r w:rsidRPr="00E74C7B">
        <w:rPr>
          <w:color w:val="333333"/>
          <w:sz w:val="20"/>
          <w:szCs w:val="20"/>
        </w:rPr>
        <w:t>;</w:t>
      </w:r>
    </w:p>
    <w:p w:rsidR="00292995" w:rsidRPr="00E74C7B" w:rsidRDefault="00292995" w:rsidP="004F66B5">
      <w:pPr>
        <w:spacing w:line="360" w:lineRule="auto"/>
        <w:ind w:firstLine="567"/>
        <w:jc w:val="both"/>
        <w:rPr>
          <w:sz w:val="20"/>
          <w:szCs w:val="20"/>
        </w:rPr>
      </w:pPr>
      <w:r w:rsidRPr="00E74C7B">
        <w:rPr>
          <w:sz w:val="20"/>
          <w:szCs w:val="20"/>
        </w:rPr>
        <w:t>Воспаление среднего уха- 5случая, афтозный стоматит- 4 случая, ячмень-3 случая.</w:t>
      </w:r>
    </w:p>
    <w:p w:rsidR="00292995" w:rsidRPr="00E74C7B" w:rsidRDefault="00292995" w:rsidP="004F66B5">
      <w:pPr>
        <w:spacing w:line="360" w:lineRule="auto"/>
        <w:ind w:firstLine="567"/>
        <w:jc w:val="both"/>
        <w:rPr>
          <w:sz w:val="20"/>
          <w:szCs w:val="20"/>
        </w:rPr>
      </w:pPr>
      <w:r w:rsidRPr="00E74C7B">
        <w:rPr>
          <w:sz w:val="20"/>
          <w:szCs w:val="20"/>
        </w:rPr>
        <w:t xml:space="preserve">Увеличение первичной заболеваемости среди отдыхающих детей, было связано с эпидемическим подъемом заболеваемости острыми респираторными вирусными инфекциями в г. Якутске (по данным  </w:t>
      </w:r>
      <w:r w:rsidRPr="00E74C7B">
        <w:rPr>
          <w:color w:val="222222"/>
          <w:sz w:val="20"/>
          <w:szCs w:val="20"/>
          <w:shd w:val="clear" w:color="auto" w:fill="FFFFFF"/>
        </w:rPr>
        <w:t xml:space="preserve">Управления Роспотребнадзора по РС(Я) </w:t>
      </w:r>
      <w:r w:rsidRPr="00E74C7B">
        <w:rPr>
          <w:sz w:val="20"/>
          <w:szCs w:val="20"/>
        </w:rPr>
        <w:t>на 11-42,5% выше эпидпорога)</w:t>
      </w:r>
      <w:r w:rsidRPr="00E74C7B">
        <w:rPr>
          <w:color w:val="222222"/>
          <w:sz w:val="20"/>
          <w:szCs w:val="20"/>
          <w:shd w:val="clear" w:color="auto" w:fill="FFFFFF"/>
        </w:rPr>
        <w:t xml:space="preserve">. </w:t>
      </w:r>
    </w:p>
    <w:p w:rsidR="00292995" w:rsidRPr="00E74C7B" w:rsidRDefault="00292995" w:rsidP="00292995">
      <w:pPr>
        <w:spacing w:line="360" w:lineRule="auto"/>
        <w:jc w:val="center"/>
        <w:rPr>
          <w:b/>
          <w:sz w:val="20"/>
          <w:szCs w:val="20"/>
        </w:rPr>
      </w:pPr>
    </w:p>
    <w:p w:rsidR="00292995" w:rsidRPr="00E74C7B" w:rsidRDefault="00292995" w:rsidP="005F456C">
      <w:pPr>
        <w:spacing w:line="360" w:lineRule="auto"/>
        <w:jc w:val="center"/>
        <w:rPr>
          <w:sz w:val="20"/>
          <w:szCs w:val="20"/>
        </w:rPr>
      </w:pPr>
      <w:r w:rsidRPr="00E74C7B">
        <w:rPr>
          <w:sz w:val="20"/>
          <w:szCs w:val="20"/>
        </w:rPr>
        <w:t xml:space="preserve">Консультации в других лечебных учреждениях </w:t>
      </w:r>
    </w:p>
    <w:tbl>
      <w:tblPr>
        <w:tblStyle w:val="a3"/>
        <w:tblW w:w="0" w:type="auto"/>
        <w:tblLook w:val="04A0" w:firstRow="1" w:lastRow="0" w:firstColumn="1" w:lastColumn="0" w:noHBand="0" w:noVBand="1"/>
      </w:tblPr>
      <w:tblGrid>
        <w:gridCol w:w="3189"/>
        <w:gridCol w:w="1494"/>
        <w:gridCol w:w="1696"/>
        <w:gridCol w:w="1467"/>
        <w:gridCol w:w="1724"/>
      </w:tblGrid>
      <w:tr w:rsidR="00292995" w:rsidRPr="00E74C7B" w:rsidTr="00292995">
        <w:tc>
          <w:tcPr>
            <w:tcW w:w="3190" w:type="dxa"/>
            <w:vMerge w:val="restart"/>
          </w:tcPr>
          <w:p w:rsidR="00292995" w:rsidRPr="00E74C7B" w:rsidRDefault="00292995" w:rsidP="004F66B5">
            <w:pPr>
              <w:jc w:val="both"/>
              <w:rPr>
                <w:sz w:val="20"/>
                <w:szCs w:val="20"/>
              </w:rPr>
            </w:pPr>
            <w:r w:rsidRPr="00E74C7B">
              <w:rPr>
                <w:sz w:val="20"/>
                <w:szCs w:val="20"/>
              </w:rPr>
              <w:t>Специалист лечебного учреждения</w:t>
            </w:r>
          </w:p>
        </w:tc>
        <w:tc>
          <w:tcPr>
            <w:tcW w:w="3190" w:type="dxa"/>
            <w:gridSpan w:val="2"/>
          </w:tcPr>
          <w:p w:rsidR="00292995" w:rsidRPr="00E74C7B" w:rsidRDefault="00292995" w:rsidP="004F66B5">
            <w:pPr>
              <w:jc w:val="both"/>
              <w:rPr>
                <w:sz w:val="20"/>
                <w:szCs w:val="20"/>
              </w:rPr>
            </w:pPr>
            <w:r w:rsidRPr="00E74C7B">
              <w:rPr>
                <w:sz w:val="20"/>
                <w:szCs w:val="20"/>
              </w:rPr>
              <w:t>Количество детей и подростков осмотренных</w:t>
            </w:r>
          </w:p>
        </w:tc>
        <w:tc>
          <w:tcPr>
            <w:tcW w:w="3191" w:type="dxa"/>
            <w:gridSpan w:val="2"/>
          </w:tcPr>
          <w:p w:rsidR="00292995" w:rsidRPr="00E74C7B" w:rsidRDefault="00292995" w:rsidP="004F66B5">
            <w:pPr>
              <w:jc w:val="both"/>
              <w:rPr>
                <w:sz w:val="20"/>
                <w:szCs w:val="20"/>
              </w:rPr>
            </w:pPr>
            <w:r w:rsidRPr="00E74C7B">
              <w:rPr>
                <w:sz w:val="20"/>
                <w:szCs w:val="20"/>
              </w:rPr>
              <w:t>Их них госпитализировано</w:t>
            </w:r>
          </w:p>
        </w:tc>
      </w:tr>
      <w:tr w:rsidR="00292995" w:rsidRPr="00E74C7B" w:rsidTr="00292995">
        <w:tc>
          <w:tcPr>
            <w:tcW w:w="3190" w:type="dxa"/>
            <w:vMerge/>
          </w:tcPr>
          <w:p w:rsidR="00292995" w:rsidRPr="00E74C7B" w:rsidRDefault="00292995" w:rsidP="004F66B5">
            <w:pPr>
              <w:jc w:val="both"/>
              <w:rPr>
                <w:sz w:val="20"/>
                <w:szCs w:val="20"/>
              </w:rPr>
            </w:pPr>
          </w:p>
        </w:tc>
        <w:tc>
          <w:tcPr>
            <w:tcW w:w="1494" w:type="dxa"/>
          </w:tcPr>
          <w:p w:rsidR="00292995" w:rsidRPr="00E74C7B" w:rsidRDefault="00292995" w:rsidP="004F66B5">
            <w:pPr>
              <w:jc w:val="center"/>
              <w:rPr>
                <w:sz w:val="20"/>
                <w:szCs w:val="20"/>
              </w:rPr>
            </w:pPr>
            <w:r w:rsidRPr="00E74C7B">
              <w:rPr>
                <w:sz w:val="20"/>
                <w:szCs w:val="20"/>
              </w:rPr>
              <w:t>2015г</w:t>
            </w:r>
          </w:p>
        </w:tc>
        <w:tc>
          <w:tcPr>
            <w:tcW w:w="1696" w:type="dxa"/>
          </w:tcPr>
          <w:p w:rsidR="00292995" w:rsidRPr="00E74C7B" w:rsidRDefault="00292995" w:rsidP="004F66B5">
            <w:pPr>
              <w:jc w:val="center"/>
              <w:rPr>
                <w:sz w:val="20"/>
                <w:szCs w:val="20"/>
              </w:rPr>
            </w:pPr>
            <w:r w:rsidRPr="00E74C7B">
              <w:rPr>
                <w:sz w:val="20"/>
                <w:szCs w:val="20"/>
              </w:rPr>
              <w:t>2016г</w:t>
            </w:r>
          </w:p>
        </w:tc>
        <w:tc>
          <w:tcPr>
            <w:tcW w:w="1467" w:type="dxa"/>
          </w:tcPr>
          <w:p w:rsidR="00292995" w:rsidRPr="00E74C7B" w:rsidRDefault="00292995" w:rsidP="004F66B5">
            <w:pPr>
              <w:jc w:val="center"/>
              <w:rPr>
                <w:sz w:val="20"/>
                <w:szCs w:val="20"/>
              </w:rPr>
            </w:pPr>
            <w:r w:rsidRPr="00E74C7B">
              <w:rPr>
                <w:sz w:val="20"/>
                <w:szCs w:val="20"/>
              </w:rPr>
              <w:t>2015г</w:t>
            </w:r>
          </w:p>
        </w:tc>
        <w:tc>
          <w:tcPr>
            <w:tcW w:w="1724" w:type="dxa"/>
          </w:tcPr>
          <w:p w:rsidR="00292995" w:rsidRPr="00E74C7B" w:rsidRDefault="00292995" w:rsidP="004F66B5">
            <w:pPr>
              <w:jc w:val="center"/>
              <w:rPr>
                <w:sz w:val="20"/>
                <w:szCs w:val="20"/>
              </w:rPr>
            </w:pPr>
            <w:r w:rsidRPr="00E74C7B">
              <w:rPr>
                <w:sz w:val="20"/>
                <w:szCs w:val="20"/>
              </w:rPr>
              <w:t>2016г</w:t>
            </w:r>
          </w:p>
        </w:tc>
      </w:tr>
      <w:tr w:rsidR="00292995" w:rsidRPr="00E74C7B" w:rsidTr="00292995">
        <w:tc>
          <w:tcPr>
            <w:tcW w:w="3190" w:type="dxa"/>
          </w:tcPr>
          <w:p w:rsidR="00292995" w:rsidRPr="00E74C7B" w:rsidRDefault="00292995" w:rsidP="004F66B5">
            <w:pPr>
              <w:jc w:val="both"/>
              <w:rPr>
                <w:sz w:val="20"/>
                <w:szCs w:val="20"/>
              </w:rPr>
            </w:pPr>
            <w:r w:rsidRPr="00E74C7B">
              <w:rPr>
                <w:sz w:val="20"/>
                <w:szCs w:val="20"/>
              </w:rPr>
              <w:t>Хирург ПЦ РБ№1-НЦМ</w:t>
            </w:r>
          </w:p>
        </w:tc>
        <w:tc>
          <w:tcPr>
            <w:tcW w:w="1494" w:type="dxa"/>
          </w:tcPr>
          <w:p w:rsidR="00292995" w:rsidRPr="00E74C7B" w:rsidRDefault="00292995" w:rsidP="004F66B5">
            <w:pPr>
              <w:jc w:val="center"/>
              <w:rPr>
                <w:sz w:val="20"/>
                <w:szCs w:val="20"/>
              </w:rPr>
            </w:pPr>
            <w:r w:rsidRPr="00E74C7B">
              <w:rPr>
                <w:sz w:val="20"/>
                <w:szCs w:val="20"/>
              </w:rPr>
              <w:t>9</w:t>
            </w:r>
          </w:p>
        </w:tc>
        <w:tc>
          <w:tcPr>
            <w:tcW w:w="1696" w:type="dxa"/>
          </w:tcPr>
          <w:p w:rsidR="00292995" w:rsidRPr="00E74C7B" w:rsidRDefault="00292995" w:rsidP="004F66B5">
            <w:pPr>
              <w:jc w:val="center"/>
              <w:rPr>
                <w:sz w:val="20"/>
                <w:szCs w:val="20"/>
              </w:rPr>
            </w:pPr>
            <w:r w:rsidRPr="00E74C7B">
              <w:rPr>
                <w:sz w:val="20"/>
                <w:szCs w:val="20"/>
              </w:rPr>
              <w:t>15</w:t>
            </w:r>
          </w:p>
        </w:tc>
        <w:tc>
          <w:tcPr>
            <w:tcW w:w="1467" w:type="dxa"/>
          </w:tcPr>
          <w:p w:rsidR="00292995" w:rsidRPr="00E74C7B" w:rsidRDefault="00292995" w:rsidP="004F66B5">
            <w:pPr>
              <w:jc w:val="center"/>
              <w:rPr>
                <w:sz w:val="20"/>
                <w:szCs w:val="20"/>
              </w:rPr>
            </w:pPr>
            <w:r w:rsidRPr="00E74C7B">
              <w:rPr>
                <w:sz w:val="20"/>
                <w:szCs w:val="20"/>
              </w:rPr>
              <w:t>2</w:t>
            </w:r>
          </w:p>
        </w:tc>
        <w:tc>
          <w:tcPr>
            <w:tcW w:w="1724" w:type="dxa"/>
          </w:tcPr>
          <w:p w:rsidR="00292995" w:rsidRPr="00E74C7B" w:rsidRDefault="00292995" w:rsidP="004F66B5">
            <w:pPr>
              <w:jc w:val="center"/>
              <w:rPr>
                <w:sz w:val="20"/>
                <w:szCs w:val="20"/>
              </w:rPr>
            </w:pPr>
          </w:p>
        </w:tc>
      </w:tr>
      <w:tr w:rsidR="00292995" w:rsidRPr="00E74C7B" w:rsidTr="00292995">
        <w:tc>
          <w:tcPr>
            <w:tcW w:w="3190" w:type="dxa"/>
          </w:tcPr>
          <w:p w:rsidR="00292995" w:rsidRPr="00E74C7B" w:rsidRDefault="00292995" w:rsidP="004F66B5">
            <w:pPr>
              <w:jc w:val="both"/>
              <w:rPr>
                <w:sz w:val="20"/>
                <w:szCs w:val="20"/>
              </w:rPr>
            </w:pPr>
            <w:r w:rsidRPr="00E74C7B">
              <w:rPr>
                <w:sz w:val="20"/>
                <w:szCs w:val="20"/>
              </w:rPr>
              <w:t xml:space="preserve">Хирург РБ№2 </w:t>
            </w:r>
          </w:p>
        </w:tc>
        <w:tc>
          <w:tcPr>
            <w:tcW w:w="1494" w:type="dxa"/>
          </w:tcPr>
          <w:p w:rsidR="00292995" w:rsidRPr="00E74C7B" w:rsidRDefault="00292995" w:rsidP="004F66B5">
            <w:pPr>
              <w:jc w:val="center"/>
              <w:rPr>
                <w:sz w:val="20"/>
                <w:szCs w:val="20"/>
              </w:rPr>
            </w:pPr>
            <w:r w:rsidRPr="00E74C7B">
              <w:rPr>
                <w:sz w:val="20"/>
                <w:szCs w:val="20"/>
              </w:rPr>
              <w:t>4</w:t>
            </w:r>
          </w:p>
        </w:tc>
        <w:tc>
          <w:tcPr>
            <w:tcW w:w="1696" w:type="dxa"/>
          </w:tcPr>
          <w:p w:rsidR="00292995" w:rsidRPr="00E74C7B" w:rsidRDefault="00292995" w:rsidP="004F66B5">
            <w:pPr>
              <w:jc w:val="center"/>
              <w:rPr>
                <w:sz w:val="20"/>
                <w:szCs w:val="20"/>
              </w:rPr>
            </w:pPr>
            <w:r w:rsidRPr="00E74C7B">
              <w:rPr>
                <w:sz w:val="20"/>
                <w:szCs w:val="20"/>
              </w:rPr>
              <w:t>5</w:t>
            </w:r>
          </w:p>
        </w:tc>
        <w:tc>
          <w:tcPr>
            <w:tcW w:w="1467" w:type="dxa"/>
          </w:tcPr>
          <w:p w:rsidR="00292995" w:rsidRPr="00E74C7B" w:rsidRDefault="00292995" w:rsidP="004F66B5">
            <w:pPr>
              <w:jc w:val="center"/>
              <w:rPr>
                <w:sz w:val="20"/>
                <w:szCs w:val="20"/>
              </w:rPr>
            </w:pPr>
            <w:r w:rsidRPr="00E74C7B">
              <w:rPr>
                <w:sz w:val="20"/>
                <w:szCs w:val="20"/>
              </w:rPr>
              <w:t>2</w:t>
            </w:r>
          </w:p>
        </w:tc>
        <w:tc>
          <w:tcPr>
            <w:tcW w:w="1724" w:type="dxa"/>
          </w:tcPr>
          <w:p w:rsidR="00292995" w:rsidRPr="00E74C7B" w:rsidRDefault="00292995" w:rsidP="004F66B5">
            <w:pPr>
              <w:jc w:val="center"/>
              <w:rPr>
                <w:sz w:val="20"/>
                <w:szCs w:val="20"/>
              </w:rPr>
            </w:pPr>
          </w:p>
        </w:tc>
      </w:tr>
      <w:tr w:rsidR="00292995" w:rsidRPr="00E74C7B" w:rsidTr="00292995">
        <w:tc>
          <w:tcPr>
            <w:tcW w:w="3190" w:type="dxa"/>
          </w:tcPr>
          <w:p w:rsidR="00292995" w:rsidRPr="00E74C7B" w:rsidRDefault="00292995" w:rsidP="004F66B5">
            <w:pPr>
              <w:jc w:val="both"/>
              <w:rPr>
                <w:sz w:val="20"/>
                <w:szCs w:val="20"/>
              </w:rPr>
            </w:pPr>
            <w:r w:rsidRPr="00E74C7B">
              <w:rPr>
                <w:sz w:val="20"/>
                <w:szCs w:val="20"/>
              </w:rPr>
              <w:t>Гастроэнтеролог ПЦ РБ№1-НЦМ</w:t>
            </w:r>
          </w:p>
        </w:tc>
        <w:tc>
          <w:tcPr>
            <w:tcW w:w="1494" w:type="dxa"/>
          </w:tcPr>
          <w:p w:rsidR="00292995" w:rsidRPr="00E74C7B" w:rsidRDefault="00292995" w:rsidP="004F66B5">
            <w:pPr>
              <w:jc w:val="center"/>
              <w:rPr>
                <w:sz w:val="20"/>
                <w:szCs w:val="20"/>
              </w:rPr>
            </w:pPr>
            <w:r w:rsidRPr="00E74C7B">
              <w:rPr>
                <w:sz w:val="20"/>
                <w:szCs w:val="20"/>
              </w:rPr>
              <w:t>1</w:t>
            </w:r>
          </w:p>
        </w:tc>
        <w:tc>
          <w:tcPr>
            <w:tcW w:w="1696" w:type="dxa"/>
          </w:tcPr>
          <w:p w:rsidR="00292995" w:rsidRPr="00E74C7B" w:rsidRDefault="00292995" w:rsidP="004F66B5">
            <w:pPr>
              <w:jc w:val="center"/>
              <w:rPr>
                <w:sz w:val="20"/>
                <w:szCs w:val="20"/>
              </w:rPr>
            </w:pPr>
            <w:r w:rsidRPr="00E74C7B">
              <w:rPr>
                <w:sz w:val="20"/>
                <w:szCs w:val="20"/>
              </w:rPr>
              <w:t>8</w:t>
            </w:r>
          </w:p>
        </w:tc>
        <w:tc>
          <w:tcPr>
            <w:tcW w:w="1467" w:type="dxa"/>
          </w:tcPr>
          <w:p w:rsidR="00292995" w:rsidRPr="00E74C7B" w:rsidRDefault="00292995" w:rsidP="004F66B5">
            <w:pPr>
              <w:jc w:val="center"/>
              <w:rPr>
                <w:sz w:val="20"/>
                <w:szCs w:val="20"/>
              </w:rPr>
            </w:pPr>
          </w:p>
        </w:tc>
        <w:tc>
          <w:tcPr>
            <w:tcW w:w="1724" w:type="dxa"/>
          </w:tcPr>
          <w:p w:rsidR="00292995" w:rsidRPr="00E74C7B" w:rsidRDefault="00292995" w:rsidP="004F66B5">
            <w:pPr>
              <w:jc w:val="center"/>
              <w:rPr>
                <w:sz w:val="20"/>
                <w:szCs w:val="20"/>
              </w:rPr>
            </w:pPr>
          </w:p>
        </w:tc>
      </w:tr>
      <w:tr w:rsidR="00292995" w:rsidRPr="00E74C7B" w:rsidTr="00292995">
        <w:tc>
          <w:tcPr>
            <w:tcW w:w="3190" w:type="dxa"/>
          </w:tcPr>
          <w:p w:rsidR="00292995" w:rsidRPr="00E74C7B" w:rsidRDefault="00292995" w:rsidP="004F66B5">
            <w:pPr>
              <w:jc w:val="both"/>
              <w:rPr>
                <w:sz w:val="20"/>
                <w:szCs w:val="20"/>
              </w:rPr>
            </w:pPr>
            <w:r w:rsidRPr="00E74C7B">
              <w:rPr>
                <w:sz w:val="20"/>
                <w:szCs w:val="20"/>
              </w:rPr>
              <w:t>Нейрохирург РБ№1</w:t>
            </w:r>
          </w:p>
        </w:tc>
        <w:tc>
          <w:tcPr>
            <w:tcW w:w="1494" w:type="dxa"/>
          </w:tcPr>
          <w:p w:rsidR="00292995" w:rsidRPr="00E74C7B" w:rsidRDefault="00292995" w:rsidP="004F66B5">
            <w:pPr>
              <w:jc w:val="center"/>
              <w:rPr>
                <w:sz w:val="20"/>
                <w:szCs w:val="20"/>
              </w:rPr>
            </w:pPr>
            <w:r w:rsidRPr="00E74C7B">
              <w:rPr>
                <w:sz w:val="20"/>
                <w:szCs w:val="20"/>
              </w:rPr>
              <w:t>9</w:t>
            </w:r>
          </w:p>
        </w:tc>
        <w:tc>
          <w:tcPr>
            <w:tcW w:w="1696" w:type="dxa"/>
          </w:tcPr>
          <w:p w:rsidR="00292995" w:rsidRPr="00E74C7B" w:rsidRDefault="00292995" w:rsidP="004F66B5">
            <w:pPr>
              <w:jc w:val="center"/>
              <w:rPr>
                <w:sz w:val="20"/>
                <w:szCs w:val="20"/>
              </w:rPr>
            </w:pPr>
            <w:r w:rsidRPr="00E74C7B">
              <w:rPr>
                <w:sz w:val="20"/>
                <w:szCs w:val="20"/>
              </w:rPr>
              <w:t>11</w:t>
            </w:r>
          </w:p>
        </w:tc>
        <w:tc>
          <w:tcPr>
            <w:tcW w:w="1467" w:type="dxa"/>
          </w:tcPr>
          <w:p w:rsidR="00292995" w:rsidRPr="00E74C7B" w:rsidRDefault="00292995" w:rsidP="004F66B5">
            <w:pPr>
              <w:jc w:val="center"/>
              <w:rPr>
                <w:sz w:val="20"/>
                <w:szCs w:val="20"/>
              </w:rPr>
            </w:pPr>
          </w:p>
        </w:tc>
        <w:tc>
          <w:tcPr>
            <w:tcW w:w="1724" w:type="dxa"/>
          </w:tcPr>
          <w:p w:rsidR="00292995" w:rsidRPr="00E74C7B" w:rsidRDefault="00292995" w:rsidP="004F66B5">
            <w:pPr>
              <w:jc w:val="center"/>
              <w:rPr>
                <w:sz w:val="20"/>
                <w:szCs w:val="20"/>
              </w:rPr>
            </w:pPr>
          </w:p>
        </w:tc>
      </w:tr>
      <w:tr w:rsidR="00292995" w:rsidRPr="00E74C7B" w:rsidTr="00292995">
        <w:tc>
          <w:tcPr>
            <w:tcW w:w="3190" w:type="dxa"/>
          </w:tcPr>
          <w:p w:rsidR="00292995" w:rsidRPr="00E74C7B" w:rsidRDefault="00292995" w:rsidP="004F66B5">
            <w:pPr>
              <w:jc w:val="both"/>
              <w:rPr>
                <w:sz w:val="20"/>
                <w:szCs w:val="20"/>
              </w:rPr>
            </w:pPr>
            <w:r w:rsidRPr="00E74C7B">
              <w:rPr>
                <w:sz w:val="20"/>
                <w:szCs w:val="20"/>
              </w:rPr>
              <w:t>Нейрохирург РБ№2-РЦЭМП</w:t>
            </w:r>
          </w:p>
        </w:tc>
        <w:tc>
          <w:tcPr>
            <w:tcW w:w="1494" w:type="dxa"/>
          </w:tcPr>
          <w:p w:rsidR="00292995" w:rsidRPr="00E74C7B" w:rsidRDefault="00292995" w:rsidP="004F66B5">
            <w:pPr>
              <w:jc w:val="center"/>
              <w:rPr>
                <w:sz w:val="20"/>
                <w:szCs w:val="20"/>
              </w:rPr>
            </w:pPr>
            <w:r w:rsidRPr="00E74C7B">
              <w:rPr>
                <w:sz w:val="20"/>
                <w:szCs w:val="20"/>
              </w:rPr>
              <w:t>2</w:t>
            </w:r>
          </w:p>
        </w:tc>
        <w:tc>
          <w:tcPr>
            <w:tcW w:w="1696" w:type="dxa"/>
          </w:tcPr>
          <w:p w:rsidR="00292995" w:rsidRPr="00E74C7B" w:rsidRDefault="00292995" w:rsidP="004F66B5">
            <w:pPr>
              <w:jc w:val="center"/>
              <w:rPr>
                <w:sz w:val="20"/>
                <w:szCs w:val="20"/>
              </w:rPr>
            </w:pPr>
            <w:r w:rsidRPr="00E74C7B">
              <w:rPr>
                <w:sz w:val="20"/>
                <w:szCs w:val="20"/>
              </w:rPr>
              <w:t>1</w:t>
            </w:r>
          </w:p>
        </w:tc>
        <w:tc>
          <w:tcPr>
            <w:tcW w:w="1467" w:type="dxa"/>
          </w:tcPr>
          <w:p w:rsidR="00292995" w:rsidRPr="00E74C7B" w:rsidRDefault="00292995" w:rsidP="004F66B5">
            <w:pPr>
              <w:jc w:val="center"/>
              <w:rPr>
                <w:sz w:val="20"/>
                <w:szCs w:val="20"/>
              </w:rPr>
            </w:pPr>
          </w:p>
        </w:tc>
        <w:tc>
          <w:tcPr>
            <w:tcW w:w="1724" w:type="dxa"/>
          </w:tcPr>
          <w:p w:rsidR="00292995" w:rsidRPr="00E74C7B" w:rsidRDefault="00292995" w:rsidP="004F66B5">
            <w:pPr>
              <w:jc w:val="center"/>
              <w:rPr>
                <w:sz w:val="20"/>
                <w:szCs w:val="20"/>
              </w:rPr>
            </w:pPr>
          </w:p>
        </w:tc>
      </w:tr>
      <w:tr w:rsidR="00292995" w:rsidRPr="00E74C7B" w:rsidTr="00292995">
        <w:tc>
          <w:tcPr>
            <w:tcW w:w="3190" w:type="dxa"/>
          </w:tcPr>
          <w:p w:rsidR="00292995" w:rsidRPr="00E74C7B" w:rsidRDefault="00292995" w:rsidP="004F66B5">
            <w:pPr>
              <w:jc w:val="both"/>
              <w:rPr>
                <w:sz w:val="20"/>
                <w:szCs w:val="20"/>
              </w:rPr>
            </w:pPr>
            <w:r w:rsidRPr="00E74C7B">
              <w:rPr>
                <w:sz w:val="20"/>
                <w:szCs w:val="20"/>
              </w:rPr>
              <w:t>Ревматолог РБ№1</w:t>
            </w:r>
          </w:p>
        </w:tc>
        <w:tc>
          <w:tcPr>
            <w:tcW w:w="1494" w:type="dxa"/>
          </w:tcPr>
          <w:p w:rsidR="00292995" w:rsidRPr="00E74C7B" w:rsidRDefault="00292995" w:rsidP="004F66B5">
            <w:pPr>
              <w:jc w:val="center"/>
              <w:rPr>
                <w:sz w:val="20"/>
                <w:szCs w:val="20"/>
              </w:rPr>
            </w:pPr>
          </w:p>
        </w:tc>
        <w:tc>
          <w:tcPr>
            <w:tcW w:w="1696" w:type="dxa"/>
          </w:tcPr>
          <w:p w:rsidR="00292995" w:rsidRPr="00E74C7B" w:rsidRDefault="00292995" w:rsidP="004F66B5">
            <w:pPr>
              <w:jc w:val="center"/>
              <w:rPr>
                <w:sz w:val="20"/>
                <w:szCs w:val="20"/>
              </w:rPr>
            </w:pPr>
            <w:r w:rsidRPr="00E74C7B">
              <w:rPr>
                <w:sz w:val="20"/>
                <w:szCs w:val="20"/>
              </w:rPr>
              <w:t>1</w:t>
            </w:r>
          </w:p>
        </w:tc>
        <w:tc>
          <w:tcPr>
            <w:tcW w:w="1467" w:type="dxa"/>
          </w:tcPr>
          <w:p w:rsidR="00292995" w:rsidRPr="00E74C7B" w:rsidRDefault="00292995" w:rsidP="004F66B5">
            <w:pPr>
              <w:jc w:val="center"/>
              <w:rPr>
                <w:sz w:val="20"/>
                <w:szCs w:val="20"/>
              </w:rPr>
            </w:pPr>
          </w:p>
        </w:tc>
        <w:tc>
          <w:tcPr>
            <w:tcW w:w="1724" w:type="dxa"/>
          </w:tcPr>
          <w:p w:rsidR="00292995" w:rsidRPr="00E74C7B" w:rsidRDefault="00292995" w:rsidP="004F66B5">
            <w:pPr>
              <w:jc w:val="center"/>
              <w:rPr>
                <w:sz w:val="20"/>
                <w:szCs w:val="20"/>
              </w:rPr>
            </w:pPr>
          </w:p>
        </w:tc>
      </w:tr>
      <w:tr w:rsidR="00292995" w:rsidRPr="00E74C7B" w:rsidTr="00292995">
        <w:tc>
          <w:tcPr>
            <w:tcW w:w="3190" w:type="dxa"/>
          </w:tcPr>
          <w:p w:rsidR="00292995" w:rsidRPr="00E74C7B" w:rsidRDefault="00292995" w:rsidP="004F66B5">
            <w:pPr>
              <w:jc w:val="both"/>
              <w:rPr>
                <w:sz w:val="20"/>
                <w:szCs w:val="20"/>
              </w:rPr>
            </w:pPr>
            <w:r w:rsidRPr="00E74C7B">
              <w:rPr>
                <w:sz w:val="20"/>
                <w:szCs w:val="20"/>
              </w:rPr>
              <w:t>Окулист РТД</w:t>
            </w:r>
          </w:p>
        </w:tc>
        <w:tc>
          <w:tcPr>
            <w:tcW w:w="1494" w:type="dxa"/>
          </w:tcPr>
          <w:p w:rsidR="00292995" w:rsidRPr="00E74C7B" w:rsidRDefault="00292995" w:rsidP="004F66B5">
            <w:pPr>
              <w:jc w:val="center"/>
              <w:rPr>
                <w:sz w:val="20"/>
                <w:szCs w:val="20"/>
              </w:rPr>
            </w:pPr>
            <w:r w:rsidRPr="00E74C7B">
              <w:rPr>
                <w:sz w:val="20"/>
                <w:szCs w:val="20"/>
              </w:rPr>
              <w:t>3</w:t>
            </w:r>
          </w:p>
        </w:tc>
        <w:tc>
          <w:tcPr>
            <w:tcW w:w="1696" w:type="dxa"/>
          </w:tcPr>
          <w:p w:rsidR="00292995" w:rsidRPr="00E74C7B" w:rsidRDefault="00292995" w:rsidP="004F66B5">
            <w:pPr>
              <w:jc w:val="center"/>
              <w:rPr>
                <w:sz w:val="20"/>
                <w:szCs w:val="20"/>
              </w:rPr>
            </w:pPr>
            <w:r w:rsidRPr="00E74C7B">
              <w:rPr>
                <w:sz w:val="20"/>
                <w:szCs w:val="20"/>
              </w:rPr>
              <w:t>2</w:t>
            </w:r>
          </w:p>
        </w:tc>
        <w:tc>
          <w:tcPr>
            <w:tcW w:w="1467" w:type="dxa"/>
          </w:tcPr>
          <w:p w:rsidR="00292995" w:rsidRPr="00E74C7B" w:rsidRDefault="00292995" w:rsidP="004F66B5">
            <w:pPr>
              <w:jc w:val="center"/>
              <w:rPr>
                <w:sz w:val="20"/>
                <w:szCs w:val="20"/>
              </w:rPr>
            </w:pPr>
          </w:p>
        </w:tc>
        <w:tc>
          <w:tcPr>
            <w:tcW w:w="1724" w:type="dxa"/>
          </w:tcPr>
          <w:p w:rsidR="00292995" w:rsidRPr="00E74C7B" w:rsidRDefault="00292995" w:rsidP="004F66B5">
            <w:pPr>
              <w:jc w:val="center"/>
              <w:rPr>
                <w:sz w:val="20"/>
                <w:szCs w:val="20"/>
              </w:rPr>
            </w:pPr>
          </w:p>
        </w:tc>
      </w:tr>
      <w:tr w:rsidR="00292995" w:rsidRPr="00E74C7B" w:rsidTr="00292995">
        <w:tc>
          <w:tcPr>
            <w:tcW w:w="3190" w:type="dxa"/>
          </w:tcPr>
          <w:p w:rsidR="00292995" w:rsidRPr="00E74C7B" w:rsidRDefault="00292995" w:rsidP="004F66B5">
            <w:pPr>
              <w:jc w:val="both"/>
              <w:rPr>
                <w:sz w:val="20"/>
                <w:szCs w:val="20"/>
              </w:rPr>
            </w:pPr>
            <w:r w:rsidRPr="00E74C7B">
              <w:rPr>
                <w:sz w:val="20"/>
                <w:szCs w:val="20"/>
              </w:rPr>
              <w:t>ПО,ХО РБ№1-НЦМ</w:t>
            </w:r>
          </w:p>
        </w:tc>
        <w:tc>
          <w:tcPr>
            <w:tcW w:w="1494" w:type="dxa"/>
          </w:tcPr>
          <w:p w:rsidR="00292995" w:rsidRPr="00E74C7B" w:rsidRDefault="00292995" w:rsidP="004F66B5">
            <w:pPr>
              <w:jc w:val="center"/>
              <w:rPr>
                <w:sz w:val="20"/>
                <w:szCs w:val="20"/>
              </w:rPr>
            </w:pPr>
          </w:p>
        </w:tc>
        <w:tc>
          <w:tcPr>
            <w:tcW w:w="1696" w:type="dxa"/>
          </w:tcPr>
          <w:p w:rsidR="00292995" w:rsidRPr="00E74C7B" w:rsidRDefault="00292995" w:rsidP="004F66B5">
            <w:pPr>
              <w:jc w:val="center"/>
              <w:rPr>
                <w:sz w:val="20"/>
                <w:szCs w:val="20"/>
              </w:rPr>
            </w:pPr>
          </w:p>
        </w:tc>
        <w:tc>
          <w:tcPr>
            <w:tcW w:w="1467" w:type="dxa"/>
          </w:tcPr>
          <w:p w:rsidR="00292995" w:rsidRPr="00E74C7B" w:rsidRDefault="00292995" w:rsidP="004F66B5">
            <w:pPr>
              <w:jc w:val="center"/>
              <w:rPr>
                <w:sz w:val="20"/>
                <w:szCs w:val="20"/>
              </w:rPr>
            </w:pPr>
          </w:p>
        </w:tc>
        <w:tc>
          <w:tcPr>
            <w:tcW w:w="1724" w:type="dxa"/>
          </w:tcPr>
          <w:p w:rsidR="00292995" w:rsidRPr="00E74C7B" w:rsidRDefault="00292995" w:rsidP="004F66B5">
            <w:pPr>
              <w:jc w:val="center"/>
              <w:rPr>
                <w:sz w:val="20"/>
                <w:szCs w:val="20"/>
              </w:rPr>
            </w:pPr>
            <w:r w:rsidRPr="00E74C7B">
              <w:rPr>
                <w:sz w:val="20"/>
                <w:szCs w:val="20"/>
              </w:rPr>
              <w:t>3</w:t>
            </w:r>
          </w:p>
        </w:tc>
      </w:tr>
      <w:tr w:rsidR="00292995" w:rsidRPr="00E74C7B" w:rsidTr="00292995">
        <w:tc>
          <w:tcPr>
            <w:tcW w:w="3190" w:type="dxa"/>
          </w:tcPr>
          <w:p w:rsidR="00292995" w:rsidRPr="00E74C7B" w:rsidRDefault="00292995" w:rsidP="004F66B5">
            <w:pPr>
              <w:jc w:val="both"/>
              <w:rPr>
                <w:sz w:val="20"/>
                <w:szCs w:val="20"/>
              </w:rPr>
            </w:pPr>
            <w:r w:rsidRPr="00E74C7B">
              <w:rPr>
                <w:sz w:val="20"/>
                <w:szCs w:val="20"/>
              </w:rPr>
              <w:t>Челюстно-лицевой хирург РБ№2-РЦЭМП</w:t>
            </w:r>
          </w:p>
        </w:tc>
        <w:tc>
          <w:tcPr>
            <w:tcW w:w="1494" w:type="dxa"/>
          </w:tcPr>
          <w:p w:rsidR="00292995" w:rsidRPr="00E74C7B" w:rsidRDefault="00292995" w:rsidP="004F66B5">
            <w:pPr>
              <w:jc w:val="center"/>
              <w:rPr>
                <w:sz w:val="20"/>
                <w:szCs w:val="20"/>
              </w:rPr>
            </w:pPr>
            <w:r w:rsidRPr="00E74C7B">
              <w:rPr>
                <w:sz w:val="20"/>
                <w:szCs w:val="20"/>
              </w:rPr>
              <w:t>2</w:t>
            </w:r>
          </w:p>
        </w:tc>
        <w:tc>
          <w:tcPr>
            <w:tcW w:w="1696" w:type="dxa"/>
          </w:tcPr>
          <w:p w:rsidR="00292995" w:rsidRPr="00E74C7B" w:rsidRDefault="00292995" w:rsidP="004F66B5">
            <w:pPr>
              <w:jc w:val="center"/>
              <w:rPr>
                <w:sz w:val="20"/>
                <w:szCs w:val="20"/>
              </w:rPr>
            </w:pPr>
            <w:r w:rsidRPr="00E74C7B">
              <w:rPr>
                <w:sz w:val="20"/>
                <w:szCs w:val="20"/>
              </w:rPr>
              <w:t>1</w:t>
            </w:r>
          </w:p>
        </w:tc>
        <w:tc>
          <w:tcPr>
            <w:tcW w:w="1467" w:type="dxa"/>
          </w:tcPr>
          <w:p w:rsidR="00292995" w:rsidRPr="00E74C7B" w:rsidRDefault="00292995" w:rsidP="004F66B5">
            <w:pPr>
              <w:jc w:val="center"/>
              <w:rPr>
                <w:sz w:val="20"/>
                <w:szCs w:val="20"/>
              </w:rPr>
            </w:pPr>
            <w:r w:rsidRPr="00E74C7B">
              <w:rPr>
                <w:sz w:val="20"/>
                <w:szCs w:val="20"/>
              </w:rPr>
              <w:t>1</w:t>
            </w:r>
          </w:p>
        </w:tc>
        <w:tc>
          <w:tcPr>
            <w:tcW w:w="1724" w:type="dxa"/>
          </w:tcPr>
          <w:p w:rsidR="00292995" w:rsidRPr="00E74C7B" w:rsidRDefault="00292995" w:rsidP="004F66B5">
            <w:pPr>
              <w:jc w:val="center"/>
              <w:rPr>
                <w:sz w:val="20"/>
                <w:szCs w:val="20"/>
              </w:rPr>
            </w:pPr>
          </w:p>
        </w:tc>
      </w:tr>
      <w:tr w:rsidR="00292995" w:rsidRPr="00E74C7B" w:rsidTr="00292995">
        <w:tc>
          <w:tcPr>
            <w:tcW w:w="3190" w:type="dxa"/>
          </w:tcPr>
          <w:p w:rsidR="00292995" w:rsidRPr="00E74C7B" w:rsidRDefault="00292995" w:rsidP="004F66B5">
            <w:pPr>
              <w:jc w:val="both"/>
              <w:rPr>
                <w:sz w:val="20"/>
                <w:szCs w:val="20"/>
              </w:rPr>
            </w:pPr>
            <w:r w:rsidRPr="00E74C7B">
              <w:rPr>
                <w:sz w:val="20"/>
                <w:szCs w:val="20"/>
              </w:rPr>
              <w:t xml:space="preserve">Травматолог </w:t>
            </w:r>
          </w:p>
        </w:tc>
        <w:tc>
          <w:tcPr>
            <w:tcW w:w="1494" w:type="dxa"/>
          </w:tcPr>
          <w:p w:rsidR="00292995" w:rsidRPr="00E74C7B" w:rsidRDefault="00292995" w:rsidP="004F66B5">
            <w:pPr>
              <w:jc w:val="center"/>
              <w:rPr>
                <w:sz w:val="20"/>
                <w:szCs w:val="20"/>
              </w:rPr>
            </w:pPr>
            <w:r w:rsidRPr="00E74C7B">
              <w:rPr>
                <w:sz w:val="20"/>
                <w:szCs w:val="20"/>
              </w:rPr>
              <w:t>28</w:t>
            </w:r>
          </w:p>
        </w:tc>
        <w:tc>
          <w:tcPr>
            <w:tcW w:w="1696" w:type="dxa"/>
          </w:tcPr>
          <w:p w:rsidR="00292995" w:rsidRPr="00E74C7B" w:rsidRDefault="00292995" w:rsidP="004F66B5">
            <w:pPr>
              <w:jc w:val="center"/>
              <w:rPr>
                <w:sz w:val="20"/>
                <w:szCs w:val="20"/>
              </w:rPr>
            </w:pPr>
            <w:r w:rsidRPr="00E74C7B">
              <w:rPr>
                <w:sz w:val="20"/>
                <w:szCs w:val="20"/>
              </w:rPr>
              <w:t>35</w:t>
            </w:r>
          </w:p>
        </w:tc>
        <w:tc>
          <w:tcPr>
            <w:tcW w:w="1467" w:type="dxa"/>
          </w:tcPr>
          <w:p w:rsidR="00292995" w:rsidRPr="00E74C7B" w:rsidRDefault="00292995" w:rsidP="004F66B5">
            <w:pPr>
              <w:jc w:val="center"/>
              <w:rPr>
                <w:sz w:val="20"/>
                <w:szCs w:val="20"/>
              </w:rPr>
            </w:pPr>
          </w:p>
        </w:tc>
        <w:tc>
          <w:tcPr>
            <w:tcW w:w="1724" w:type="dxa"/>
          </w:tcPr>
          <w:p w:rsidR="00292995" w:rsidRPr="00E74C7B" w:rsidRDefault="00292995" w:rsidP="004F66B5">
            <w:pPr>
              <w:jc w:val="center"/>
              <w:rPr>
                <w:sz w:val="20"/>
                <w:szCs w:val="20"/>
              </w:rPr>
            </w:pPr>
            <w:r w:rsidRPr="00E74C7B">
              <w:rPr>
                <w:sz w:val="20"/>
                <w:szCs w:val="20"/>
              </w:rPr>
              <w:t>2</w:t>
            </w:r>
          </w:p>
        </w:tc>
      </w:tr>
      <w:tr w:rsidR="00292995" w:rsidRPr="00E74C7B" w:rsidTr="00292995">
        <w:tc>
          <w:tcPr>
            <w:tcW w:w="3190" w:type="dxa"/>
          </w:tcPr>
          <w:p w:rsidR="00292995" w:rsidRPr="00E74C7B" w:rsidRDefault="00292995" w:rsidP="004F66B5">
            <w:pPr>
              <w:jc w:val="both"/>
              <w:rPr>
                <w:sz w:val="20"/>
                <w:szCs w:val="20"/>
              </w:rPr>
            </w:pPr>
            <w:r w:rsidRPr="00E74C7B">
              <w:rPr>
                <w:sz w:val="20"/>
                <w:szCs w:val="20"/>
              </w:rPr>
              <w:t>ДГКБ№ 2 в-к отд, киш</w:t>
            </w:r>
          </w:p>
        </w:tc>
        <w:tc>
          <w:tcPr>
            <w:tcW w:w="1494" w:type="dxa"/>
          </w:tcPr>
          <w:p w:rsidR="00292995" w:rsidRPr="00E74C7B" w:rsidRDefault="00292995" w:rsidP="004F66B5">
            <w:pPr>
              <w:jc w:val="center"/>
              <w:rPr>
                <w:sz w:val="20"/>
                <w:szCs w:val="20"/>
              </w:rPr>
            </w:pPr>
            <w:r w:rsidRPr="00E74C7B">
              <w:rPr>
                <w:sz w:val="20"/>
                <w:szCs w:val="20"/>
              </w:rPr>
              <w:t>1</w:t>
            </w:r>
          </w:p>
        </w:tc>
        <w:tc>
          <w:tcPr>
            <w:tcW w:w="1696" w:type="dxa"/>
          </w:tcPr>
          <w:p w:rsidR="00292995" w:rsidRPr="00E74C7B" w:rsidRDefault="00292995" w:rsidP="004F66B5">
            <w:pPr>
              <w:jc w:val="center"/>
              <w:rPr>
                <w:sz w:val="20"/>
                <w:szCs w:val="20"/>
              </w:rPr>
            </w:pPr>
            <w:r w:rsidRPr="00E74C7B">
              <w:rPr>
                <w:sz w:val="20"/>
                <w:szCs w:val="20"/>
              </w:rPr>
              <w:t>1</w:t>
            </w:r>
          </w:p>
        </w:tc>
        <w:tc>
          <w:tcPr>
            <w:tcW w:w="1467" w:type="dxa"/>
          </w:tcPr>
          <w:p w:rsidR="00292995" w:rsidRPr="00E74C7B" w:rsidRDefault="00292995" w:rsidP="004F66B5">
            <w:pPr>
              <w:jc w:val="center"/>
              <w:rPr>
                <w:sz w:val="20"/>
                <w:szCs w:val="20"/>
              </w:rPr>
            </w:pPr>
            <w:r w:rsidRPr="00E74C7B">
              <w:rPr>
                <w:sz w:val="20"/>
                <w:szCs w:val="20"/>
              </w:rPr>
              <w:t>1</w:t>
            </w:r>
          </w:p>
        </w:tc>
        <w:tc>
          <w:tcPr>
            <w:tcW w:w="1724" w:type="dxa"/>
          </w:tcPr>
          <w:p w:rsidR="00292995" w:rsidRPr="00E74C7B" w:rsidRDefault="00292995" w:rsidP="004F66B5">
            <w:pPr>
              <w:jc w:val="center"/>
              <w:rPr>
                <w:sz w:val="20"/>
                <w:szCs w:val="20"/>
              </w:rPr>
            </w:pPr>
            <w:r w:rsidRPr="00E74C7B">
              <w:rPr>
                <w:sz w:val="20"/>
                <w:szCs w:val="20"/>
              </w:rPr>
              <w:t>2</w:t>
            </w:r>
          </w:p>
        </w:tc>
      </w:tr>
      <w:tr w:rsidR="00292995" w:rsidRPr="00E74C7B" w:rsidTr="00292995">
        <w:tc>
          <w:tcPr>
            <w:tcW w:w="3190" w:type="dxa"/>
          </w:tcPr>
          <w:p w:rsidR="00292995" w:rsidRPr="00E74C7B" w:rsidRDefault="00292995" w:rsidP="004F66B5">
            <w:pPr>
              <w:jc w:val="both"/>
              <w:rPr>
                <w:sz w:val="20"/>
                <w:szCs w:val="20"/>
              </w:rPr>
            </w:pPr>
            <w:r w:rsidRPr="00E74C7B">
              <w:rPr>
                <w:sz w:val="20"/>
                <w:szCs w:val="20"/>
              </w:rPr>
              <w:t>Итого:</w:t>
            </w:r>
          </w:p>
        </w:tc>
        <w:tc>
          <w:tcPr>
            <w:tcW w:w="1494" w:type="dxa"/>
          </w:tcPr>
          <w:p w:rsidR="00292995" w:rsidRPr="00E74C7B" w:rsidRDefault="00292995" w:rsidP="004F66B5">
            <w:pPr>
              <w:jc w:val="center"/>
              <w:rPr>
                <w:sz w:val="20"/>
                <w:szCs w:val="20"/>
              </w:rPr>
            </w:pPr>
            <w:r w:rsidRPr="00E74C7B">
              <w:rPr>
                <w:sz w:val="20"/>
                <w:szCs w:val="20"/>
              </w:rPr>
              <w:t>59</w:t>
            </w:r>
          </w:p>
        </w:tc>
        <w:tc>
          <w:tcPr>
            <w:tcW w:w="1696" w:type="dxa"/>
          </w:tcPr>
          <w:p w:rsidR="00292995" w:rsidRPr="00E74C7B" w:rsidRDefault="00292995" w:rsidP="004F66B5">
            <w:pPr>
              <w:jc w:val="center"/>
              <w:rPr>
                <w:sz w:val="20"/>
                <w:szCs w:val="20"/>
              </w:rPr>
            </w:pPr>
            <w:r w:rsidRPr="00E74C7B">
              <w:rPr>
                <w:sz w:val="20"/>
                <w:szCs w:val="20"/>
              </w:rPr>
              <w:t>80</w:t>
            </w:r>
          </w:p>
        </w:tc>
        <w:tc>
          <w:tcPr>
            <w:tcW w:w="1467" w:type="dxa"/>
          </w:tcPr>
          <w:p w:rsidR="00292995" w:rsidRPr="00E74C7B" w:rsidRDefault="00292995" w:rsidP="004F66B5">
            <w:pPr>
              <w:jc w:val="center"/>
              <w:rPr>
                <w:sz w:val="20"/>
                <w:szCs w:val="20"/>
              </w:rPr>
            </w:pPr>
            <w:r w:rsidRPr="00E74C7B">
              <w:rPr>
                <w:sz w:val="20"/>
                <w:szCs w:val="20"/>
              </w:rPr>
              <w:t>6</w:t>
            </w:r>
          </w:p>
        </w:tc>
        <w:tc>
          <w:tcPr>
            <w:tcW w:w="1724" w:type="dxa"/>
          </w:tcPr>
          <w:p w:rsidR="00292995" w:rsidRPr="00E74C7B" w:rsidRDefault="00292995" w:rsidP="004F66B5">
            <w:pPr>
              <w:jc w:val="center"/>
              <w:rPr>
                <w:sz w:val="20"/>
                <w:szCs w:val="20"/>
              </w:rPr>
            </w:pPr>
            <w:r w:rsidRPr="00E74C7B">
              <w:rPr>
                <w:sz w:val="20"/>
                <w:szCs w:val="20"/>
              </w:rPr>
              <w:t>7</w:t>
            </w:r>
          </w:p>
        </w:tc>
      </w:tr>
    </w:tbl>
    <w:p w:rsidR="00292995" w:rsidRPr="00E74C7B" w:rsidRDefault="00292995" w:rsidP="00292995">
      <w:pPr>
        <w:spacing w:line="360" w:lineRule="auto"/>
        <w:jc w:val="both"/>
        <w:rPr>
          <w:sz w:val="20"/>
          <w:szCs w:val="20"/>
        </w:rPr>
      </w:pPr>
      <w:r w:rsidRPr="00E74C7B">
        <w:rPr>
          <w:sz w:val="20"/>
          <w:szCs w:val="20"/>
        </w:rPr>
        <w:t>Из таб. 10 видно, что 43,7 % (</w:t>
      </w:r>
      <w:r w:rsidR="00581C43">
        <w:rPr>
          <w:sz w:val="20"/>
          <w:szCs w:val="20"/>
        </w:rPr>
        <w:t xml:space="preserve">АППГ </w:t>
      </w:r>
      <w:r w:rsidRPr="00E74C7B">
        <w:rPr>
          <w:sz w:val="20"/>
          <w:szCs w:val="20"/>
        </w:rPr>
        <w:t>2015-47%) обращений составляет травматизм. По поводу ротационного подвывиха С1п., закрытого компрессионного перелома Т</w:t>
      </w:r>
      <w:r w:rsidRPr="00E74C7B">
        <w:rPr>
          <w:sz w:val="20"/>
          <w:szCs w:val="20"/>
          <w:lang w:val="en-US"/>
        </w:rPr>
        <w:t>h</w:t>
      </w:r>
      <w:r w:rsidRPr="00E74C7B">
        <w:rPr>
          <w:sz w:val="20"/>
          <w:szCs w:val="20"/>
        </w:rPr>
        <w:t>11-12 п. госпитализированы двое. С энтеровирусной инфекцией госпитализирован 1 ребенок.</w:t>
      </w:r>
    </w:p>
    <w:p w:rsidR="00292995" w:rsidRPr="00E74C7B" w:rsidRDefault="00292995" w:rsidP="00292995">
      <w:pPr>
        <w:spacing w:line="360" w:lineRule="auto"/>
        <w:ind w:firstLine="709"/>
        <w:jc w:val="both"/>
        <w:rPr>
          <w:sz w:val="20"/>
          <w:szCs w:val="20"/>
        </w:rPr>
      </w:pPr>
      <w:r w:rsidRPr="00E74C7B">
        <w:rPr>
          <w:sz w:val="20"/>
          <w:szCs w:val="20"/>
        </w:rPr>
        <w:t>Госпитализации пациентов экстренные  и своевременно оказана специализированная помощь.</w:t>
      </w:r>
    </w:p>
    <w:p w:rsidR="00292995" w:rsidRPr="00E74C7B" w:rsidRDefault="00292995" w:rsidP="004F66B5">
      <w:pPr>
        <w:spacing w:line="360" w:lineRule="auto"/>
        <w:rPr>
          <w:b/>
          <w:sz w:val="20"/>
          <w:szCs w:val="20"/>
        </w:rPr>
      </w:pPr>
    </w:p>
    <w:p w:rsidR="00292995" w:rsidRPr="00E74C7B" w:rsidRDefault="00292995" w:rsidP="005F456C">
      <w:pPr>
        <w:spacing w:line="360" w:lineRule="auto"/>
        <w:ind w:firstLine="709"/>
        <w:jc w:val="center"/>
        <w:rPr>
          <w:sz w:val="20"/>
          <w:szCs w:val="20"/>
        </w:rPr>
      </w:pPr>
      <w:r w:rsidRPr="00E74C7B">
        <w:rPr>
          <w:sz w:val="20"/>
          <w:szCs w:val="20"/>
        </w:rPr>
        <w:t>Инфекционная заболеваемость за 2016 г</w:t>
      </w:r>
      <w:r w:rsidR="004F66B5">
        <w:rPr>
          <w:b/>
          <w:sz w:val="20"/>
          <w:szCs w:val="20"/>
        </w:rPr>
        <w:t>.</w:t>
      </w:r>
    </w:p>
    <w:tbl>
      <w:tblPr>
        <w:tblStyle w:val="a3"/>
        <w:tblW w:w="9181" w:type="dxa"/>
        <w:tblLook w:val="04A0" w:firstRow="1" w:lastRow="0" w:firstColumn="1" w:lastColumn="0" w:noHBand="0" w:noVBand="1"/>
      </w:tblPr>
      <w:tblGrid>
        <w:gridCol w:w="1668"/>
        <w:gridCol w:w="1559"/>
        <w:gridCol w:w="1559"/>
        <w:gridCol w:w="1559"/>
        <w:gridCol w:w="1418"/>
        <w:gridCol w:w="1418"/>
      </w:tblGrid>
      <w:tr w:rsidR="00292995" w:rsidRPr="00E74C7B" w:rsidTr="00292995">
        <w:tc>
          <w:tcPr>
            <w:tcW w:w="1668" w:type="dxa"/>
          </w:tcPr>
          <w:p w:rsidR="00292995" w:rsidRPr="00E74C7B" w:rsidRDefault="00292995" w:rsidP="004F66B5">
            <w:pPr>
              <w:jc w:val="center"/>
              <w:rPr>
                <w:sz w:val="20"/>
                <w:szCs w:val="20"/>
              </w:rPr>
            </w:pPr>
            <w:r w:rsidRPr="00E74C7B">
              <w:rPr>
                <w:sz w:val="20"/>
                <w:szCs w:val="20"/>
              </w:rPr>
              <w:t>Год</w:t>
            </w:r>
          </w:p>
        </w:tc>
        <w:tc>
          <w:tcPr>
            <w:tcW w:w="1559" w:type="dxa"/>
          </w:tcPr>
          <w:p w:rsidR="00292995" w:rsidRPr="00E74C7B" w:rsidRDefault="00292995" w:rsidP="004F66B5">
            <w:pPr>
              <w:jc w:val="center"/>
              <w:rPr>
                <w:sz w:val="20"/>
                <w:szCs w:val="20"/>
              </w:rPr>
            </w:pPr>
            <w:r w:rsidRPr="00E74C7B">
              <w:rPr>
                <w:sz w:val="20"/>
                <w:szCs w:val="20"/>
              </w:rPr>
              <w:t>Ветряная оспа</w:t>
            </w:r>
          </w:p>
        </w:tc>
        <w:tc>
          <w:tcPr>
            <w:tcW w:w="1559" w:type="dxa"/>
          </w:tcPr>
          <w:p w:rsidR="00292995" w:rsidRPr="00E74C7B" w:rsidRDefault="00292995" w:rsidP="004F66B5">
            <w:pPr>
              <w:jc w:val="center"/>
              <w:rPr>
                <w:sz w:val="20"/>
                <w:szCs w:val="20"/>
              </w:rPr>
            </w:pPr>
            <w:r w:rsidRPr="00E74C7B">
              <w:rPr>
                <w:sz w:val="20"/>
                <w:szCs w:val="20"/>
              </w:rPr>
              <w:t>ОКИНЭ</w:t>
            </w:r>
          </w:p>
        </w:tc>
        <w:tc>
          <w:tcPr>
            <w:tcW w:w="1559" w:type="dxa"/>
          </w:tcPr>
          <w:p w:rsidR="00292995" w:rsidRPr="00E74C7B" w:rsidRDefault="00292995" w:rsidP="004F66B5">
            <w:pPr>
              <w:jc w:val="center"/>
              <w:rPr>
                <w:sz w:val="20"/>
                <w:szCs w:val="20"/>
              </w:rPr>
            </w:pPr>
            <w:r w:rsidRPr="00E74C7B">
              <w:rPr>
                <w:sz w:val="20"/>
                <w:szCs w:val="20"/>
              </w:rPr>
              <w:t>Педикулез</w:t>
            </w:r>
          </w:p>
        </w:tc>
        <w:tc>
          <w:tcPr>
            <w:tcW w:w="1418" w:type="dxa"/>
          </w:tcPr>
          <w:p w:rsidR="00292995" w:rsidRPr="00E74C7B" w:rsidRDefault="00292995" w:rsidP="004F66B5">
            <w:pPr>
              <w:jc w:val="center"/>
              <w:rPr>
                <w:sz w:val="20"/>
                <w:szCs w:val="20"/>
              </w:rPr>
            </w:pPr>
            <w:r w:rsidRPr="00E74C7B">
              <w:rPr>
                <w:sz w:val="20"/>
                <w:szCs w:val="20"/>
              </w:rPr>
              <w:t>Чесотка</w:t>
            </w:r>
          </w:p>
        </w:tc>
        <w:tc>
          <w:tcPr>
            <w:tcW w:w="1418" w:type="dxa"/>
          </w:tcPr>
          <w:p w:rsidR="00292995" w:rsidRPr="00E74C7B" w:rsidRDefault="00292995" w:rsidP="004F66B5">
            <w:pPr>
              <w:jc w:val="center"/>
              <w:rPr>
                <w:sz w:val="20"/>
                <w:szCs w:val="20"/>
              </w:rPr>
            </w:pPr>
            <w:r w:rsidRPr="00E74C7B">
              <w:rPr>
                <w:sz w:val="20"/>
                <w:szCs w:val="20"/>
              </w:rPr>
              <w:t>Грипп</w:t>
            </w:r>
          </w:p>
        </w:tc>
      </w:tr>
      <w:tr w:rsidR="00292995" w:rsidRPr="00E74C7B" w:rsidTr="00292995">
        <w:tc>
          <w:tcPr>
            <w:tcW w:w="1668" w:type="dxa"/>
          </w:tcPr>
          <w:p w:rsidR="00292995" w:rsidRPr="00E74C7B" w:rsidRDefault="00292995" w:rsidP="004F66B5">
            <w:pPr>
              <w:jc w:val="center"/>
              <w:rPr>
                <w:sz w:val="20"/>
                <w:szCs w:val="20"/>
              </w:rPr>
            </w:pPr>
            <w:r w:rsidRPr="00E74C7B">
              <w:rPr>
                <w:sz w:val="20"/>
                <w:szCs w:val="20"/>
              </w:rPr>
              <w:t>2012</w:t>
            </w:r>
          </w:p>
        </w:tc>
        <w:tc>
          <w:tcPr>
            <w:tcW w:w="1559" w:type="dxa"/>
          </w:tcPr>
          <w:p w:rsidR="00292995" w:rsidRPr="00E74C7B" w:rsidRDefault="00292995" w:rsidP="004F66B5">
            <w:pPr>
              <w:jc w:val="center"/>
              <w:rPr>
                <w:sz w:val="20"/>
                <w:szCs w:val="20"/>
              </w:rPr>
            </w:pPr>
            <w:r w:rsidRPr="00E74C7B">
              <w:rPr>
                <w:sz w:val="20"/>
                <w:szCs w:val="20"/>
              </w:rPr>
              <w:t>1</w:t>
            </w:r>
          </w:p>
        </w:tc>
        <w:tc>
          <w:tcPr>
            <w:tcW w:w="1559" w:type="dxa"/>
          </w:tcPr>
          <w:p w:rsidR="00292995" w:rsidRPr="00E74C7B" w:rsidRDefault="00292995" w:rsidP="004F66B5">
            <w:pPr>
              <w:jc w:val="center"/>
              <w:rPr>
                <w:sz w:val="20"/>
                <w:szCs w:val="20"/>
              </w:rPr>
            </w:pPr>
            <w:r w:rsidRPr="00E74C7B">
              <w:rPr>
                <w:sz w:val="20"/>
                <w:szCs w:val="20"/>
              </w:rPr>
              <w:t>7</w:t>
            </w:r>
          </w:p>
        </w:tc>
        <w:tc>
          <w:tcPr>
            <w:tcW w:w="1559" w:type="dxa"/>
          </w:tcPr>
          <w:p w:rsidR="00292995" w:rsidRPr="00E74C7B" w:rsidRDefault="00292995" w:rsidP="004F66B5">
            <w:pPr>
              <w:jc w:val="center"/>
              <w:rPr>
                <w:sz w:val="20"/>
                <w:szCs w:val="20"/>
              </w:rPr>
            </w:pPr>
            <w:r w:rsidRPr="00E74C7B">
              <w:rPr>
                <w:sz w:val="20"/>
                <w:szCs w:val="20"/>
              </w:rPr>
              <w:t>-</w:t>
            </w:r>
          </w:p>
        </w:tc>
        <w:tc>
          <w:tcPr>
            <w:tcW w:w="1418" w:type="dxa"/>
          </w:tcPr>
          <w:p w:rsidR="00292995" w:rsidRPr="00E74C7B" w:rsidRDefault="00292995" w:rsidP="004F66B5">
            <w:pPr>
              <w:jc w:val="center"/>
              <w:rPr>
                <w:sz w:val="20"/>
                <w:szCs w:val="20"/>
              </w:rPr>
            </w:pPr>
            <w:r w:rsidRPr="00E74C7B">
              <w:rPr>
                <w:sz w:val="20"/>
                <w:szCs w:val="20"/>
              </w:rPr>
              <w:t>-</w:t>
            </w:r>
          </w:p>
        </w:tc>
        <w:tc>
          <w:tcPr>
            <w:tcW w:w="1418" w:type="dxa"/>
          </w:tcPr>
          <w:p w:rsidR="00292995" w:rsidRPr="00E74C7B" w:rsidRDefault="00292995" w:rsidP="004F66B5">
            <w:pPr>
              <w:jc w:val="center"/>
              <w:rPr>
                <w:sz w:val="20"/>
                <w:szCs w:val="20"/>
              </w:rPr>
            </w:pPr>
          </w:p>
        </w:tc>
      </w:tr>
      <w:tr w:rsidR="00292995" w:rsidRPr="00E74C7B" w:rsidTr="00292995">
        <w:tc>
          <w:tcPr>
            <w:tcW w:w="1668" w:type="dxa"/>
          </w:tcPr>
          <w:p w:rsidR="00292995" w:rsidRPr="00E74C7B" w:rsidRDefault="00292995" w:rsidP="004F66B5">
            <w:pPr>
              <w:jc w:val="center"/>
              <w:rPr>
                <w:sz w:val="20"/>
                <w:szCs w:val="20"/>
              </w:rPr>
            </w:pPr>
            <w:r w:rsidRPr="00E74C7B">
              <w:rPr>
                <w:sz w:val="20"/>
                <w:szCs w:val="20"/>
              </w:rPr>
              <w:t>2013</w:t>
            </w:r>
          </w:p>
        </w:tc>
        <w:tc>
          <w:tcPr>
            <w:tcW w:w="1559" w:type="dxa"/>
          </w:tcPr>
          <w:p w:rsidR="00292995" w:rsidRPr="00E74C7B" w:rsidRDefault="00292995" w:rsidP="004F66B5">
            <w:pPr>
              <w:jc w:val="center"/>
              <w:rPr>
                <w:sz w:val="20"/>
                <w:szCs w:val="20"/>
              </w:rPr>
            </w:pPr>
            <w:r w:rsidRPr="00E74C7B">
              <w:rPr>
                <w:sz w:val="20"/>
                <w:szCs w:val="20"/>
              </w:rPr>
              <w:t>5</w:t>
            </w:r>
          </w:p>
        </w:tc>
        <w:tc>
          <w:tcPr>
            <w:tcW w:w="1559" w:type="dxa"/>
          </w:tcPr>
          <w:p w:rsidR="00292995" w:rsidRPr="00E74C7B" w:rsidRDefault="00292995" w:rsidP="004F66B5">
            <w:pPr>
              <w:jc w:val="center"/>
              <w:rPr>
                <w:sz w:val="20"/>
                <w:szCs w:val="20"/>
              </w:rPr>
            </w:pPr>
            <w:r w:rsidRPr="00E74C7B">
              <w:rPr>
                <w:sz w:val="20"/>
                <w:szCs w:val="20"/>
              </w:rPr>
              <w:t>1</w:t>
            </w:r>
          </w:p>
        </w:tc>
        <w:tc>
          <w:tcPr>
            <w:tcW w:w="1559" w:type="dxa"/>
          </w:tcPr>
          <w:p w:rsidR="00292995" w:rsidRPr="00E74C7B" w:rsidRDefault="00292995" w:rsidP="004F66B5">
            <w:pPr>
              <w:jc w:val="center"/>
              <w:rPr>
                <w:sz w:val="20"/>
                <w:szCs w:val="20"/>
              </w:rPr>
            </w:pPr>
            <w:r w:rsidRPr="00E74C7B">
              <w:rPr>
                <w:sz w:val="20"/>
                <w:szCs w:val="20"/>
              </w:rPr>
              <w:t>-</w:t>
            </w:r>
          </w:p>
        </w:tc>
        <w:tc>
          <w:tcPr>
            <w:tcW w:w="1418" w:type="dxa"/>
          </w:tcPr>
          <w:p w:rsidR="00292995" w:rsidRPr="00E74C7B" w:rsidRDefault="00292995" w:rsidP="004F66B5">
            <w:pPr>
              <w:jc w:val="center"/>
              <w:rPr>
                <w:sz w:val="20"/>
                <w:szCs w:val="20"/>
              </w:rPr>
            </w:pPr>
            <w:r w:rsidRPr="00E74C7B">
              <w:rPr>
                <w:sz w:val="20"/>
                <w:szCs w:val="20"/>
              </w:rPr>
              <w:t>-</w:t>
            </w:r>
          </w:p>
        </w:tc>
        <w:tc>
          <w:tcPr>
            <w:tcW w:w="1418" w:type="dxa"/>
          </w:tcPr>
          <w:p w:rsidR="00292995" w:rsidRPr="00E74C7B" w:rsidRDefault="00292995" w:rsidP="004F66B5">
            <w:pPr>
              <w:jc w:val="center"/>
              <w:rPr>
                <w:sz w:val="20"/>
                <w:szCs w:val="20"/>
              </w:rPr>
            </w:pPr>
          </w:p>
        </w:tc>
      </w:tr>
      <w:tr w:rsidR="00292995" w:rsidRPr="00E74C7B" w:rsidTr="00292995">
        <w:tc>
          <w:tcPr>
            <w:tcW w:w="1668" w:type="dxa"/>
          </w:tcPr>
          <w:p w:rsidR="00292995" w:rsidRPr="00E74C7B" w:rsidRDefault="00292995" w:rsidP="004F66B5">
            <w:pPr>
              <w:jc w:val="center"/>
              <w:rPr>
                <w:sz w:val="20"/>
                <w:szCs w:val="20"/>
              </w:rPr>
            </w:pPr>
            <w:r w:rsidRPr="00E74C7B">
              <w:rPr>
                <w:sz w:val="20"/>
                <w:szCs w:val="20"/>
              </w:rPr>
              <w:t>2014</w:t>
            </w:r>
          </w:p>
        </w:tc>
        <w:tc>
          <w:tcPr>
            <w:tcW w:w="1559" w:type="dxa"/>
          </w:tcPr>
          <w:p w:rsidR="00292995" w:rsidRPr="00E74C7B" w:rsidRDefault="00292995" w:rsidP="004F66B5">
            <w:pPr>
              <w:jc w:val="center"/>
              <w:rPr>
                <w:sz w:val="20"/>
                <w:szCs w:val="20"/>
              </w:rPr>
            </w:pPr>
            <w:r w:rsidRPr="00E74C7B">
              <w:rPr>
                <w:sz w:val="20"/>
                <w:szCs w:val="20"/>
              </w:rPr>
              <w:t>-</w:t>
            </w:r>
          </w:p>
        </w:tc>
        <w:tc>
          <w:tcPr>
            <w:tcW w:w="1559" w:type="dxa"/>
          </w:tcPr>
          <w:p w:rsidR="00292995" w:rsidRPr="00E74C7B" w:rsidRDefault="00292995" w:rsidP="004F66B5">
            <w:pPr>
              <w:jc w:val="center"/>
              <w:rPr>
                <w:sz w:val="20"/>
                <w:szCs w:val="20"/>
              </w:rPr>
            </w:pPr>
            <w:r w:rsidRPr="00E74C7B">
              <w:rPr>
                <w:sz w:val="20"/>
                <w:szCs w:val="20"/>
              </w:rPr>
              <w:t>-</w:t>
            </w:r>
          </w:p>
        </w:tc>
        <w:tc>
          <w:tcPr>
            <w:tcW w:w="1559" w:type="dxa"/>
          </w:tcPr>
          <w:p w:rsidR="00292995" w:rsidRPr="00E74C7B" w:rsidRDefault="00292995" w:rsidP="004F66B5">
            <w:pPr>
              <w:jc w:val="center"/>
              <w:rPr>
                <w:sz w:val="20"/>
                <w:szCs w:val="20"/>
              </w:rPr>
            </w:pPr>
            <w:r w:rsidRPr="00E74C7B">
              <w:rPr>
                <w:sz w:val="20"/>
                <w:szCs w:val="20"/>
              </w:rPr>
              <w:t>-</w:t>
            </w:r>
          </w:p>
        </w:tc>
        <w:tc>
          <w:tcPr>
            <w:tcW w:w="1418" w:type="dxa"/>
          </w:tcPr>
          <w:p w:rsidR="00292995" w:rsidRPr="00E74C7B" w:rsidRDefault="00292995" w:rsidP="004F66B5">
            <w:pPr>
              <w:jc w:val="center"/>
              <w:rPr>
                <w:sz w:val="20"/>
                <w:szCs w:val="20"/>
              </w:rPr>
            </w:pPr>
            <w:r w:rsidRPr="00E74C7B">
              <w:rPr>
                <w:sz w:val="20"/>
                <w:szCs w:val="20"/>
              </w:rPr>
              <w:t>-</w:t>
            </w:r>
          </w:p>
        </w:tc>
        <w:tc>
          <w:tcPr>
            <w:tcW w:w="1418" w:type="dxa"/>
          </w:tcPr>
          <w:p w:rsidR="00292995" w:rsidRPr="00E74C7B" w:rsidRDefault="00292995" w:rsidP="004F66B5">
            <w:pPr>
              <w:jc w:val="center"/>
              <w:rPr>
                <w:sz w:val="20"/>
                <w:szCs w:val="20"/>
              </w:rPr>
            </w:pPr>
            <w:r w:rsidRPr="00E74C7B">
              <w:rPr>
                <w:sz w:val="20"/>
                <w:szCs w:val="20"/>
              </w:rPr>
              <w:t>1</w:t>
            </w:r>
          </w:p>
        </w:tc>
      </w:tr>
      <w:tr w:rsidR="00292995" w:rsidRPr="00E74C7B" w:rsidTr="00292995">
        <w:tc>
          <w:tcPr>
            <w:tcW w:w="1668" w:type="dxa"/>
          </w:tcPr>
          <w:p w:rsidR="00292995" w:rsidRPr="00E74C7B" w:rsidRDefault="00292995" w:rsidP="004F66B5">
            <w:pPr>
              <w:jc w:val="center"/>
              <w:rPr>
                <w:sz w:val="20"/>
                <w:szCs w:val="20"/>
              </w:rPr>
            </w:pPr>
            <w:r w:rsidRPr="00E74C7B">
              <w:rPr>
                <w:sz w:val="20"/>
                <w:szCs w:val="20"/>
              </w:rPr>
              <w:t>2015</w:t>
            </w:r>
          </w:p>
        </w:tc>
        <w:tc>
          <w:tcPr>
            <w:tcW w:w="1559" w:type="dxa"/>
          </w:tcPr>
          <w:p w:rsidR="00292995" w:rsidRPr="00E74C7B" w:rsidRDefault="00292995" w:rsidP="004F66B5">
            <w:pPr>
              <w:jc w:val="center"/>
              <w:rPr>
                <w:sz w:val="20"/>
                <w:szCs w:val="20"/>
              </w:rPr>
            </w:pPr>
            <w:r w:rsidRPr="00E74C7B">
              <w:rPr>
                <w:sz w:val="20"/>
                <w:szCs w:val="20"/>
              </w:rPr>
              <w:t>-</w:t>
            </w:r>
          </w:p>
        </w:tc>
        <w:tc>
          <w:tcPr>
            <w:tcW w:w="1559" w:type="dxa"/>
          </w:tcPr>
          <w:p w:rsidR="00292995" w:rsidRPr="00E74C7B" w:rsidRDefault="00292995" w:rsidP="004F66B5">
            <w:pPr>
              <w:jc w:val="center"/>
              <w:rPr>
                <w:sz w:val="20"/>
                <w:szCs w:val="20"/>
              </w:rPr>
            </w:pPr>
            <w:r w:rsidRPr="00E74C7B">
              <w:rPr>
                <w:sz w:val="20"/>
                <w:szCs w:val="20"/>
              </w:rPr>
              <w:t>-</w:t>
            </w:r>
          </w:p>
        </w:tc>
        <w:tc>
          <w:tcPr>
            <w:tcW w:w="1559" w:type="dxa"/>
          </w:tcPr>
          <w:p w:rsidR="00292995" w:rsidRPr="00E74C7B" w:rsidRDefault="00292995" w:rsidP="004F66B5">
            <w:pPr>
              <w:jc w:val="center"/>
              <w:rPr>
                <w:sz w:val="20"/>
                <w:szCs w:val="20"/>
              </w:rPr>
            </w:pPr>
            <w:r w:rsidRPr="00E74C7B">
              <w:rPr>
                <w:sz w:val="20"/>
                <w:szCs w:val="20"/>
              </w:rPr>
              <w:t>2</w:t>
            </w:r>
          </w:p>
        </w:tc>
        <w:tc>
          <w:tcPr>
            <w:tcW w:w="1418" w:type="dxa"/>
          </w:tcPr>
          <w:p w:rsidR="00292995" w:rsidRPr="00E74C7B" w:rsidRDefault="00292995" w:rsidP="004F66B5">
            <w:pPr>
              <w:jc w:val="center"/>
              <w:rPr>
                <w:sz w:val="20"/>
                <w:szCs w:val="20"/>
              </w:rPr>
            </w:pPr>
            <w:r w:rsidRPr="00E74C7B">
              <w:rPr>
                <w:sz w:val="20"/>
                <w:szCs w:val="20"/>
              </w:rPr>
              <w:t>-</w:t>
            </w:r>
          </w:p>
        </w:tc>
        <w:tc>
          <w:tcPr>
            <w:tcW w:w="1418" w:type="dxa"/>
          </w:tcPr>
          <w:p w:rsidR="00292995" w:rsidRPr="00E74C7B" w:rsidRDefault="00292995" w:rsidP="004F66B5">
            <w:pPr>
              <w:jc w:val="center"/>
              <w:rPr>
                <w:sz w:val="20"/>
                <w:szCs w:val="20"/>
              </w:rPr>
            </w:pPr>
            <w:r w:rsidRPr="00E74C7B">
              <w:rPr>
                <w:sz w:val="20"/>
                <w:szCs w:val="20"/>
              </w:rPr>
              <w:t>-</w:t>
            </w:r>
          </w:p>
        </w:tc>
      </w:tr>
      <w:tr w:rsidR="00292995" w:rsidRPr="00E74C7B" w:rsidTr="00292995">
        <w:tc>
          <w:tcPr>
            <w:tcW w:w="1668" w:type="dxa"/>
          </w:tcPr>
          <w:p w:rsidR="00292995" w:rsidRPr="00E74C7B" w:rsidRDefault="00292995" w:rsidP="004F66B5">
            <w:pPr>
              <w:jc w:val="center"/>
              <w:rPr>
                <w:sz w:val="20"/>
                <w:szCs w:val="20"/>
              </w:rPr>
            </w:pPr>
            <w:r w:rsidRPr="00E74C7B">
              <w:rPr>
                <w:sz w:val="20"/>
                <w:szCs w:val="20"/>
              </w:rPr>
              <w:t>2016</w:t>
            </w:r>
          </w:p>
        </w:tc>
        <w:tc>
          <w:tcPr>
            <w:tcW w:w="1559" w:type="dxa"/>
          </w:tcPr>
          <w:p w:rsidR="00292995" w:rsidRPr="00E74C7B" w:rsidRDefault="00292995" w:rsidP="004F66B5">
            <w:pPr>
              <w:jc w:val="center"/>
              <w:rPr>
                <w:sz w:val="20"/>
                <w:szCs w:val="20"/>
              </w:rPr>
            </w:pPr>
            <w:r w:rsidRPr="00E74C7B">
              <w:rPr>
                <w:sz w:val="20"/>
                <w:szCs w:val="20"/>
              </w:rPr>
              <w:t>-</w:t>
            </w:r>
          </w:p>
        </w:tc>
        <w:tc>
          <w:tcPr>
            <w:tcW w:w="1559" w:type="dxa"/>
          </w:tcPr>
          <w:p w:rsidR="00292995" w:rsidRPr="00E74C7B" w:rsidRDefault="00292995" w:rsidP="004F66B5">
            <w:pPr>
              <w:jc w:val="center"/>
              <w:rPr>
                <w:sz w:val="20"/>
                <w:szCs w:val="20"/>
              </w:rPr>
            </w:pPr>
            <w:r w:rsidRPr="00E74C7B">
              <w:rPr>
                <w:sz w:val="20"/>
                <w:szCs w:val="20"/>
              </w:rPr>
              <w:t>1</w:t>
            </w:r>
          </w:p>
        </w:tc>
        <w:tc>
          <w:tcPr>
            <w:tcW w:w="1559" w:type="dxa"/>
          </w:tcPr>
          <w:p w:rsidR="00292995" w:rsidRPr="00E74C7B" w:rsidRDefault="00292995" w:rsidP="004F66B5">
            <w:pPr>
              <w:jc w:val="center"/>
              <w:rPr>
                <w:sz w:val="20"/>
                <w:szCs w:val="20"/>
              </w:rPr>
            </w:pPr>
            <w:r w:rsidRPr="00E74C7B">
              <w:rPr>
                <w:sz w:val="20"/>
                <w:szCs w:val="20"/>
              </w:rPr>
              <w:t>-</w:t>
            </w:r>
          </w:p>
        </w:tc>
        <w:tc>
          <w:tcPr>
            <w:tcW w:w="1418" w:type="dxa"/>
          </w:tcPr>
          <w:p w:rsidR="00292995" w:rsidRPr="00E74C7B" w:rsidRDefault="00292995" w:rsidP="004F66B5">
            <w:pPr>
              <w:jc w:val="center"/>
              <w:rPr>
                <w:sz w:val="20"/>
                <w:szCs w:val="20"/>
              </w:rPr>
            </w:pPr>
            <w:r w:rsidRPr="00E74C7B">
              <w:rPr>
                <w:sz w:val="20"/>
                <w:szCs w:val="20"/>
              </w:rPr>
              <w:t>-</w:t>
            </w:r>
          </w:p>
        </w:tc>
        <w:tc>
          <w:tcPr>
            <w:tcW w:w="1418" w:type="dxa"/>
          </w:tcPr>
          <w:p w:rsidR="00292995" w:rsidRPr="00E74C7B" w:rsidRDefault="00292995" w:rsidP="004F66B5">
            <w:pPr>
              <w:jc w:val="center"/>
              <w:rPr>
                <w:sz w:val="20"/>
                <w:szCs w:val="20"/>
              </w:rPr>
            </w:pPr>
            <w:r w:rsidRPr="00E74C7B">
              <w:rPr>
                <w:sz w:val="20"/>
                <w:szCs w:val="20"/>
              </w:rPr>
              <w:t>1(ЭВИ)</w:t>
            </w:r>
          </w:p>
        </w:tc>
      </w:tr>
    </w:tbl>
    <w:p w:rsidR="00292995" w:rsidRPr="00E74C7B" w:rsidRDefault="005F456C" w:rsidP="004F66B5">
      <w:pPr>
        <w:spacing w:line="360" w:lineRule="auto"/>
        <w:ind w:firstLine="567"/>
        <w:jc w:val="both"/>
        <w:rPr>
          <w:rFonts w:eastAsia="Calibri"/>
          <w:sz w:val="20"/>
          <w:szCs w:val="20"/>
        </w:rPr>
      </w:pPr>
      <w:r>
        <w:rPr>
          <w:rFonts w:eastAsia="Calibri"/>
          <w:sz w:val="20"/>
          <w:szCs w:val="20"/>
        </w:rPr>
        <w:t>Из таб.</w:t>
      </w:r>
      <w:r w:rsidR="00292995" w:rsidRPr="00E74C7B">
        <w:rPr>
          <w:rFonts w:eastAsia="Calibri"/>
          <w:sz w:val="20"/>
          <w:szCs w:val="20"/>
        </w:rPr>
        <w:t xml:space="preserve"> видно, что зарегистрирован 1 случай ОКИНЭ и 1 случай ЭВИ, осложненное серозным менингитом. Экстренные извещения переданы врачами профильных отделений. Контактные лица наблюдались у педиатра, вновь выявленных случаев не отмечалось.</w:t>
      </w:r>
    </w:p>
    <w:p w:rsidR="00292995" w:rsidRPr="00E74C7B" w:rsidRDefault="00292995" w:rsidP="004F66B5">
      <w:pPr>
        <w:spacing w:line="360" w:lineRule="auto"/>
        <w:rPr>
          <w:rFonts w:eastAsia="Calibri"/>
          <w:sz w:val="20"/>
          <w:szCs w:val="20"/>
        </w:rPr>
      </w:pPr>
    </w:p>
    <w:p w:rsidR="00292995" w:rsidRPr="004F66B5" w:rsidRDefault="00292995" w:rsidP="004F66B5">
      <w:pPr>
        <w:spacing w:line="360" w:lineRule="auto"/>
        <w:jc w:val="center"/>
        <w:rPr>
          <w:sz w:val="20"/>
          <w:szCs w:val="20"/>
        </w:rPr>
      </w:pPr>
      <w:r w:rsidRPr="00E74C7B">
        <w:rPr>
          <w:sz w:val="20"/>
          <w:szCs w:val="20"/>
        </w:rPr>
        <w:lastRenderedPageBreak/>
        <w:t>3.4.  Дети, попавшие в трудную жизненную ситуацию (ТЖС) за 2016 г.</w:t>
      </w:r>
    </w:p>
    <w:p w:rsidR="00292995" w:rsidRPr="00E74C7B" w:rsidRDefault="00292995" w:rsidP="005F456C">
      <w:pPr>
        <w:spacing w:line="360" w:lineRule="auto"/>
        <w:ind w:firstLine="567"/>
        <w:jc w:val="both"/>
        <w:rPr>
          <w:sz w:val="20"/>
          <w:szCs w:val="20"/>
        </w:rPr>
      </w:pPr>
      <w:r w:rsidRPr="00E74C7B">
        <w:rPr>
          <w:sz w:val="20"/>
          <w:szCs w:val="20"/>
        </w:rPr>
        <w:t>Одним из приоритетных направлений работы Центра является организация отдыха и лечения детей, попавших в трудную жизненную и чрезвычайную ситуацию. Отдых и оздоровление детей является составной частью индивидуальных социально- реабилитационных программ.</w:t>
      </w:r>
    </w:p>
    <w:tbl>
      <w:tblPr>
        <w:tblStyle w:val="a3"/>
        <w:tblW w:w="0" w:type="auto"/>
        <w:tblLook w:val="04A0" w:firstRow="1" w:lastRow="0" w:firstColumn="1" w:lastColumn="0" w:noHBand="0" w:noVBand="1"/>
      </w:tblPr>
      <w:tblGrid>
        <w:gridCol w:w="867"/>
        <w:gridCol w:w="4816"/>
        <w:gridCol w:w="1318"/>
        <w:gridCol w:w="1364"/>
        <w:gridCol w:w="1205"/>
      </w:tblGrid>
      <w:tr w:rsidR="00292995" w:rsidRPr="004F66B5" w:rsidTr="00292995">
        <w:tc>
          <w:tcPr>
            <w:tcW w:w="867" w:type="dxa"/>
          </w:tcPr>
          <w:p w:rsidR="00292995" w:rsidRPr="004F66B5" w:rsidRDefault="00292995" w:rsidP="004F66B5">
            <w:pPr>
              <w:jc w:val="center"/>
              <w:rPr>
                <w:sz w:val="20"/>
                <w:szCs w:val="20"/>
              </w:rPr>
            </w:pPr>
            <w:r w:rsidRPr="004F66B5">
              <w:rPr>
                <w:sz w:val="20"/>
                <w:szCs w:val="20"/>
              </w:rPr>
              <w:t>№</w:t>
            </w:r>
          </w:p>
        </w:tc>
        <w:tc>
          <w:tcPr>
            <w:tcW w:w="4817" w:type="dxa"/>
          </w:tcPr>
          <w:p w:rsidR="00292995" w:rsidRPr="004F66B5" w:rsidRDefault="00292995" w:rsidP="004F66B5">
            <w:pPr>
              <w:jc w:val="center"/>
              <w:rPr>
                <w:sz w:val="20"/>
                <w:szCs w:val="20"/>
              </w:rPr>
            </w:pPr>
            <w:r w:rsidRPr="004F66B5">
              <w:rPr>
                <w:sz w:val="20"/>
                <w:szCs w:val="20"/>
              </w:rPr>
              <w:t>Категория детей</w:t>
            </w:r>
          </w:p>
        </w:tc>
        <w:tc>
          <w:tcPr>
            <w:tcW w:w="1318" w:type="dxa"/>
          </w:tcPr>
          <w:p w:rsidR="00292995" w:rsidRPr="004F66B5" w:rsidRDefault="00292995" w:rsidP="004F66B5">
            <w:pPr>
              <w:jc w:val="center"/>
              <w:rPr>
                <w:sz w:val="20"/>
                <w:szCs w:val="20"/>
              </w:rPr>
            </w:pPr>
            <w:r w:rsidRPr="004F66B5">
              <w:rPr>
                <w:sz w:val="20"/>
                <w:szCs w:val="20"/>
              </w:rPr>
              <w:t>2014</w:t>
            </w:r>
          </w:p>
        </w:tc>
        <w:tc>
          <w:tcPr>
            <w:tcW w:w="1364" w:type="dxa"/>
          </w:tcPr>
          <w:p w:rsidR="00292995" w:rsidRPr="004F66B5" w:rsidRDefault="00292995" w:rsidP="004F66B5">
            <w:pPr>
              <w:jc w:val="center"/>
              <w:rPr>
                <w:sz w:val="20"/>
                <w:szCs w:val="20"/>
              </w:rPr>
            </w:pPr>
            <w:r w:rsidRPr="004F66B5">
              <w:rPr>
                <w:sz w:val="20"/>
                <w:szCs w:val="20"/>
              </w:rPr>
              <w:t>2015</w:t>
            </w:r>
          </w:p>
        </w:tc>
        <w:tc>
          <w:tcPr>
            <w:tcW w:w="1205" w:type="dxa"/>
          </w:tcPr>
          <w:p w:rsidR="00292995" w:rsidRPr="004F66B5" w:rsidRDefault="00292995" w:rsidP="004F66B5">
            <w:pPr>
              <w:jc w:val="center"/>
              <w:rPr>
                <w:sz w:val="20"/>
                <w:szCs w:val="20"/>
              </w:rPr>
            </w:pPr>
            <w:r w:rsidRPr="004F66B5">
              <w:rPr>
                <w:sz w:val="20"/>
                <w:szCs w:val="20"/>
              </w:rPr>
              <w:t>2016</w:t>
            </w:r>
          </w:p>
        </w:tc>
      </w:tr>
      <w:tr w:rsidR="00292995" w:rsidRPr="004F66B5" w:rsidTr="00292995">
        <w:tc>
          <w:tcPr>
            <w:tcW w:w="867" w:type="dxa"/>
          </w:tcPr>
          <w:p w:rsidR="00292995" w:rsidRPr="004F66B5" w:rsidRDefault="00292995" w:rsidP="000D4B81">
            <w:pPr>
              <w:pStyle w:val="ad"/>
              <w:numPr>
                <w:ilvl w:val="0"/>
                <w:numId w:val="50"/>
              </w:numPr>
              <w:spacing w:after="0" w:line="240" w:lineRule="auto"/>
              <w:ind w:left="0"/>
              <w:jc w:val="center"/>
              <w:rPr>
                <w:rFonts w:ascii="Times New Roman" w:hAnsi="Times New Roman"/>
                <w:sz w:val="20"/>
                <w:szCs w:val="20"/>
              </w:rPr>
            </w:pPr>
          </w:p>
        </w:tc>
        <w:tc>
          <w:tcPr>
            <w:tcW w:w="4817" w:type="dxa"/>
          </w:tcPr>
          <w:p w:rsidR="00292995" w:rsidRPr="004F66B5" w:rsidRDefault="00292995" w:rsidP="004F66B5">
            <w:pPr>
              <w:rPr>
                <w:sz w:val="20"/>
                <w:szCs w:val="20"/>
              </w:rPr>
            </w:pPr>
            <w:r w:rsidRPr="004F66B5">
              <w:rPr>
                <w:sz w:val="20"/>
                <w:szCs w:val="20"/>
              </w:rPr>
              <w:t>Дети-сироты и дети, оставшиеся без попечения родителей</w:t>
            </w:r>
          </w:p>
        </w:tc>
        <w:tc>
          <w:tcPr>
            <w:tcW w:w="1318" w:type="dxa"/>
          </w:tcPr>
          <w:p w:rsidR="00292995" w:rsidRPr="004F66B5" w:rsidRDefault="00292995" w:rsidP="004F66B5">
            <w:pPr>
              <w:jc w:val="center"/>
              <w:rPr>
                <w:sz w:val="20"/>
                <w:szCs w:val="20"/>
              </w:rPr>
            </w:pPr>
            <w:r w:rsidRPr="004F66B5">
              <w:rPr>
                <w:sz w:val="20"/>
                <w:szCs w:val="20"/>
              </w:rPr>
              <w:t>0,4% (15)</w:t>
            </w:r>
          </w:p>
        </w:tc>
        <w:tc>
          <w:tcPr>
            <w:tcW w:w="1364" w:type="dxa"/>
          </w:tcPr>
          <w:p w:rsidR="00292995" w:rsidRPr="004F66B5" w:rsidRDefault="00292995" w:rsidP="004F66B5">
            <w:pPr>
              <w:jc w:val="center"/>
              <w:rPr>
                <w:sz w:val="20"/>
                <w:szCs w:val="20"/>
              </w:rPr>
            </w:pPr>
            <w:r w:rsidRPr="004F66B5">
              <w:rPr>
                <w:sz w:val="20"/>
                <w:szCs w:val="20"/>
              </w:rPr>
              <w:t>1,2 (44)</w:t>
            </w:r>
          </w:p>
        </w:tc>
        <w:tc>
          <w:tcPr>
            <w:tcW w:w="1205" w:type="dxa"/>
          </w:tcPr>
          <w:p w:rsidR="00292995" w:rsidRPr="004F66B5" w:rsidRDefault="00292995" w:rsidP="004F66B5">
            <w:pPr>
              <w:jc w:val="center"/>
              <w:rPr>
                <w:sz w:val="20"/>
                <w:szCs w:val="20"/>
              </w:rPr>
            </w:pPr>
          </w:p>
        </w:tc>
      </w:tr>
      <w:tr w:rsidR="00292995" w:rsidRPr="004F66B5" w:rsidTr="00292995">
        <w:tc>
          <w:tcPr>
            <w:tcW w:w="867" w:type="dxa"/>
          </w:tcPr>
          <w:p w:rsidR="00292995" w:rsidRPr="004F66B5" w:rsidRDefault="00292995" w:rsidP="000D4B81">
            <w:pPr>
              <w:pStyle w:val="ad"/>
              <w:numPr>
                <w:ilvl w:val="0"/>
                <w:numId w:val="50"/>
              </w:numPr>
              <w:spacing w:after="0" w:line="240" w:lineRule="auto"/>
              <w:ind w:left="0"/>
              <w:jc w:val="center"/>
              <w:rPr>
                <w:rFonts w:ascii="Times New Roman" w:hAnsi="Times New Roman"/>
                <w:sz w:val="20"/>
                <w:szCs w:val="20"/>
              </w:rPr>
            </w:pPr>
          </w:p>
        </w:tc>
        <w:tc>
          <w:tcPr>
            <w:tcW w:w="4817" w:type="dxa"/>
          </w:tcPr>
          <w:p w:rsidR="00292995" w:rsidRPr="004F66B5" w:rsidRDefault="00292995" w:rsidP="004F66B5">
            <w:pPr>
              <w:rPr>
                <w:sz w:val="20"/>
                <w:szCs w:val="20"/>
              </w:rPr>
            </w:pPr>
            <w:r w:rsidRPr="004F66B5">
              <w:rPr>
                <w:sz w:val="20"/>
                <w:szCs w:val="20"/>
              </w:rPr>
              <w:t>Дети-инвалиды</w:t>
            </w:r>
          </w:p>
        </w:tc>
        <w:tc>
          <w:tcPr>
            <w:tcW w:w="1318" w:type="dxa"/>
          </w:tcPr>
          <w:p w:rsidR="00292995" w:rsidRPr="004F66B5" w:rsidRDefault="00292995" w:rsidP="004F66B5">
            <w:pPr>
              <w:jc w:val="center"/>
              <w:rPr>
                <w:sz w:val="20"/>
                <w:szCs w:val="20"/>
              </w:rPr>
            </w:pPr>
            <w:r w:rsidRPr="004F66B5">
              <w:rPr>
                <w:sz w:val="20"/>
                <w:szCs w:val="20"/>
              </w:rPr>
              <w:t>1,7% (61)</w:t>
            </w:r>
          </w:p>
        </w:tc>
        <w:tc>
          <w:tcPr>
            <w:tcW w:w="1364" w:type="dxa"/>
          </w:tcPr>
          <w:p w:rsidR="00292995" w:rsidRPr="004F66B5" w:rsidRDefault="00292995" w:rsidP="004F66B5">
            <w:pPr>
              <w:jc w:val="center"/>
              <w:rPr>
                <w:sz w:val="20"/>
                <w:szCs w:val="20"/>
              </w:rPr>
            </w:pPr>
            <w:r w:rsidRPr="004F66B5">
              <w:rPr>
                <w:sz w:val="20"/>
                <w:szCs w:val="20"/>
              </w:rPr>
              <w:t>3,8% (130)</w:t>
            </w:r>
          </w:p>
        </w:tc>
        <w:tc>
          <w:tcPr>
            <w:tcW w:w="1205" w:type="dxa"/>
          </w:tcPr>
          <w:p w:rsidR="00292995" w:rsidRPr="004F66B5" w:rsidRDefault="00292995" w:rsidP="004F66B5">
            <w:pPr>
              <w:jc w:val="center"/>
              <w:rPr>
                <w:sz w:val="20"/>
                <w:szCs w:val="20"/>
              </w:rPr>
            </w:pPr>
            <w:r w:rsidRPr="004F66B5">
              <w:rPr>
                <w:sz w:val="20"/>
                <w:szCs w:val="20"/>
              </w:rPr>
              <w:t>1,1%(38)</w:t>
            </w:r>
          </w:p>
        </w:tc>
      </w:tr>
      <w:tr w:rsidR="00292995" w:rsidRPr="004F66B5" w:rsidTr="00292995">
        <w:tc>
          <w:tcPr>
            <w:tcW w:w="867" w:type="dxa"/>
          </w:tcPr>
          <w:p w:rsidR="00292995" w:rsidRPr="004F66B5" w:rsidRDefault="00292995" w:rsidP="000D4B81">
            <w:pPr>
              <w:pStyle w:val="ad"/>
              <w:numPr>
                <w:ilvl w:val="0"/>
                <w:numId w:val="50"/>
              </w:numPr>
              <w:spacing w:after="0" w:line="240" w:lineRule="auto"/>
              <w:ind w:left="0"/>
              <w:jc w:val="center"/>
              <w:rPr>
                <w:rFonts w:ascii="Times New Roman" w:hAnsi="Times New Roman"/>
                <w:sz w:val="20"/>
                <w:szCs w:val="20"/>
              </w:rPr>
            </w:pPr>
          </w:p>
        </w:tc>
        <w:tc>
          <w:tcPr>
            <w:tcW w:w="4817" w:type="dxa"/>
          </w:tcPr>
          <w:p w:rsidR="00292995" w:rsidRPr="004F66B5" w:rsidRDefault="00292995" w:rsidP="004F66B5">
            <w:pPr>
              <w:rPr>
                <w:sz w:val="20"/>
                <w:szCs w:val="20"/>
              </w:rPr>
            </w:pPr>
            <w:r w:rsidRPr="004F66B5">
              <w:rPr>
                <w:sz w:val="20"/>
                <w:szCs w:val="20"/>
              </w:rPr>
              <w:t>Детей с ограниченными возможностями здоровья, то есть имеющих недостатки в физическом и (или) психическом развитии</w:t>
            </w:r>
          </w:p>
        </w:tc>
        <w:tc>
          <w:tcPr>
            <w:tcW w:w="1318" w:type="dxa"/>
          </w:tcPr>
          <w:p w:rsidR="00292995" w:rsidRPr="004F66B5" w:rsidRDefault="00292995" w:rsidP="004F66B5">
            <w:pPr>
              <w:jc w:val="center"/>
              <w:rPr>
                <w:sz w:val="20"/>
                <w:szCs w:val="20"/>
              </w:rPr>
            </w:pPr>
            <w:r w:rsidRPr="004F66B5">
              <w:rPr>
                <w:sz w:val="20"/>
                <w:szCs w:val="20"/>
              </w:rPr>
              <w:t>0,5% (21)</w:t>
            </w:r>
          </w:p>
        </w:tc>
        <w:tc>
          <w:tcPr>
            <w:tcW w:w="1364" w:type="dxa"/>
          </w:tcPr>
          <w:p w:rsidR="00292995" w:rsidRPr="004F66B5" w:rsidRDefault="00292995" w:rsidP="004F66B5">
            <w:pPr>
              <w:jc w:val="center"/>
              <w:rPr>
                <w:sz w:val="20"/>
                <w:szCs w:val="20"/>
              </w:rPr>
            </w:pPr>
          </w:p>
          <w:p w:rsidR="00292995" w:rsidRPr="004F66B5" w:rsidRDefault="00292995" w:rsidP="004F66B5">
            <w:pPr>
              <w:jc w:val="center"/>
              <w:rPr>
                <w:sz w:val="20"/>
                <w:szCs w:val="20"/>
              </w:rPr>
            </w:pPr>
            <w:r w:rsidRPr="004F66B5">
              <w:rPr>
                <w:sz w:val="20"/>
                <w:szCs w:val="20"/>
              </w:rPr>
              <w:t>-</w:t>
            </w:r>
          </w:p>
        </w:tc>
        <w:tc>
          <w:tcPr>
            <w:tcW w:w="1205" w:type="dxa"/>
          </w:tcPr>
          <w:p w:rsidR="00292995" w:rsidRPr="004F66B5" w:rsidRDefault="00292995" w:rsidP="004F66B5">
            <w:pPr>
              <w:jc w:val="center"/>
              <w:rPr>
                <w:sz w:val="20"/>
                <w:szCs w:val="20"/>
              </w:rPr>
            </w:pPr>
            <w:r w:rsidRPr="004F66B5">
              <w:rPr>
                <w:sz w:val="20"/>
                <w:szCs w:val="20"/>
              </w:rPr>
              <w:t>-</w:t>
            </w:r>
          </w:p>
        </w:tc>
      </w:tr>
      <w:tr w:rsidR="00292995" w:rsidRPr="004F66B5" w:rsidTr="00292995">
        <w:tc>
          <w:tcPr>
            <w:tcW w:w="867" w:type="dxa"/>
          </w:tcPr>
          <w:p w:rsidR="00292995" w:rsidRPr="004F66B5" w:rsidRDefault="00292995" w:rsidP="000D4B81">
            <w:pPr>
              <w:pStyle w:val="ad"/>
              <w:numPr>
                <w:ilvl w:val="0"/>
                <w:numId w:val="50"/>
              </w:numPr>
              <w:spacing w:after="0" w:line="240" w:lineRule="auto"/>
              <w:ind w:left="0"/>
              <w:jc w:val="center"/>
              <w:rPr>
                <w:rFonts w:ascii="Times New Roman" w:hAnsi="Times New Roman"/>
                <w:sz w:val="20"/>
                <w:szCs w:val="20"/>
              </w:rPr>
            </w:pPr>
          </w:p>
        </w:tc>
        <w:tc>
          <w:tcPr>
            <w:tcW w:w="4817" w:type="dxa"/>
          </w:tcPr>
          <w:p w:rsidR="00292995" w:rsidRPr="004F66B5" w:rsidRDefault="00292995" w:rsidP="004F66B5">
            <w:pPr>
              <w:rPr>
                <w:sz w:val="20"/>
                <w:szCs w:val="20"/>
              </w:rPr>
            </w:pPr>
            <w:r w:rsidRPr="004F66B5">
              <w:rPr>
                <w:sz w:val="20"/>
                <w:szCs w:val="20"/>
              </w:rPr>
              <w:t>Дети - жертвы вооруженных и межнациональных конфликтов, экологических и техногенных катастроф, стихийных бедствий</w:t>
            </w:r>
          </w:p>
        </w:tc>
        <w:tc>
          <w:tcPr>
            <w:tcW w:w="1318" w:type="dxa"/>
          </w:tcPr>
          <w:p w:rsidR="00292995" w:rsidRPr="004F66B5" w:rsidRDefault="00292995" w:rsidP="004F66B5">
            <w:pPr>
              <w:jc w:val="center"/>
              <w:rPr>
                <w:sz w:val="20"/>
                <w:szCs w:val="20"/>
              </w:rPr>
            </w:pPr>
          </w:p>
          <w:p w:rsidR="00292995" w:rsidRPr="004F66B5" w:rsidRDefault="00292995" w:rsidP="004F66B5">
            <w:pPr>
              <w:jc w:val="center"/>
              <w:rPr>
                <w:sz w:val="20"/>
                <w:szCs w:val="20"/>
              </w:rPr>
            </w:pPr>
            <w:r w:rsidRPr="004F66B5">
              <w:rPr>
                <w:sz w:val="20"/>
                <w:szCs w:val="20"/>
              </w:rPr>
              <w:t>-</w:t>
            </w:r>
          </w:p>
        </w:tc>
        <w:tc>
          <w:tcPr>
            <w:tcW w:w="1364" w:type="dxa"/>
          </w:tcPr>
          <w:p w:rsidR="00292995" w:rsidRPr="004F66B5" w:rsidRDefault="00292995" w:rsidP="004F66B5">
            <w:pPr>
              <w:jc w:val="center"/>
              <w:rPr>
                <w:sz w:val="20"/>
                <w:szCs w:val="20"/>
              </w:rPr>
            </w:pPr>
          </w:p>
          <w:p w:rsidR="00292995" w:rsidRPr="004F66B5" w:rsidRDefault="00292995" w:rsidP="004F66B5">
            <w:pPr>
              <w:jc w:val="center"/>
              <w:rPr>
                <w:sz w:val="20"/>
                <w:szCs w:val="20"/>
              </w:rPr>
            </w:pPr>
            <w:r w:rsidRPr="004F66B5">
              <w:rPr>
                <w:sz w:val="20"/>
                <w:szCs w:val="20"/>
              </w:rPr>
              <w:t>-</w:t>
            </w:r>
          </w:p>
        </w:tc>
        <w:tc>
          <w:tcPr>
            <w:tcW w:w="1205" w:type="dxa"/>
          </w:tcPr>
          <w:p w:rsidR="00292995" w:rsidRPr="004F66B5" w:rsidRDefault="00292995" w:rsidP="004F66B5">
            <w:pPr>
              <w:jc w:val="center"/>
              <w:rPr>
                <w:sz w:val="20"/>
                <w:szCs w:val="20"/>
              </w:rPr>
            </w:pPr>
            <w:r w:rsidRPr="004F66B5">
              <w:rPr>
                <w:sz w:val="20"/>
                <w:szCs w:val="20"/>
              </w:rPr>
              <w:t>-</w:t>
            </w:r>
          </w:p>
        </w:tc>
      </w:tr>
      <w:tr w:rsidR="00292995" w:rsidRPr="004F66B5" w:rsidTr="00292995">
        <w:tc>
          <w:tcPr>
            <w:tcW w:w="867" w:type="dxa"/>
          </w:tcPr>
          <w:p w:rsidR="00292995" w:rsidRPr="004F66B5" w:rsidRDefault="00292995" w:rsidP="000D4B81">
            <w:pPr>
              <w:pStyle w:val="ad"/>
              <w:numPr>
                <w:ilvl w:val="0"/>
                <w:numId w:val="50"/>
              </w:numPr>
              <w:spacing w:after="0" w:line="240" w:lineRule="auto"/>
              <w:ind w:left="0"/>
              <w:jc w:val="center"/>
              <w:rPr>
                <w:rFonts w:ascii="Times New Roman" w:hAnsi="Times New Roman"/>
                <w:sz w:val="20"/>
                <w:szCs w:val="20"/>
              </w:rPr>
            </w:pPr>
          </w:p>
        </w:tc>
        <w:tc>
          <w:tcPr>
            <w:tcW w:w="4817" w:type="dxa"/>
          </w:tcPr>
          <w:p w:rsidR="00292995" w:rsidRPr="004F66B5" w:rsidRDefault="00292995" w:rsidP="004F66B5">
            <w:pPr>
              <w:rPr>
                <w:sz w:val="20"/>
                <w:szCs w:val="20"/>
              </w:rPr>
            </w:pPr>
            <w:r w:rsidRPr="004F66B5">
              <w:rPr>
                <w:sz w:val="20"/>
                <w:szCs w:val="20"/>
              </w:rPr>
              <w:t>Дети - жертвы насилия</w:t>
            </w:r>
          </w:p>
        </w:tc>
        <w:tc>
          <w:tcPr>
            <w:tcW w:w="1318" w:type="dxa"/>
          </w:tcPr>
          <w:p w:rsidR="00292995" w:rsidRPr="004F66B5" w:rsidRDefault="00292995" w:rsidP="004F66B5">
            <w:pPr>
              <w:jc w:val="center"/>
              <w:rPr>
                <w:sz w:val="20"/>
                <w:szCs w:val="20"/>
              </w:rPr>
            </w:pPr>
            <w:r w:rsidRPr="004F66B5">
              <w:rPr>
                <w:sz w:val="20"/>
                <w:szCs w:val="20"/>
              </w:rPr>
              <w:t>0,08% (3)</w:t>
            </w:r>
          </w:p>
        </w:tc>
        <w:tc>
          <w:tcPr>
            <w:tcW w:w="1364" w:type="dxa"/>
          </w:tcPr>
          <w:p w:rsidR="00292995" w:rsidRPr="004F66B5" w:rsidRDefault="00292995" w:rsidP="004F66B5">
            <w:pPr>
              <w:jc w:val="center"/>
              <w:rPr>
                <w:sz w:val="20"/>
                <w:szCs w:val="20"/>
              </w:rPr>
            </w:pPr>
            <w:r w:rsidRPr="004F66B5">
              <w:rPr>
                <w:sz w:val="20"/>
                <w:szCs w:val="20"/>
              </w:rPr>
              <w:t>0,06% (2)</w:t>
            </w:r>
          </w:p>
        </w:tc>
        <w:tc>
          <w:tcPr>
            <w:tcW w:w="1205" w:type="dxa"/>
          </w:tcPr>
          <w:p w:rsidR="00292995" w:rsidRPr="004F66B5" w:rsidRDefault="00292995" w:rsidP="004F66B5">
            <w:pPr>
              <w:jc w:val="center"/>
              <w:rPr>
                <w:sz w:val="20"/>
                <w:szCs w:val="20"/>
              </w:rPr>
            </w:pPr>
            <w:r w:rsidRPr="004F66B5">
              <w:rPr>
                <w:sz w:val="20"/>
                <w:szCs w:val="20"/>
              </w:rPr>
              <w:t>-</w:t>
            </w:r>
          </w:p>
        </w:tc>
      </w:tr>
      <w:tr w:rsidR="00292995" w:rsidRPr="004F66B5" w:rsidTr="00292995">
        <w:tc>
          <w:tcPr>
            <w:tcW w:w="867" w:type="dxa"/>
          </w:tcPr>
          <w:p w:rsidR="00292995" w:rsidRPr="004F66B5" w:rsidRDefault="00292995" w:rsidP="000D4B81">
            <w:pPr>
              <w:pStyle w:val="ad"/>
              <w:numPr>
                <w:ilvl w:val="0"/>
                <w:numId w:val="50"/>
              </w:numPr>
              <w:spacing w:after="0" w:line="240" w:lineRule="auto"/>
              <w:ind w:left="0"/>
              <w:jc w:val="center"/>
              <w:rPr>
                <w:rFonts w:ascii="Times New Roman" w:hAnsi="Times New Roman"/>
                <w:sz w:val="20"/>
                <w:szCs w:val="20"/>
              </w:rPr>
            </w:pPr>
          </w:p>
        </w:tc>
        <w:tc>
          <w:tcPr>
            <w:tcW w:w="4817" w:type="dxa"/>
          </w:tcPr>
          <w:p w:rsidR="00292995" w:rsidRPr="004F66B5" w:rsidRDefault="00292995" w:rsidP="004F66B5">
            <w:pPr>
              <w:rPr>
                <w:sz w:val="20"/>
                <w:szCs w:val="20"/>
              </w:rPr>
            </w:pPr>
            <w:r w:rsidRPr="004F66B5">
              <w:rPr>
                <w:sz w:val="20"/>
                <w:szCs w:val="20"/>
              </w:rPr>
              <w:t>Дети, проживающие в малоимущих семьях</w:t>
            </w:r>
          </w:p>
        </w:tc>
        <w:tc>
          <w:tcPr>
            <w:tcW w:w="1318" w:type="dxa"/>
          </w:tcPr>
          <w:p w:rsidR="00292995" w:rsidRPr="004F66B5" w:rsidRDefault="00292995" w:rsidP="004F66B5">
            <w:pPr>
              <w:jc w:val="center"/>
              <w:rPr>
                <w:sz w:val="20"/>
                <w:szCs w:val="20"/>
              </w:rPr>
            </w:pPr>
            <w:r w:rsidRPr="004F66B5">
              <w:rPr>
                <w:sz w:val="20"/>
                <w:szCs w:val="20"/>
              </w:rPr>
              <w:t>64,6% (2319)</w:t>
            </w:r>
          </w:p>
        </w:tc>
        <w:tc>
          <w:tcPr>
            <w:tcW w:w="1364" w:type="dxa"/>
          </w:tcPr>
          <w:p w:rsidR="00292995" w:rsidRPr="004F66B5" w:rsidRDefault="00292995" w:rsidP="004F66B5">
            <w:pPr>
              <w:jc w:val="center"/>
              <w:rPr>
                <w:sz w:val="20"/>
                <w:szCs w:val="20"/>
              </w:rPr>
            </w:pPr>
            <w:r w:rsidRPr="004F66B5">
              <w:rPr>
                <w:sz w:val="20"/>
                <w:szCs w:val="20"/>
              </w:rPr>
              <w:t>30,7%</w:t>
            </w:r>
          </w:p>
          <w:p w:rsidR="00292995" w:rsidRPr="004F66B5" w:rsidRDefault="00292995" w:rsidP="004F66B5">
            <w:pPr>
              <w:jc w:val="center"/>
              <w:rPr>
                <w:sz w:val="20"/>
                <w:szCs w:val="20"/>
              </w:rPr>
            </w:pPr>
            <w:r w:rsidRPr="004F66B5">
              <w:rPr>
                <w:sz w:val="20"/>
                <w:szCs w:val="20"/>
              </w:rPr>
              <w:t>(1046)</w:t>
            </w:r>
          </w:p>
        </w:tc>
        <w:tc>
          <w:tcPr>
            <w:tcW w:w="1205" w:type="dxa"/>
          </w:tcPr>
          <w:p w:rsidR="00292995" w:rsidRPr="004F66B5" w:rsidRDefault="00292995" w:rsidP="004F66B5">
            <w:pPr>
              <w:jc w:val="center"/>
              <w:rPr>
                <w:sz w:val="20"/>
                <w:szCs w:val="20"/>
              </w:rPr>
            </w:pPr>
            <w:r w:rsidRPr="004F66B5">
              <w:rPr>
                <w:sz w:val="20"/>
                <w:szCs w:val="20"/>
              </w:rPr>
              <w:t>37,5%</w:t>
            </w:r>
          </w:p>
          <w:p w:rsidR="00292995" w:rsidRPr="004F66B5" w:rsidRDefault="00292995" w:rsidP="004F66B5">
            <w:pPr>
              <w:jc w:val="center"/>
              <w:rPr>
                <w:sz w:val="20"/>
                <w:szCs w:val="20"/>
              </w:rPr>
            </w:pPr>
            <w:r w:rsidRPr="004F66B5">
              <w:rPr>
                <w:sz w:val="20"/>
                <w:szCs w:val="20"/>
              </w:rPr>
              <w:t>(1329)</w:t>
            </w:r>
          </w:p>
        </w:tc>
      </w:tr>
      <w:tr w:rsidR="00292995" w:rsidRPr="004F66B5" w:rsidTr="00292995">
        <w:tc>
          <w:tcPr>
            <w:tcW w:w="867" w:type="dxa"/>
          </w:tcPr>
          <w:p w:rsidR="00292995" w:rsidRPr="004F66B5" w:rsidRDefault="00292995" w:rsidP="000D4B81">
            <w:pPr>
              <w:pStyle w:val="ad"/>
              <w:numPr>
                <w:ilvl w:val="0"/>
                <w:numId w:val="50"/>
              </w:numPr>
              <w:spacing w:after="0" w:line="240" w:lineRule="auto"/>
              <w:ind w:left="0"/>
              <w:jc w:val="center"/>
              <w:rPr>
                <w:rFonts w:ascii="Times New Roman" w:hAnsi="Times New Roman"/>
                <w:sz w:val="20"/>
                <w:szCs w:val="20"/>
              </w:rPr>
            </w:pPr>
          </w:p>
        </w:tc>
        <w:tc>
          <w:tcPr>
            <w:tcW w:w="4817" w:type="dxa"/>
          </w:tcPr>
          <w:p w:rsidR="00292995" w:rsidRPr="004F66B5" w:rsidRDefault="00292995" w:rsidP="004F66B5">
            <w:pPr>
              <w:rPr>
                <w:sz w:val="20"/>
                <w:szCs w:val="20"/>
              </w:rPr>
            </w:pPr>
            <w:r w:rsidRPr="004F66B5">
              <w:rPr>
                <w:sz w:val="20"/>
                <w:szCs w:val="20"/>
              </w:rPr>
              <w:t>Дети с отклонениями в поведении</w:t>
            </w:r>
          </w:p>
        </w:tc>
        <w:tc>
          <w:tcPr>
            <w:tcW w:w="1318" w:type="dxa"/>
          </w:tcPr>
          <w:p w:rsidR="00292995" w:rsidRPr="004F66B5" w:rsidRDefault="00292995" w:rsidP="004F66B5">
            <w:pPr>
              <w:jc w:val="center"/>
              <w:rPr>
                <w:sz w:val="20"/>
                <w:szCs w:val="20"/>
              </w:rPr>
            </w:pPr>
            <w:r w:rsidRPr="004F66B5">
              <w:rPr>
                <w:sz w:val="20"/>
                <w:szCs w:val="20"/>
              </w:rPr>
              <w:t>0,3% (13)</w:t>
            </w:r>
          </w:p>
        </w:tc>
        <w:tc>
          <w:tcPr>
            <w:tcW w:w="1364" w:type="dxa"/>
          </w:tcPr>
          <w:p w:rsidR="00292995" w:rsidRPr="004F66B5" w:rsidRDefault="00292995" w:rsidP="004F66B5">
            <w:pPr>
              <w:jc w:val="center"/>
              <w:rPr>
                <w:sz w:val="20"/>
                <w:szCs w:val="20"/>
              </w:rPr>
            </w:pPr>
            <w:r w:rsidRPr="004F66B5">
              <w:rPr>
                <w:sz w:val="20"/>
                <w:szCs w:val="20"/>
              </w:rPr>
              <w:t>0,4%(14)</w:t>
            </w:r>
          </w:p>
        </w:tc>
        <w:tc>
          <w:tcPr>
            <w:tcW w:w="1205" w:type="dxa"/>
          </w:tcPr>
          <w:p w:rsidR="00292995" w:rsidRPr="004F66B5" w:rsidRDefault="00292995" w:rsidP="004F66B5">
            <w:pPr>
              <w:jc w:val="center"/>
              <w:rPr>
                <w:sz w:val="20"/>
                <w:szCs w:val="20"/>
              </w:rPr>
            </w:pPr>
            <w:r w:rsidRPr="004F66B5">
              <w:rPr>
                <w:sz w:val="20"/>
                <w:szCs w:val="20"/>
              </w:rPr>
              <w:t>-</w:t>
            </w:r>
          </w:p>
        </w:tc>
      </w:tr>
      <w:tr w:rsidR="00292995" w:rsidRPr="004F66B5" w:rsidTr="00292995">
        <w:tc>
          <w:tcPr>
            <w:tcW w:w="867" w:type="dxa"/>
          </w:tcPr>
          <w:p w:rsidR="00292995" w:rsidRPr="004F66B5" w:rsidRDefault="00292995" w:rsidP="000D4B81">
            <w:pPr>
              <w:pStyle w:val="ad"/>
              <w:numPr>
                <w:ilvl w:val="0"/>
                <w:numId w:val="50"/>
              </w:numPr>
              <w:spacing w:after="0" w:line="240" w:lineRule="auto"/>
              <w:ind w:left="0"/>
              <w:jc w:val="center"/>
              <w:rPr>
                <w:rFonts w:ascii="Times New Roman" w:hAnsi="Times New Roman"/>
                <w:sz w:val="20"/>
                <w:szCs w:val="20"/>
              </w:rPr>
            </w:pPr>
          </w:p>
        </w:tc>
        <w:tc>
          <w:tcPr>
            <w:tcW w:w="4817" w:type="dxa"/>
          </w:tcPr>
          <w:p w:rsidR="00292995" w:rsidRPr="004F66B5" w:rsidRDefault="00292995" w:rsidP="004F66B5">
            <w:pPr>
              <w:pStyle w:val="ConsPlusNormal"/>
              <w:rPr>
                <w:rFonts w:ascii="Times New Roman" w:hAnsi="Times New Roman" w:cs="Times New Roman"/>
              </w:rPr>
            </w:pPr>
            <w:r w:rsidRPr="004F66B5">
              <w:rPr>
                <w:rFonts w:ascii="Times New Roman" w:hAnsi="Times New Roman" w:cs="Times New Roman"/>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tc>
        <w:tc>
          <w:tcPr>
            <w:tcW w:w="1318" w:type="dxa"/>
          </w:tcPr>
          <w:p w:rsidR="00292995" w:rsidRPr="004F66B5" w:rsidRDefault="00292995" w:rsidP="004F66B5">
            <w:pPr>
              <w:jc w:val="center"/>
              <w:rPr>
                <w:sz w:val="20"/>
                <w:szCs w:val="20"/>
              </w:rPr>
            </w:pPr>
            <w:r w:rsidRPr="004F66B5">
              <w:rPr>
                <w:sz w:val="20"/>
                <w:szCs w:val="20"/>
              </w:rPr>
              <w:t>0,1% (4)</w:t>
            </w:r>
          </w:p>
        </w:tc>
        <w:tc>
          <w:tcPr>
            <w:tcW w:w="1364" w:type="dxa"/>
          </w:tcPr>
          <w:p w:rsidR="00292995" w:rsidRPr="004F66B5" w:rsidRDefault="00292995" w:rsidP="004F66B5">
            <w:pPr>
              <w:jc w:val="center"/>
              <w:rPr>
                <w:sz w:val="20"/>
                <w:szCs w:val="20"/>
              </w:rPr>
            </w:pPr>
            <w:r w:rsidRPr="004F66B5">
              <w:rPr>
                <w:sz w:val="20"/>
                <w:szCs w:val="20"/>
              </w:rPr>
              <w:t>0,3%(12)</w:t>
            </w:r>
          </w:p>
        </w:tc>
        <w:tc>
          <w:tcPr>
            <w:tcW w:w="1205" w:type="dxa"/>
          </w:tcPr>
          <w:p w:rsidR="00292995" w:rsidRPr="004F66B5" w:rsidRDefault="00292995" w:rsidP="004F66B5">
            <w:pPr>
              <w:jc w:val="center"/>
              <w:rPr>
                <w:sz w:val="20"/>
                <w:szCs w:val="20"/>
              </w:rPr>
            </w:pPr>
            <w:r w:rsidRPr="004F66B5">
              <w:rPr>
                <w:sz w:val="20"/>
                <w:szCs w:val="20"/>
              </w:rPr>
              <w:t>1,0%(37)</w:t>
            </w:r>
          </w:p>
        </w:tc>
      </w:tr>
      <w:tr w:rsidR="00292995" w:rsidRPr="004F66B5" w:rsidTr="00292995">
        <w:tc>
          <w:tcPr>
            <w:tcW w:w="867" w:type="dxa"/>
          </w:tcPr>
          <w:p w:rsidR="00292995" w:rsidRPr="004F66B5" w:rsidRDefault="00292995" w:rsidP="000D4B81">
            <w:pPr>
              <w:pStyle w:val="ad"/>
              <w:numPr>
                <w:ilvl w:val="0"/>
                <w:numId w:val="50"/>
              </w:numPr>
              <w:spacing w:after="0" w:line="240" w:lineRule="auto"/>
              <w:ind w:left="0"/>
              <w:jc w:val="center"/>
              <w:rPr>
                <w:rFonts w:ascii="Times New Roman" w:hAnsi="Times New Roman"/>
                <w:sz w:val="20"/>
                <w:szCs w:val="20"/>
              </w:rPr>
            </w:pPr>
          </w:p>
        </w:tc>
        <w:tc>
          <w:tcPr>
            <w:tcW w:w="4817" w:type="dxa"/>
          </w:tcPr>
          <w:p w:rsidR="00292995" w:rsidRPr="004F66B5" w:rsidRDefault="00292995" w:rsidP="004F66B5">
            <w:pPr>
              <w:pStyle w:val="ConsPlusNormal"/>
              <w:rPr>
                <w:rFonts w:ascii="Times New Roman" w:hAnsi="Times New Roman" w:cs="Times New Roman"/>
              </w:rPr>
            </w:pPr>
            <w:r w:rsidRPr="004F66B5">
              <w:rPr>
                <w:rFonts w:ascii="Times New Roman" w:hAnsi="Times New Roman" w:cs="Times New Roman"/>
              </w:rPr>
              <w:t>Дети из семей беженцев и вынужденных переселенцев</w:t>
            </w:r>
          </w:p>
        </w:tc>
        <w:tc>
          <w:tcPr>
            <w:tcW w:w="1318" w:type="dxa"/>
          </w:tcPr>
          <w:p w:rsidR="00292995" w:rsidRPr="004F66B5" w:rsidRDefault="00292995" w:rsidP="004F66B5">
            <w:pPr>
              <w:jc w:val="center"/>
              <w:rPr>
                <w:sz w:val="20"/>
                <w:szCs w:val="20"/>
              </w:rPr>
            </w:pPr>
            <w:r w:rsidRPr="004F66B5">
              <w:rPr>
                <w:sz w:val="20"/>
                <w:szCs w:val="20"/>
              </w:rPr>
              <w:t>-</w:t>
            </w:r>
          </w:p>
        </w:tc>
        <w:tc>
          <w:tcPr>
            <w:tcW w:w="1364" w:type="dxa"/>
          </w:tcPr>
          <w:p w:rsidR="00292995" w:rsidRPr="004F66B5" w:rsidRDefault="00292995" w:rsidP="004F66B5">
            <w:pPr>
              <w:jc w:val="center"/>
              <w:rPr>
                <w:sz w:val="20"/>
                <w:szCs w:val="20"/>
              </w:rPr>
            </w:pPr>
            <w:r w:rsidRPr="004F66B5">
              <w:rPr>
                <w:sz w:val="20"/>
                <w:szCs w:val="20"/>
              </w:rPr>
              <w:t>-</w:t>
            </w:r>
          </w:p>
        </w:tc>
        <w:tc>
          <w:tcPr>
            <w:tcW w:w="1205" w:type="dxa"/>
          </w:tcPr>
          <w:p w:rsidR="00292995" w:rsidRPr="004F66B5" w:rsidRDefault="00292995" w:rsidP="004F66B5">
            <w:pPr>
              <w:jc w:val="center"/>
              <w:rPr>
                <w:sz w:val="20"/>
                <w:szCs w:val="20"/>
              </w:rPr>
            </w:pPr>
            <w:r w:rsidRPr="004F66B5">
              <w:rPr>
                <w:sz w:val="20"/>
                <w:szCs w:val="20"/>
              </w:rPr>
              <w:t>-</w:t>
            </w:r>
          </w:p>
        </w:tc>
      </w:tr>
      <w:tr w:rsidR="00292995" w:rsidRPr="004F66B5" w:rsidTr="00292995">
        <w:tc>
          <w:tcPr>
            <w:tcW w:w="867" w:type="dxa"/>
          </w:tcPr>
          <w:p w:rsidR="00292995" w:rsidRPr="004F66B5" w:rsidRDefault="00292995" w:rsidP="000D4B81">
            <w:pPr>
              <w:pStyle w:val="ad"/>
              <w:numPr>
                <w:ilvl w:val="0"/>
                <w:numId w:val="50"/>
              </w:numPr>
              <w:spacing w:after="0" w:line="240" w:lineRule="auto"/>
              <w:ind w:left="0"/>
              <w:jc w:val="center"/>
              <w:rPr>
                <w:rFonts w:ascii="Times New Roman" w:hAnsi="Times New Roman"/>
                <w:sz w:val="20"/>
                <w:szCs w:val="20"/>
              </w:rPr>
            </w:pPr>
          </w:p>
        </w:tc>
        <w:tc>
          <w:tcPr>
            <w:tcW w:w="4817" w:type="dxa"/>
          </w:tcPr>
          <w:p w:rsidR="00292995" w:rsidRPr="004F66B5" w:rsidRDefault="00292995" w:rsidP="004F66B5">
            <w:pPr>
              <w:pStyle w:val="ConsPlusNormal"/>
              <w:rPr>
                <w:rFonts w:ascii="Times New Roman" w:hAnsi="Times New Roman" w:cs="Times New Roman"/>
              </w:rPr>
            </w:pPr>
            <w:r w:rsidRPr="004F66B5">
              <w:rPr>
                <w:rFonts w:ascii="Times New Roman" w:hAnsi="Times New Roman" w:cs="Times New Roman"/>
              </w:rPr>
              <w:t>Дети, оказавшихся в экстремальных условиях</w:t>
            </w:r>
          </w:p>
        </w:tc>
        <w:tc>
          <w:tcPr>
            <w:tcW w:w="1318" w:type="dxa"/>
          </w:tcPr>
          <w:p w:rsidR="00292995" w:rsidRPr="004F66B5" w:rsidRDefault="00292995" w:rsidP="004F66B5">
            <w:pPr>
              <w:jc w:val="center"/>
              <w:rPr>
                <w:sz w:val="20"/>
                <w:szCs w:val="20"/>
              </w:rPr>
            </w:pPr>
            <w:r w:rsidRPr="004F66B5">
              <w:rPr>
                <w:sz w:val="20"/>
                <w:szCs w:val="20"/>
              </w:rPr>
              <w:t>-</w:t>
            </w:r>
          </w:p>
        </w:tc>
        <w:tc>
          <w:tcPr>
            <w:tcW w:w="1364" w:type="dxa"/>
          </w:tcPr>
          <w:p w:rsidR="00292995" w:rsidRPr="004F66B5" w:rsidRDefault="00292995" w:rsidP="004F66B5">
            <w:pPr>
              <w:jc w:val="center"/>
              <w:rPr>
                <w:sz w:val="20"/>
                <w:szCs w:val="20"/>
              </w:rPr>
            </w:pPr>
            <w:r w:rsidRPr="004F66B5">
              <w:rPr>
                <w:sz w:val="20"/>
                <w:szCs w:val="20"/>
              </w:rPr>
              <w:t>-</w:t>
            </w:r>
          </w:p>
        </w:tc>
        <w:tc>
          <w:tcPr>
            <w:tcW w:w="1205" w:type="dxa"/>
          </w:tcPr>
          <w:p w:rsidR="00292995" w:rsidRPr="004F66B5" w:rsidRDefault="00292995" w:rsidP="004F66B5">
            <w:pPr>
              <w:jc w:val="center"/>
              <w:rPr>
                <w:sz w:val="20"/>
                <w:szCs w:val="20"/>
              </w:rPr>
            </w:pPr>
            <w:r w:rsidRPr="004F66B5">
              <w:rPr>
                <w:sz w:val="20"/>
                <w:szCs w:val="20"/>
              </w:rPr>
              <w:t>0,08%(3)</w:t>
            </w:r>
          </w:p>
        </w:tc>
      </w:tr>
      <w:tr w:rsidR="00292995" w:rsidRPr="004F66B5" w:rsidTr="00292995">
        <w:tc>
          <w:tcPr>
            <w:tcW w:w="867" w:type="dxa"/>
          </w:tcPr>
          <w:p w:rsidR="00292995" w:rsidRPr="004F66B5" w:rsidRDefault="00292995" w:rsidP="000D4B81">
            <w:pPr>
              <w:pStyle w:val="ad"/>
              <w:numPr>
                <w:ilvl w:val="0"/>
                <w:numId w:val="50"/>
              </w:numPr>
              <w:spacing w:after="0" w:line="240" w:lineRule="auto"/>
              <w:ind w:left="0"/>
              <w:jc w:val="center"/>
              <w:rPr>
                <w:rFonts w:ascii="Times New Roman" w:hAnsi="Times New Roman"/>
                <w:sz w:val="20"/>
                <w:szCs w:val="20"/>
              </w:rPr>
            </w:pPr>
          </w:p>
        </w:tc>
        <w:tc>
          <w:tcPr>
            <w:tcW w:w="4817" w:type="dxa"/>
          </w:tcPr>
          <w:p w:rsidR="00292995" w:rsidRPr="004F66B5" w:rsidRDefault="00292995" w:rsidP="004F66B5">
            <w:pPr>
              <w:pStyle w:val="ConsPlusNormal"/>
              <w:rPr>
                <w:rFonts w:ascii="Times New Roman" w:hAnsi="Times New Roman" w:cs="Times New Roman"/>
              </w:rPr>
            </w:pPr>
            <w:r w:rsidRPr="004F66B5">
              <w:rPr>
                <w:rFonts w:ascii="Times New Roman" w:hAnsi="Times New Roman" w:cs="Times New Roman"/>
              </w:rPr>
              <w:t>Всего детей, попавшие в ТЖС</w:t>
            </w:r>
          </w:p>
        </w:tc>
        <w:tc>
          <w:tcPr>
            <w:tcW w:w="1318" w:type="dxa"/>
          </w:tcPr>
          <w:p w:rsidR="00292995" w:rsidRPr="004F66B5" w:rsidRDefault="00292995" w:rsidP="004F66B5">
            <w:pPr>
              <w:jc w:val="center"/>
              <w:rPr>
                <w:sz w:val="20"/>
                <w:szCs w:val="20"/>
              </w:rPr>
            </w:pPr>
            <w:r w:rsidRPr="004F66B5">
              <w:rPr>
                <w:sz w:val="20"/>
                <w:szCs w:val="20"/>
              </w:rPr>
              <w:t>67,9% (2436)</w:t>
            </w:r>
          </w:p>
        </w:tc>
        <w:tc>
          <w:tcPr>
            <w:tcW w:w="1364" w:type="dxa"/>
          </w:tcPr>
          <w:p w:rsidR="00292995" w:rsidRPr="004F66B5" w:rsidRDefault="00292995" w:rsidP="004F66B5">
            <w:pPr>
              <w:jc w:val="center"/>
              <w:rPr>
                <w:sz w:val="20"/>
                <w:szCs w:val="20"/>
              </w:rPr>
            </w:pPr>
            <w:r w:rsidRPr="004F66B5">
              <w:rPr>
                <w:sz w:val="20"/>
                <w:szCs w:val="20"/>
              </w:rPr>
              <w:t>87%</w:t>
            </w:r>
          </w:p>
          <w:p w:rsidR="00292995" w:rsidRPr="004F66B5" w:rsidRDefault="00292995" w:rsidP="004F66B5">
            <w:pPr>
              <w:jc w:val="center"/>
              <w:rPr>
                <w:sz w:val="20"/>
                <w:szCs w:val="20"/>
              </w:rPr>
            </w:pPr>
            <w:r w:rsidRPr="004F66B5">
              <w:rPr>
                <w:sz w:val="20"/>
                <w:szCs w:val="20"/>
              </w:rPr>
              <w:t>(2956)</w:t>
            </w:r>
          </w:p>
        </w:tc>
        <w:tc>
          <w:tcPr>
            <w:tcW w:w="1205" w:type="dxa"/>
          </w:tcPr>
          <w:p w:rsidR="00292995" w:rsidRPr="004F66B5" w:rsidRDefault="00292995" w:rsidP="004F66B5">
            <w:pPr>
              <w:jc w:val="center"/>
              <w:rPr>
                <w:sz w:val="20"/>
                <w:szCs w:val="20"/>
              </w:rPr>
            </w:pPr>
            <w:r w:rsidRPr="004F66B5">
              <w:rPr>
                <w:sz w:val="20"/>
                <w:szCs w:val="20"/>
              </w:rPr>
              <w:t>65,1%</w:t>
            </w:r>
          </w:p>
          <w:p w:rsidR="00292995" w:rsidRPr="004F66B5" w:rsidRDefault="00292995" w:rsidP="004F66B5">
            <w:pPr>
              <w:jc w:val="center"/>
              <w:rPr>
                <w:sz w:val="20"/>
                <w:szCs w:val="20"/>
              </w:rPr>
            </w:pPr>
            <w:r w:rsidRPr="004F66B5">
              <w:rPr>
                <w:sz w:val="20"/>
                <w:szCs w:val="20"/>
              </w:rPr>
              <w:t>(2303)</w:t>
            </w:r>
          </w:p>
        </w:tc>
      </w:tr>
    </w:tbl>
    <w:p w:rsidR="00292995" w:rsidRPr="00E74C7B" w:rsidRDefault="00292995" w:rsidP="00292995">
      <w:pPr>
        <w:spacing w:line="360" w:lineRule="auto"/>
        <w:ind w:firstLine="709"/>
        <w:jc w:val="both"/>
        <w:rPr>
          <w:sz w:val="20"/>
          <w:szCs w:val="20"/>
        </w:rPr>
      </w:pPr>
    </w:p>
    <w:p w:rsidR="00292995" w:rsidRPr="00E74C7B" w:rsidRDefault="005F456C" w:rsidP="004F66B5">
      <w:pPr>
        <w:spacing w:line="360" w:lineRule="auto"/>
        <w:ind w:firstLine="567"/>
        <w:jc w:val="both"/>
        <w:rPr>
          <w:sz w:val="20"/>
          <w:szCs w:val="20"/>
        </w:rPr>
      </w:pPr>
      <w:r>
        <w:rPr>
          <w:sz w:val="20"/>
          <w:szCs w:val="20"/>
        </w:rPr>
        <w:t>По данным таб</w:t>
      </w:r>
      <w:r w:rsidR="00292995" w:rsidRPr="00E74C7B">
        <w:rPr>
          <w:sz w:val="20"/>
          <w:szCs w:val="20"/>
        </w:rPr>
        <w:t xml:space="preserve">.  Количество детей,  попавшихся в трудной жизненной ситуации, уменьшилось на 21,9%. По данным анализа количество детей  проживающих в малоимущих семьях увеличилось на 7,9%. Соответственно, увеличилось  число семей, находящихся в социально опасном положении, и проживающих в них детей. Семейное неблагополучие является многомерной характеристикой функционирования семьи. </w:t>
      </w:r>
    </w:p>
    <w:p w:rsidR="00292995" w:rsidRPr="00E74C7B" w:rsidRDefault="00292995" w:rsidP="004F66B5">
      <w:pPr>
        <w:spacing w:line="360" w:lineRule="auto"/>
        <w:ind w:firstLine="567"/>
        <w:jc w:val="both"/>
        <w:rPr>
          <w:sz w:val="20"/>
          <w:szCs w:val="20"/>
        </w:rPr>
      </w:pPr>
      <w:r w:rsidRPr="00E74C7B">
        <w:rPr>
          <w:sz w:val="20"/>
          <w:szCs w:val="20"/>
        </w:rPr>
        <w:t>Следует отметить, что проведенные индивидуальные социально- реабилитационные программы способствовали снижению переживаемых детьми  последствий социального сиротства, конфликтов с законом, последствий чрезвычайных ситуаций. Выраженный оздоровительный эффект получен у 97,8% (2253) детей. Таким образом, принцип приоритетности предоставления социальных услуг несовершеннолетним в Центре реализуется на должном уровне.</w:t>
      </w:r>
    </w:p>
    <w:p w:rsidR="00292995" w:rsidRPr="00E74C7B" w:rsidRDefault="00292995" w:rsidP="00292995">
      <w:pPr>
        <w:spacing w:line="360" w:lineRule="auto"/>
        <w:jc w:val="center"/>
        <w:rPr>
          <w:sz w:val="20"/>
          <w:szCs w:val="20"/>
        </w:rPr>
      </w:pPr>
    </w:p>
    <w:p w:rsidR="004F66B5" w:rsidRDefault="00292995" w:rsidP="004F66B5">
      <w:pPr>
        <w:spacing w:line="360" w:lineRule="auto"/>
        <w:jc w:val="center"/>
        <w:rPr>
          <w:rFonts w:eastAsia="Calibri"/>
          <w:sz w:val="20"/>
          <w:szCs w:val="20"/>
        </w:rPr>
      </w:pPr>
      <w:r w:rsidRPr="004F66B5">
        <w:rPr>
          <w:sz w:val="20"/>
          <w:szCs w:val="20"/>
        </w:rPr>
        <w:t>3.5.</w:t>
      </w:r>
      <w:r w:rsidRPr="00E74C7B">
        <w:rPr>
          <w:b/>
          <w:sz w:val="20"/>
          <w:szCs w:val="20"/>
        </w:rPr>
        <w:t xml:space="preserve"> </w:t>
      </w:r>
      <w:r w:rsidRPr="00E74C7B">
        <w:rPr>
          <w:sz w:val="20"/>
          <w:szCs w:val="20"/>
        </w:rPr>
        <w:t>Отчет</w:t>
      </w:r>
      <w:r w:rsidRPr="00E74C7B">
        <w:rPr>
          <w:rFonts w:eastAsia="Calibri"/>
          <w:sz w:val="20"/>
          <w:szCs w:val="20"/>
        </w:rPr>
        <w:t xml:space="preserve">   врача лечебной физкультуры и спортивной медицины.</w:t>
      </w:r>
    </w:p>
    <w:p w:rsidR="00292995" w:rsidRPr="004F66B5" w:rsidRDefault="00292995" w:rsidP="004F66B5">
      <w:pPr>
        <w:spacing w:line="360" w:lineRule="auto"/>
        <w:ind w:firstLine="567"/>
        <w:rPr>
          <w:rFonts w:eastAsia="Calibri"/>
          <w:sz w:val="20"/>
          <w:szCs w:val="20"/>
        </w:rPr>
      </w:pPr>
      <w:r w:rsidRPr="00E74C7B">
        <w:rPr>
          <w:color w:val="000000"/>
          <w:spacing w:val="1"/>
          <w:sz w:val="20"/>
          <w:szCs w:val="20"/>
        </w:rPr>
        <w:t>Полнота специализированной помощи:</w:t>
      </w:r>
    </w:p>
    <w:p w:rsidR="00292995" w:rsidRPr="00E74C7B" w:rsidRDefault="00292995" w:rsidP="000D4B81">
      <w:pPr>
        <w:pStyle w:val="ad"/>
        <w:widowControl w:val="0"/>
        <w:numPr>
          <w:ilvl w:val="0"/>
          <w:numId w:val="53"/>
        </w:numPr>
        <w:shd w:val="clear" w:color="auto" w:fill="FFFFFF"/>
        <w:tabs>
          <w:tab w:val="left" w:pos="567"/>
          <w:tab w:val="left" w:pos="4114"/>
        </w:tabs>
        <w:autoSpaceDE w:val="0"/>
        <w:autoSpaceDN w:val="0"/>
        <w:adjustRightInd w:val="0"/>
        <w:spacing w:after="0" w:line="360" w:lineRule="auto"/>
        <w:ind w:left="567" w:hanging="567"/>
        <w:jc w:val="both"/>
        <w:rPr>
          <w:rFonts w:ascii="Times New Roman" w:hAnsi="Times New Roman"/>
          <w:color w:val="000000"/>
          <w:sz w:val="20"/>
          <w:szCs w:val="20"/>
        </w:rPr>
      </w:pPr>
      <w:r w:rsidRPr="00E74C7B">
        <w:rPr>
          <w:rFonts w:ascii="Times New Roman" w:hAnsi="Times New Roman"/>
          <w:color w:val="000000"/>
          <w:sz w:val="20"/>
          <w:szCs w:val="20"/>
        </w:rPr>
        <w:t>Проведение групповых занятий, 7-8 групп в день (по нозологии: бронхо-легочная группа, сердечно-сосудистая группа, группа ОДА, группа ЖКТ, группа почечной патологии, группа с заболеваниями органов зрения, неврологическая группа),  всего за год-  19042;</w:t>
      </w:r>
    </w:p>
    <w:p w:rsidR="00292995" w:rsidRPr="00E74C7B" w:rsidRDefault="00292995" w:rsidP="000D4B81">
      <w:pPr>
        <w:pStyle w:val="ad"/>
        <w:widowControl w:val="0"/>
        <w:numPr>
          <w:ilvl w:val="0"/>
          <w:numId w:val="53"/>
        </w:numPr>
        <w:shd w:val="clear" w:color="auto" w:fill="FFFFFF"/>
        <w:tabs>
          <w:tab w:val="left" w:pos="567"/>
          <w:tab w:val="left" w:pos="4114"/>
        </w:tabs>
        <w:autoSpaceDE w:val="0"/>
        <w:autoSpaceDN w:val="0"/>
        <w:adjustRightInd w:val="0"/>
        <w:spacing w:after="0" w:line="360" w:lineRule="auto"/>
        <w:ind w:left="567" w:hanging="567"/>
        <w:jc w:val="both"/>
        <w:rPr>
          <w:rFonts w:ascii="Times New Roman" w:hAnsi="Times New Roman"/>
          <w:color w:val="000000"/>
          <w:sz w:val="20"/>
          <w:szCs w:val="20"/>
        </w:rPr>
      </w:pPr>
      <w:r w:rsidRPr="00E74C7B">
        <w:rPr>
          <w:rFonts w:ascii="Times New Roman" w:hAnsi="Times New Roman"/>
          <w:color w:val="000000"/>
          <w:spacing w:val="2"/>
          <w:sz w:val="20"/>
          <w:szCs w:val="20"/>
        </w:rPr>
        <w:t>Проведение консультаций – 1829 (51,7%);</w:t>
      </w:r>
    </w:p>
    <w:p w:rsidR="00292995" w:rsidRPr="00E74C7B" w:rsidRDefault="00292995" w:rsidP="000D4B81">
      <w:pPr>
        <w:widowControl w:val="0"/>
        <w:numPr>
          <w:ilvl w:val="0"/>
          <w:numId w:val="53"/>
        </w:numPr>
        <w:shd w:val="clear" w:color="auto" w:fill="FFFFFF"/>
        <w:tabs>
          <w:tab w:val="left" w:pos="567"/>
          <w:tab w:val="left" w:pos="4114"/>
        </w:tabs>
        <w:autoSpaceDE w:val="0"/>
        <w:autoSpaceDN w:val="0"/>
        <w:adjustRightInd w:val="0"/>
        <w:spacing w:line="360" w:lineRule="auto"/>
        <w:ind w:left="567" w:hanging="567"/>
        <w:contextualSpacing/>
        <w:jc w:val="both"/>
        <w:rPr>
          <w:color w:val="000000"/>
          <w:spacing w:val="2"/>
          <w:sz w:val="20"/>
          <w:szCs w:val="20"/>
        </w:rPr>
      </w:pPr>
      <w:r w:rsidRPr="00E74C7B">
        <w:rPr>
          <w:color w:val="000000"/>
          <w:spacing w:val="2"/>
          <w:sz w:val="20"/>
          <w:szCs w:val="20"/>
        </w:rPr>
        <w:t>Первичный осмотр- 3252 (91,9%);</w:t>
      </w:r>
    </w:p>
    <w:p w:rsidR="00292995" w:rsidRPr="00E74C7B" w:rsidRDefault="00292995" w:rsidP="000D4B81">
      <w:pPr>
        <w:widowControl w:val="0"/>
        <w:numPr>
          <w:ilvl w:val="0"/>
          <w:numId w:val="53"/>
        </w:numPr>
        <w:shd w:val="clear" w:color="auto" w:fill="FFFFFF"/>
        <w:tabs>
          <w:tab w:val="left" w:pos="567"/>
          <w:tab w:val="left" w:pos="4114"/>
        </w:tabs>
        <w:autoSpaceDE w:val="0"/>
        <w:autoSpaceDN w:val="0"/>
        <w:adjustRightInd w:val="0"/>
        <w:spacing w:line="360" w:lineRule="auto"/>
        <w:ind w:left="567" w:hanging="567"/>
        <w:contextualSpacing/>
        <w:jc w:val="both"/>
        <w:rPr>
          <w:color w:val="000000"/>
          <w:sz w:val="20"/>
          <w:szCs w:val="20"/>
        </w:rPr>
      </w:pPr>
      <w:r w:rsidRPr="00E74C7B">
        <w:rPr>
          <w:color w:val="000000"/>
          <w:spacing w:val="2"/>
          <w:sz w:val="20"/>
          <w:szCs w:val="20"/>
        </w:rPr>
        <w:t>Повторный осмотр- 2334 (66%);</w:t>
      </w:r>
    </w:p>
    <w:p w:rsidR="00292995" w:rsidRPr="00E74C7B" w:rsidRDefault="00292995" w:rsidP="000D4B81">
      <w:pPr>
        <w:widowControl w:val="0"/>
        <w:numPr>
          <w:ilvl w:val="0"/>
          <w:numId w:val="53"/>
        </w:numPr>
        <w:shd w:val="clear" w:color="auto" w:fill="FFFFFF"/>
        <w:tabs>
          <w:tab w:val="left" w:pos="567"/>
          <w:tab w:val="left" w:pos="4114"/>
        </w:tabs>
        <w:autoSpaceDE w:val="0"/>
        <w:autoSpaceDN w:val="0"/>
        <w:adjustRightInd w:val="0"/>
        <w:spacing w:line="360" w:lineRule="auto"/>
        <w:ind w:left="567" w:hanging="567"/>
        <w:contextualSpacing/>
        <w:jc w:val="both"/>
        <w:rPr>
          <w:color w:val="000000"/>
          <w:sz w:val="20"/>
          <w:szCs w:val="20"/>
        </w:rPr>
      </w:pPr>
      <w:r w:rsidRPr="00E74C7B">
        <w:rPr>
          <w:color w:val="000000"/>
          <w:spacing w:val="1"/>
          <w:sz w:val="20"/>
          <w:szCs w:val="20"/>
        </w:rPr>
        <w:t>Проведение индивидуальных занятий (в среднем -9- 11 детей в день, за  месяц-36-40 детей),</w:t>
      </w:r>
    </w:p>
    <w:p w:rsidR="00292995" w:rsidRPr="00E74C7B" w:rsidRDefault="00292995" w:rsidP="000D4B81">
      <w:pPr>
        <w:widowControl w:val="0"/>
        <w:numPr>
          <w:ilvl w:val="0"/>
          <w:numId w:val="53"/>
        </w:numPr>
        <w:shd w:val="clear" w:color="auto" w:fill="FFFFFF"/>
        <w:tabs>
          <w:tab w:val="left" w:pos="567"/>
          <w:tab w:val="left" w:pos="4114"/>
        </w:tabs>
        <w:autoSpaceDE w:val="0"/>
        <w:autoSpaceDN w:val="0"/>
        <w:adjustRightInd w:val="0"/>
        <w:spacing w:line="360" w:lineRule="auto"/>
        <w:ind w:left="567" w:hanging="567"/>
        <w:contextualSpacing/>
        <w:jc w:val="both"/>
        <w:rPr>
          <w:color w:val="000000"/>
          <w:sz w:val="20"/>
          <w:szCs w:val="20"/>
        </w:rPr>
      </w:pPr>
      <w:r w:rsidRPr="00E74C7B">
        <w:rPr>
          <w:color w:val="000000"/>
          <w:spacing w:val="5"/>
          <w:sz w:val="20"/>
          <w:szCs w:val="20"/>
        </w:rPr>
        <w:t xml:space="preserve"> Механотерапия- 3184 (90%);</w:t>
      </w:r>
    </w:p>
    <w:p w:rsidR="00292995" w:rsidRPr="00E74C7B" w:rsidRDefault="00292995" w:rsidP="000D4B81">
      <w:pPr>
        <w:pStyle w:val="ad"/>
        <w:widowControl w:val="0"/>
        <w:numPr>
          <w:ilvl w:val="0"/>
          <w:numId w:val="53"/>
        </w:numPr>
        <w:shd w:val="clear" w:color="auto" w:fill="FFFFFF"/>
        <w:tabs>
          <w:tab w:val="left" w:pos="567"/>
        </w:tabs>
        <w:autoSpaceDE w:val="0"/>
        <w:autoSpaceDN w:val="0"/>
        <w:adjustRightInd w:val="0"/>
        <w:spacing w:after="0" w:line="360" w:lineRule="auto"/>
        <w:ind w:left="567" w:hanging="567"/>
        <w:jc w:val="both"/>
        <w:rPr>
          <w:rFonts w:ascii="Times New Roman" w:hAnsi="Times New Roman"/>
          <w:color w:val="000000"/>
          <w:sz w:val="20"/>
          <w:szCs w:val="20"/>
        </w:rPr>
      </w:pPr>
      <w:r w:rsidRPr="00E74C7B">
        <w:rPr>
          <w:rFonts w:ascii="Times New Roman" w:hAnsi="Times New Roman"/>
          <w:color w:val="000000"/>
          <w:sz w:val="20"/>
          <w:szCs w:val="20"/>
        </w:rPr>
        <w:t>Велотренировки- 1459 (41,2%); терренкур-560 (15,8%);</w:t>
      </w:r>
    </w:p>
    <w:p w:rsidR="00292995" w:rsidRPr="00E74C7B" w:rsidRDefault="00292995" w:rsidP="000D4B81">
      <w:pPr>
        <w:pStyle w:val="ad"/>
        <w:widowControl w:val="0"/>
        <w:numPr>
          <w:ilvl w:val="0"/>
          <w:numId w:val="53"/>
        </w:numPr>
        <w:shd w:val="clear" w:color="auto" w:fill="FFFFFF"/>
        <w:tabs>
          <w:tab w:val="left" w:pos="567"/>
        </w:tabs>
        <w:autoSpaceDE w:val="0"/>
        <w:autoSpaceDN w:val="0"/>
        <w:adjustRightInd w:val="0"/>
        <w:spacing w:after="0" w:line="360" w:lineRule="auto"/>
        <w:ind w:left="567" w:hanging="567"/>
        <w:jc w:val="both"/>
        <w:rPr>
          <w:rFonts w:ascii="Times New Roman" w:hAnsi="Times New Roman"/>
          <w:color w:val="000000"/>
          <w:sz w:val="20"/>
          <w:szCs w:val="20"/>
        </w:rPr>
      </w:pPr>
      <w:r w:rsidRPr="00E74C7B">
        <w:rPr>
          <w:rFonts w:ascii="Times New Roman" w:hAnsi="Times New Roman"/>
          <w:color w:val="000000"/>
          <w:sz w:val="20"/>
          <w:szCs w:val="20"/>
        </w:rPr>
        <w:t>Дыхательная гимнастика-3481 (98,4%);</w:t>
      </w:r>
    </w:p>
    <w:p w:rsidR="00292995" w:rsidRPr="00E74C7B" w:rsidRDefault="00292995" w:rsidP="000D4B81">
      <w:pPr>
        <w:pStyle w:val="ad"/>
        <w:widowControl w:val="0"/>
        <w:numPr>
          <w:ilvl w:val="0"/>
          <w:numId w:val="53"/>
        </w:numPr>
        <w:shd w:val="clear" w:color="auto" w:fill="FFFFFF"/>
        <w:tabs>
          <w:tab w:val="left" w:pos="567"/>
        </w:tabs>
        <w:autoSpaceDE w:val="0"/>
        <w:autoSpaceDN w:val="0"/>
        <w:adjustRightInd w:val="0"/>
        <w:spacing w:after="0" w:line="360" w:lineRule="auto"/>
        <w:ind w:left="567" w:hanging="567"/>
        <w:jc w:val="both"/>
        <w:rPr>
          <w:rFonts w:ascii="Times New Roman" w:hAnsi="Times New Roman"/>
          <w:color w:val="000000"/>
          <w:sz w:val="20"/>
          <w:szCs w:val="20"/>
        </w:rPr>
      </w:pPr>
      <w:r w:rsidRPr="00E74C7B">
        <w:rPr>
          <w:rFonts w:ascii="Times New Roman" w:hAnsi="Times New Roman"/>
          <w:color w:val="000000"/>
          <w:sz w:val="20"/>
          <w:szCs w:val="20"/>
        </w:rPr>
        <w:t>Лечебный массаж -1026 (29%);</w:t>
      </w:r>
    </w:p>
    <w:p w:rsidR="00292995" w:rsidRPr="004F66B5" w:rsidRDefault="00292995" w:rsidP="004F66B5">
      <w:pPr>
        <w:shd w:val="clear" w:color="auto" w:fill="FFFFFF"/>
        <w:tabs>
          <w:tab w:val="left" w:pos="504"/>
        </w:tabs>
        <w:spacing w:line="360" w:lineRule="auto"/>
        <w:ind w:firstLine="567"/>
        <w:rPr>
          <w:color w:val="000000"/>
          <w:spacing w:val="2"/>
          <w:sz w:val="20"/>
          <w:szCs w:val="20"/>
        </w:rPr>
      </w:pPr>
      <w:r w:rsidRPr="004F66B5">
        <w:rPr>
          <w:color w:val="000000"/>
          <w:spacing w:val="2"/>
          <w:sz w:val="20"/>
          <w:szCs w:val="20"/>
        </w:rPr>
        <w:lastRenderedPageBreak/>
        <w:t>Результативность деятельности. Процент охвата ЛФК:</w:t>
      </w:r>
    </w:p>
    <w:p w:rsidR="004F66B5" w:rsidRPr="004F66B5" w:rsidRDefault="00292995" w:rsidP="000D4B81">
      <w:pPr>
        <w:pStyle w:val="ad"/>
        <w:numPr>
          <w:ilvl w:val="0"/>
          <w:numId w:val="55"/>
        </w:numPr>
        <w:shd w:val="clear" w:color="auto" w:fill="FFFFFF"/>
        <w:tabs>
          <w:tab w:val="left" w:pos="567"/>
        </w:tabs>
        <w:spacing w:after="0" w:line="360" w:lineRule="auto"/>
        <w:ind w:left="567" w:hanging="567"/>
        <w:rPr>
          <w:rFonts w:ascii="Times New Roman" w:hAnsi="Times New Roman"/>
          <w:color w:val="000000"/>
          <w:spacing w:val="13"/>
          <w:sz w:val="20"/>
          <w:szCs w:val="20"/>
        </w:rPr>
      </w:pPr>
      <w:r w:rsidRPr="004F66B5">
        <w:rPr>
          <w:rFonts w:ascii="Times New Roman" w:hAnsi="Times New Roman"/>
          <w:color w:val="000000"/>
          <w:spacing w:val="6"/>
          <w:sz w:val="20"/>
          <w:szCs w:val="20"/>
        </w:rPr>
        <w:t xml:space="preserve">по академиям - 70-83%, из них: </w:t>
      </w:r>
      <w:r w:rsidRPr="004F66B5">
        <w:rPr>
          <w:rFonts w:ascii="Times New Roman" w:hAnsi="Times New Roman"/>
          <w:color w:val="000000"/>
          <w:spacing w:val="5"/>
          <w:sz w:val="20"/>
          <w:szCs w:val="20"/>
        </w:rPr>
        <w:t xml:space="preserve">дети   - 75-90%, </w:t>
      </w:r>
      <w:r w:rsidRPr="004F66B5">
        <w:rPr>
          <w:rFonts w:ascii="Times New Roman" w:hAnsi="Times New Roman"/>
          <w:color w:val="000000"/>
          <w:sz w:val="20"/>
          <w:szCs w:val="20"/>
        </w:rPr>
        <w:t xml:space="preserve">подростки </w:t>
      </w:r>
      <w:r w:rsidRPr="004F66B5">
        <w:rPr>
          <w:rFonts w:ascii="Times New Roman" w:hAnsi="Times New Roman"/>
          <w:color w:val="000000"/>
          <w:spacing w:val="13"/>
          <w:sz w:val="20"/>
          <w:szCs w:val="20"/>
        </w:rPr>
        <w:t>- 70-80%%</w:t>
      </w:r>
    </w:p>
    <w:p w:rsidR="00292995" w:rsidRPr="004F66B5" w:rsidRDefault="00292995" w:rsidP="000D4B81">
      <w:pPr>
        <w:pStyle w:val="ad"/>
        <w:numPr>
          <w:ilvl w:val="0"/>
          <w:numId w:val="55"/>
        </w:numPr>
        <w:shd w:val="clear" w:color="auto" w:fill="FFFFFF"/>
        <w:tabs>
          <w:tab w:val="left" w:pos="567"/>
        </w:tabs>
        <w:spacing w:after="0" w:line="360" w:lineRule="auto"/>
        <w:ind w:left="567" w:hanging="567"/>
        <w:rPr>
          <w:rFonts w:ascii="Times New Roman" w:hAnsi="Times New Roman"/>
          <w:color w:val="000000"/>
          <w:spacing w:val="13"/>
          <w:sz w:val="20"/>
          <w:szCs w:val="20"/>
        </w:rPr>
      </w:pPr>
      <w:r w:rsidRPr="004F66B5">
        <w:rPr>
          <w:rFonts w:ascii="Times New Roman" w:hAnsi="Times New Roman"/>
          <w:color w:val="000000"/>
          <w:spacing w:val="2"/>
          <w:sz w:val="20"/>
          <w:szCs w:val="20"/>
        </w:rPr>
        <w:t xml:space="preserve">ЛФК для детей после профосмотров: </w:t>
      </w:r>
      <w:r w:rsidRPr="004F66B5">
        <w:rPr>
          <w:rFonts w:ascii="Times New Roman" w:hAnsi="Times New Roman"/>
          <w:color w:val="000000"/>
          <w:spacing w:val="6"/>
          <w:sz w:val="20"/>
          <w:szCs w:val="20"/>
        </w:rPr>
        <w:t>с нарушением осанки- 50-60%,</w:t>
      </w:r>
      <w:r w:rsidRPr="004F66B5">
        <w:rPr>
          <w:rFonts w:ascii="Times New Roman" w:hAnsi="Times New Roman"/>
          <w:color w:val="000000"/>
          <w:spacing w:val="1"/>
          <w:sz w:val="20"/>
          <w:szCs w:val="20"/>
        </w:rPr>
        <w:t>со сколиозом</w:t>
      </w:r>
      <w:r w:rsidRPr="004F66B5">
        <w:rPr>
          <w:rFonts w:ascii="Times New Roman" w:hAnsi="Times New Roman"/>
          <w:color w:val="000000"/>
          <w:spacing w:val="-13"/>
          <w:sz w:val="20"/>
          <w:szCs w:val="20"/>
        </w:rPr>
        <w:t>-100%.</w:t>
      </w:r>
    </w:p>
    <w:p w:rsidR="00292995" w:rsidRPr="004F66B5" w:rsidRDefault="004F66B5" w:rsidP="004F66B5">
      <w:pPr>
        <w:widowControl w:val="0"/>
        <w:shd w:val="clear" w:color="auto" w:fill="FFFFFF"/>
        <w:tabs>
          <w:tab w:val="left" w:pos="567"/>
        </w:tabs>
        <w:autoSpaceDE w:val="0"/>
        <w:autoSpaceDN w:val="0"/>
        <w:adjustRightInd w:val="0"/>
        <w:spacing w:line="360" w:lineRule="auto"/>
        <w:rPr>
          <w:color w:val="000000"/>
          <w:spacing w:val="-15"/>
          <w:sz w:val="20"/>
          <w:szCs w:val="20"/>
        </w:rPr>
      </w:pPr>
      <w:r w:rsidRPr="004F66B5">
        <w:rPr>
          <w:color w:val="000000"/>
          <w:spacing w:val="3"/>
          <w:sz w:val="20"/>
          <w:szCs w:val="20"/>
        </w:rPr>
        <w:tab/>
      </w:r>
      <w:r w:rsidR="00292995" w:rsidRPr="004F66B5">
        <w:rPr>
          <w:color w:val="000000"/>
          <w:spacing w:val="3"/>
          <w:sz w:val="20"/>
          <w:szCs w:val="20"/>
        </w:rPr>
        <w:t>Процент использования пропускной способности кабинета ЛФК</w:t>
      </w:r>
      <w:r w:rsidR="00292995" w:rsidRPr="004F66B5">
        <w:rPr>
          <w:color w:val="000000"/>
          <w:spacing w:val="-4"/>
          <w:sz w:val="20"/>
          <w:szCs w:val="20"/>
        </w:rPr>
        <w:t xml:space="preserve"> (75-100%).</w:t>
      </w:r>
    </w:p>
    <w:p w:rsidR="00292995" w:rsidRPr="004F66B5" w:rsidRDefault="00292995" w:rsidP="004F66B5">
      <w:pPr>
        <w:widowControl w:val="0"/>
        <w:shd w:val="clear" w:color="auto" w:fill="FFFFFF"/>
        <w:tabs>
          <w:tab w:val="left" w:pos="504"/>
        </w:tabs>
        <w:autoSpaceDE w:val="0"/>
        <w:autoSpaceDN w:val="0"/>
        <w:adjustRightInd w:val="0"/>
        <w:spacing w:line="360" w:lineRule="auto"/>
        <w:ind w:firstLine="567"/>
        <w:rPr>
          <w:bCs/>
          <w:color w:val="000000"/>
          <w:spacing w:val="-13"/>
          <w:sz w:val="20"/>
          <w:szCs w:val="20"/>
        </w:rPr>
      </w:pPr>
      <w:r w:rsidRPr="004F66B5">
        <w:rPr>
          <w:bCs/>
          <w:color w:val="000000"/>
          <w:spacing w:val="-7"/>
          <w:sz w:val="20"/>
          <w:szCs w:val="20"/>
        </w:rPr>
        <w:t>Нагрузка:</w:t>
      </w:r>
    </w:p>
    <w:p w:rsidR="00292995" w:rsidRPr="004F66B5" w:rsidRDefault="00292995" w:rsidP="000D4B81">
      <w:pPr>
        <w:widowControl w:val="0"/>
        <w:numPr>
          <w:ilvl w:val="0"/>
          <w:numId w:val="52"/>
        </w:numPr>
        <w:shd w:val="clear" w:color="auto" w:fill="FFFFFF"/>
        <w:tabs>
          <w:tab w:val="left" w:pos="734"/>
        </w:tabs>
        <w:autoSpaceDE w:val="0"/>
        <w:autoSpaceDN w:val="0"/>
        <w:adjustRightInd w:val="0"/>
        <w:spacing w:line="360" w:lineRule="auto"/>
        <w:ind w:left="567" w:hanging="567"/>
        <w:contextualSpacing/>
        <w:rPr>
          <w:color w:val="000000"/>
          <w:sz w:val="20"/>
          <w:szCs w:val="20"/>
        </w:rPr>
      </w:pPr>
      <w:r w:rsidRPr="004F66B5">
        <w:rPr>
          <w:color w:val="000000"/>
          <w:spacing w:val="6"/>
          <w:sz w:val="20"/>
          <w:szCs w:val="20"/>
        </w:rPr>
        <w:t>на инструктора (в среднем в день - 33 ед.),</w:t>
      </w:r>
    </w:p>
    <w:p w:rsidR="00292995" w:rsidRPr="00E74C7B" w:rsidRDefault="00292995" w:rsidP="000D4B81">
      <w:pPr>
        <w:widowControl w:val="0"/>
        <w:numPr>
          <w:ilvl w:val="0"/>
          <w:numId w:val="52"/>
        </w:numPr>
        <w:shd w:val="clear" w:color="auto" w:fill="FFFFFF"/>
        <w:tabs>
          <w:tab w:val="left" w:pos="734"/>
        </w:tabs>
        <w:autoSpaceDE w:val="0"/>
        <w:autoSpaceDN w:val="0"/>
        <w:adjustRightInd w:val="0"/>
        <w:spacing w:line="360" w:lineRule="auto"/>
        <w:ind w:left="567" w:hanging="567"/>
        <w:contextualSpacing/>
        <w:rPr>
          <w:color w:val="000000"/>
          <w:sz w:val="20"/>
          <w:szCs w:val="20"/>
        </w:rPr>
      </w:pPr>
      <w:r w:rsidRPr="004F66B5">
        <w:rPr>
          <w:color w:val="000000"/>
          <w:spacing w:val="2"/>
          <w:sz w:val="20"/>
          <w:szCs w:val="20"/>
        </w:rPr>
        <w:t>функция врачебной</w:t>
      </w:r>
      <w:r w:rsidRPr="00E74C7B">
        <w:rPr>
          <w:color w:val="000000"/>
          <w:spacing w:val="2"/>
          <w:sz w:val="20"/>
          <w:szCs w:val="20"/>
        </w:rPr>
        <w:t xml:space="preserve"> должности (3096 посещений в год).</w:t>
      </w:r>
    </w:p>
    <w:p w:rsidR="00292995" w:rsidRPr="00E74C7B" w:rsidRDefault="00292995" w:rsidP="00292995">
      <w:pPr>
        <w:shd w:val="clear" w:color="auto" w:fill="FFFFFF"/>
        <w:tabs>
          <w:tab w:val="left" w:pos="504"/>
        </w:tabs>
        <w:spacing w:line="360" w:lineRule="auto"/>
        <w:jc w:val="center"/>
        <w:rPr>
          <w:color w:val="000000"/>
          <w:spacing w:val="4"/>
          <w:sz w:val="20"/>
          <w:szCs w:val="20"/>
        </w:rPr>
      </w:pPr>
    </w:p>
    <w:p w:rsidR="00292995" w:rsidRPr="005F456C" w:rsidRDefault="00292995" w:rsidP="005F456C">
      <w:pPr>
        <w:shd w:val="clear" w:color="auto" w:fill="FFFFFF"/>
        <w:tabs>
          <w:tab w:val="left" w:pos="504"/>
        </w:tabs>
        <w:spacing w:line="360" w:lineRule="auto"/>
        <w:jc w:val="center"/>
        <w:rPr>
          <w:color w:val="000000"/>
          <w:spacing w:val="4"/>
          <w:sz w:val="20"/>
          <w:szCs w:val="20"/>
        </w:rPr>
      </w:pPr>
      <w:r w:rsidRPr="00E74C7B">
        <w:rPr>
          <w:color w:val="000000"/>
          <w:spacing w:val="4"/>
          <w:sz w:val="20"/>
          <w:szCs w:val="20"/>
        </w:rPr>
        <w:t>Таблицы учета эффективности лечения методом ЛФК</w:t>
      </w:r>
    </w:p>
    <w:tbl>
      <w:tblPr>
        <w:tblStyle w:val="a3"/>
        <w:tblW w:w="10040" w:type="dxa"/>
        <w:tblLayout w:type="fixed"/>
        <w:tblLook w:val="04A0" w:firstRow="1" w:lastRow="0" w:firstColumn="1" w:lastColumn="0" w:noHBand="0" w:noVBand="1"/>
      </w:tblPr>
      <w:tblGrid>
        <w:gridCol w:w="1580"/>
        <w:gridCol w:w="786"/>
        <w:gridCol w:w="756"/>
        <w:gridCol w:w="750"/>
        <w:gridCol w:w="631"/>
        <w:gridCol w:w="850"/>
        <w:gridCol w:w="851"/>
        <w:gridCol w:w="708"/>
        <w:gridCol w:w="567"/>
        <w:gridCol w:w="993"/>
        <w:gridCol w:w="992"/>
        <w:gridCol w:w="576"/>
      </w:tblGrid>
      <w:tr w:rsidR="00292995" w:rsidRPr="00F87C58" w:rsidTr="00292995">
        <w:trPr>
          <w:trHeight w:val="315"/>
        </w:trPr>
        <w:tc>
          <w:tcPr>
            <w:tcW w:w="1580" w:type="dxa"/>
            <w:vMerge w:val="restart"/>
          </w:tcPr>
          <w:p w:rsidR="00292995" w:rsidRPr="00F87C58" w:rsidRDefault="00292995" w:rsidP="00F87C58">
            <w:pPr>
              <w:rPr>
                <w:b/>
                <w:sz w:val="18"/>
                <w:szCs w:val="18"/>
              </w:rPr>
            </w:pPr>
          </w:p>
          <w:p w:rsidR="00292995" w:rsidRPr="00F87C58" w:rsidRDefault="00292995" w:rsidP="00F87C58">
            <w:pPr>
              <w:rPr>
                <w:sz w:val="18"/>
                <w:szCs w:val="18"/>
              </w:rPr>
            </w:pPr>
          </w:p>
          <w:p w:rsidR="00292995" w:rsidRPr="00F87C58" w:rsidRDefault="00292995" w:rsidP="00F87C58">
            <w:pPr>
              <w:rPr>
                <w:sz w:val="18"/>
                <w:szCs w:val="18"/>
              </w:rPr>
            </w:pPr>
          </w:p>
          <w:p w:rsidR="00292995" w:rsidRPr="00F87C58" w:rsidRDefault="00292995" w:rsidP="00F87C58">
            <w:pPr>
              <w:rPr>
                <w:sz w:val="18"/>
                <w:szCs w:val="18"/>
              </w:rPr>
            </w:pPr>
          </w:p>
        </w:tc>
        <w:tc>
          <w:tcPr>
            <w:tcW w:w="786" w:type="dxa"/>
            <w:vMerge w:val="restart"/>
          </w:tcPr>
          <w:p w:rsidR="00292995" w:rsidRPr="00F87C58" w:rsidRDefault="00292995" w:rsidP="00F87C58">
            <w:pPr>
              <w:jc w:val="center"/>
              <w:rPr>
                <w:sz w:val="18"/>
                <w:szCs w:val="18"/>
              </w:rPr>
            </w:pPr>
            <w:r w:rsidRPr="00F87C58">
              <w:rPr>
                <w:sz w:val="18"/>
                <w:szCs w:val="18"/>
              </w:rPr>
              <w:t>Всего</w:t>
            </w:r>
          </w:p>
          <w:p w:rsidR="00292995" w:rsidRPr="00F87C58" w:rsidRDefault="00292995" w:rsidP="00F87C58">
            <w:pPr>
              <w:jc w:val="center"/>
              <w:rPr>
                <w:sz w:val="18"/>
                <w:szCs w:val="18"/>
              </w:rPr>
            </w:pPr>
          </w:p>
          <w:p w:rsidR="00292995" w:rsidRPr="00F87C58" w:rsidRDefault="00292995" w:rsidP="00F87C58">
            <w:pPr>
              <w:jc w:val="center"/>
              <w:rPr>
                <w:sz w:val="18"/>
                <w:szCs w:val="18"/>
              </w:rPr>
            </w:pPr>
          </w:p>
          <w:p w:rsidR="00292995" w:rsidRPr="00F87C58" w:rsidRDefault="00292995" w:rsidP="00F87C58">
            <w:pPr>
              <w:jc w:val="center"/>
              <w:rPr>
                <w:sz w:val="18"/>
                <w:szCs w:val="18"/>
              </w:rPr>
            </w:pPr>
          </w:p>
        </w:tc>
        <w:tc>
          <w:tcPr>
            <w:tcW w:w="756" w:type="dxa"/>
            <w:vMerge w:val="restart"/>
          </w:tcPr>
          <w:p w:rsidR="00292995" w:rsidRPr="00F87C58" w:rsidRDefault="00292995" w:rsidP="00F87C58">
            <w:pPr>
              <w:jc w:val="center"/>
              <w:rPr>
                <w:sz w:val="18"/>
                <w:szCs w:val="18"/>
              </w:rPr>
            </w:pPr>
            <w:r w:rsidRPr="00F87C58">
              <w:rPr>
                <w:sz w:val="18"/>
                <w:szCs w:val="18"/>
              </w:rPr>
              <w:t>Дети</w:t>
            </w:r>
          </w:p>
          <w:p w:rsidR="00292995" w:rsidRPr="00F87C58" w:rsidRDefault="00292995" w:rsidP="00F87C58">
            <w:pPr>
              <w:jc w:val="center"/>
              <w:rPr>
                <w:sz w:val="18"/>
                <w:szCs w:val="18"/>
              </w:rPr>
            </w:pPr>
          </w:p>
          <w:p w:rsidR="00292995" w:rsidRPr="00F87C58" w:rsidRDefault="00292995" w:rsidP="00F87C58">
            <w:pPr>
              <w:jc w:val="center"/>
              <w:rPr>
                <w:sz w:val="18"/>
                <w:szCs w:val="18"/>
              </w:rPr>
            </w:pPr>
          </w:p>
          <w:p w:rsidR="00292995" w:rsidRPr="00F87C58" w:rsidRDefault="00292995" w:rsidP="00F87C58">
            <w:pPr>
              <w:jc w:val="center"/>
              <w:rPr>
                <w:sz w:val="18"/>
                <w:szCs w:val="18"/>
              </w:rPr>
            </w:pPr>
          </w:p>
        </w:tc>
        <w:tc>
          <w:tcPr>
            <w:tcW w:w="750" w:type="dxa"/>
            <w:vMerge w:val="restart"/>
          </w:tcPr>
          <w:p w:rsidR="00292995" w:rsidRPr="00F87C58" w:rsidRDefault="00292995" w:rsidP="00F87C58">
            <w:pPr>
              <w:jc w:val="center"/>
              <w:rPr>
                <w:sz w:val="18"/>
                <w:szCs w:val="18"/>
              </w:rPr>
            </w:pPr>
            <w:r w:rsidRPr="00F87C58">
              <w:rPr>
                <w:sz w:val="18"/>
                <w:szCs w:val="18"/>
              </w:rPr>
              <w:t>Подростки</w:t>
            </w:r>
          </w:p>
          <w:p w:rsidR="00292995" w:rsidRPr="00F87C58" w:rsidRDefault="00292995" w:rsidP="00F87C58">
            <w:pPr>
              <w:jc w:val="center"/>
              <w:rPr>
                <w:sz w:val="18"/>
                <w:szCs w:val="18"/>
              </w:rPr>
            </w:pPr>
          </w:p>
          <w:p w:rsidR="00292995" w:rsidRPr="00F87C58" w:rsidRDefault="00292995" w:rsidP="00F87C58">
            <w:pPr>
              <w:jc w:val="center"/>
              <w:rPr>
                <w:sz w:val="18"/>
                <w:szCs w:val="18"/>
              </w:rPr>
            </w:pPr>
          </w:p>
          <w:p w:rsidR="00292995" w:rsidRPr="00F87C58" w:rsidRDefault="00292995" w:rsidP="00F87C58">
            <w:pPr>
              <w:jc w:val="center"/>
              <w:rPr>
                <w:sz w:val="18"/>
                <w:szCs w:val="18"/>
              </w:rPr>
            </w:pPr>
          </w:p>
        </w:tc>
        <w:tc>
          <w:tcPr>
            <w:tcW w:w="631" w:type="dxa"/>
            <w:vMerge w:val="restart"/>
          </w:tcPr>
          <w:p w:rsidR="00292995" w:rsidRPr="00F87C58" w:rsidRDefault="00292995" w:rsidP="00F87C58">
            <w:pPr>
              <w:jc w:val="center"/>
              <w:rPr>
                <w:sz w:val="18"/>
                <w:szCs w:val="18"/>
              </w:rPr>
            </w:pPr>
            <w:r w:rsidRPr="00F87C58">
              <w:rPr>
                <w:sz w:val="18"/>
                <w:szCs w:val="18"/>
              </w:rPr>
              <w:t>Взр.</w:t>
            </w:r>
          </w:p>
        </w:tc>
        <w:tc>
          <w:tcPr>
            <w:tcW w:w="850" w:type="dxa"/>
            <w:vMerge w:val="restart"/>
          </w:tcPr>
          <w:p w:rsidR="00292995" w:rsidRPr="00F87C58" w:rsidRDefault="00292995" w:rsidP="00F87C58">
            <w:pPr>
              <w:jc w:val="center"/>
              <w:rPr>
                <w:sz w:val="18"/>
                <w:szCs w:val="18"/>
              </w:rPr>
            </w:pPr>
            <w:r w:rsidRPr="00F87C58">
              <w:rPr>
                <w:sz w:val="18"/>
                <w:szCs w:val="18"/>
              </w:rPr>
              <w:t>Процед всего</w:t>
            </w:r>
          </w:p>
        </w:tc>
        <w:tc>
          <w:tcPr>
            <w:tcW w:w="851" w:type="dxa"/>
            <w:vMerge w:val="restart"/>
          </w:tcPr>
          <w:p w:rsidR="00292995" w:rsidRPr="00F87C58" w:rsidRDefault="00292995" w:rsidP="00F87C58">
            <w:pPr>
              <w:jc w:val="center"/>
              <w:rPr>
                <w:sz w:val="18"/>
                <w:szCs w:val="18"/>
              </w:rPr>
            </w:pPr>
            <w:r w:rsidRPr="00F87C58">
              <w:rPr>
                <w:sz w:val="18"/>
                <w:szCs w:val="18"/>
              </w:rPr>
              <w:t>Проц.</w:t>
            </w:r>
          </w:p>
          <w:p w:rsidR="00292995" w:rsidRPr="00F87C58" w:rsidRDefault="00292995" w:rsidP="00F87C58">
            <w:pPr>
              <w:jc w:val="center"/>
              <w:rPr>
                <w:sz w:val="18"/>
                <w:szCs w:val="18"/>
              </w:rPr>
            </w:pPr>
            <w:r w:rsidRPr="00F87C58">
              <w:rPr>
                <w:sz w:val="18"/>
                <w:szCs w:val="18"/>
              </w:rPr>
              <w:t>детям</w:t>
            </w:r>
          </w:p>
        </w:tc>
        <w:tc>
          <w:tcPr>
            <w:tcW w:w="708" w:type="dxa"/>
            <w:vMerge w:val="restart"/>
          </w:tcPr>
          <w:p w:rsidR="00292995" w:rsidRPr="00F87C58" w:rsidRDefault="00292995" w:rsidP="00F87C58">
            <w:pPr>
              <w:jc w:val="center"/>
              <w:rPr>
                <w:sz w:val="18"/>
                <w:szCs w:val="18"/>
              </w:rPr>
            </w:pPr>
            <w:r w:rsidRPr="00F87C58">
              <w:rPr>
                <w:sz w:val="18"/>
                <w:szCs w:val="18"/>
              </w:rPr>
              <w:t>Проц подросткам</w:t>
            </w:r>
          </w:p>
        </w:tc>
        <w:tc>
          <w:tcPr>
            <w:tcW w:w="567" w:type="dxa"/>
            <w:vMerge w:val="restart"/>
          </w:tcPr>
          <w:p w:rsidR="00292995" w:rsidRPr="00F87C58" w:rsidRDefault="00292995" w:rsidP="00F87C58">
            <w:pPr>
              <w:jc w:val="center"/>
              <w:rPr>
                <w:sz w:val="18"/>
                <w:szCs w:val="18"/>
              </w:rPr>
            </w:pPr>
            <w:r w:rsidRPr="00F87C58">
              <w:rPr>
                <w:sz w:val="18"/>
                <w:szCs w:val="18"/>
              </w:rPr>
              <w:t>Процедвзрослым</w:t>
            </w:r>
          </w:p>
        </w:tc>
        <w:tc>
          <w:tcPr>
            <w:tcW w:w="2561" w:type="dxa"/>
            <w:gridSpan w:val="3"/>
          </w:tcPr>
          <w:p w:rsidR="00292995" w:rsidRPr="00F87C58" w:rsidRDefault="00292995" w:rsidP="00F87C58">
            <w:pPr>
              <w:jc w:val="center"/>
              <w:rPr>
                <w:sz w:val="18"/>
                <w:szCs w:val="18"/>
              </w:rPr>
            </w:pPr>
            <w:r w:rsidRPr="00F87C58">
              <w:rPr>
                <w:sz w:val="18"/>
                <w:szCs w:val="18"/>
              </w:rPr>
              <w:t>Учет эффективности</w:t>
            </w:r>
          </w:p>
        </w:tc>
      </w:tr>
      <w:tr w:rsidR="00292995" w:rsidRPr="00F87C58" w:rsidTr="00292995">
        <w:trPr>
          <w:trHeight w:val="697"/>
        </w:trPr>
        <w:tc>
          <w:tcPr>
            <w:tcW w:w="1580" w:type="dxa"/>
            <w:vMerge/>
          </w:tcPr>
          <w:p w:rsidR="00292995" w:rsidRPr="00F87C58" w:rsidRDefault="00292995" w:rsidP="00F87C58">
            <w:pPr>
              <w:rPr>
                <w:b/>
                <w:sz w:val="18"/>
                <w:szCs w:val="18"/>
              </w:rPr>
            </w:pPr>
          </w:p>
        </w:tc>
        <w:tc>
          <w:tcPr>
            <w:tcW w:w="786" w:type="dxa"/>
            <w:vMerge/>
          </w:tcPr>
          <w:p w:rsidR="00292995" w:rsidRPr="00F87C58" w:rsidRDefault="00292995" w:rsidP="00F87C58">
            <w:pPr>
              <w:jc w:val="center"/>
              <w:rPr>
                <w:sz w:val="18"/>
                <w:szCs w:val="18"/>
              </w:rPr>
            </w:pPr>
          </w:p>
        </w:tc>
        <w:tc>
          <w:tcPr>
            <w:tcW w:w="756" w:type="dxa"/>
            <w:vMerge/>
          </w:tcPr>
          <w:p w:rsidR="00292995" w:rsidRPr="00F87C58" w:rsidRDefault="00292995" w:rsidP="00F87C58">
            <w:pPr>
              <w:jc w:val="center"/>
              <w:rPr>
                <w:sz w:val="18"/>
                <w:szCs w:val="18"/>
              </w:rPr>
            </w:pPr>
          </w:p>
        </w:tc>
        <w:tc>
          <w:tcPr>
            <w:tcW w:w="750" w:type="dxa"/>
            <w:vMerge/>
          </w:tcPr>
          <w:p w:rsidR="00292995" w:rsidRPr="00F87C58" w:rsidRDefault="00292995" w:rsidP="00F87C58">
            <w:pPr>
              <w:jc w:val="center"/>
              <w:rPr>
                <w:sz w:val="18"/>
                <w:szCs w:val="18"/>
              </w:rPr>
            </w:pPr>
          </w:p>
        </w:tc>
        <w:tc>
          <w:tcPr>
            <w:tcW w:w="631" w:type="dxa"/>
            <w:vMerge/>
          </w:tcPr>
          <w:p w:rsidR="00292995" w:rsidRPr="00F87C58" w:rsidRDefault="00292995" w:rsidP="00F87C58">
            <w:pPr>
              <w:jc w:val="center"/>
              <w:rPr>
                <w:sz w:val="18"/>
                <w:szCs w:val="18"/>
              </w:rPr>
            </w:pPr>
          </w:p>
        </w:tc>
        <w:tc>
          <w:tcPr>
            <w:tcW w:w="850" w:type="dxa"/>
            <w:vMerge/>
          </w:tcPr>
          <w:p w:rsidR="00292995" w:rsidRPr="00F87C58" w:rsidRDefault="00292995" w:rsidP="00F87C58">
            <w:pPr>
              <w:jc w:val="center"/>
              <w:rPr>
                <w:sz w:val="18"/>
                <w:szCs w:val="18"/>
              </w:rPr>
            </w:pPr>
          </w:p>
        </w:tc>
        <w:tc>
          <w:tcPr>
            <w:tcW w:w="851" w:type="dxa"/>
            <w:vMerge/>
          </w:tcPr>
          <w:p w:rsidR="00292995" w:rsidRPr="00F87C58" w:rsidRDefault="00292995" w:rsidP="00F87C58">
            <w:pPr>
              <w:jc w:val="center"/>
              <w:rPr>
                <w:sz w:val="18"/>
                <w:szCs w:val="18"/>
              </w:rPr>
            </w:pPr>
          </w:p>
        </w:tc>
        <w:tc>
          <w:tcPr>
            <w:tcW w:w="708" w:type="dxa"/>
            <w:vMerge/>
          </w:tcPr>
          <w:p w:rsidR="00292995" w:rsidRPr="00F87C58" w:rsidRDefault="00292995" w:rsidP="00F87C58">
            <w:pPr>
              <w:jc w:val="center"/>
              <w:rPr>
                <w:sz w:val="18"/>
                <w:szCs w:val="18"/>
              </w:rPr>
            </w:pPr>
          </w:p>
        </w:tc>
        <w:tc>
          <w:tcPr>
            <w:tcW w:w="567" w:type="dxa"/>
            <w:vMerge/>
          </w:tcPr>
          <w:p w:rsidR="00292995" w:rsidRPr="00F87C58" w:rsidRDefault="00292995" w:rsidP="00F87C58">
            <w:pPr>
              <w:jc w:val="center"/>
              <w:rPr>
                <w:sz w:val="18"/>
                <w:szCs w:val="18"/>
              </w:rPr>
            </w:pPr>
          </w:p>
        </w:tc>
        <w:tc>
          <w:tcPr>
            <w:tcW w:w="993" w:type="dxa"/>
          </w:tcPr>
          <w:p w:rsidR="00292995" w:rsidRPr="00F87C58" w:rsidRDefault="00292995" w:rsidP="00F87C58">
            <w:pPr>
              <w:jc w:val="center"/>
              <w:rPr>
                <w:sz w:val="18"/>
                <w:szCs w:val="18"/>
              </w:rPr>
            </w:pPr>
          </w:p>
          <w:p w:rsidR="00292995" w:rsidRPr="00F87C58" w:rsidRDefault="00292995" w:rsidP="00F87C58">
            <w:pPr>
              <w:jc w:val="center"/>
              <w:rPr>
                <w:sz w:val="18"/>
                <w:szCs w:val="18"/>
              </w:rPr>
            </w:pPr>
            <w:r w:rsidRPr="00F87C58">
              <w:rPr>
                <w:sz w:val="18"/>
                <w:szCs w:val="18"/>
              </w:rPr>
              <w:t>улучш</w:t>
            </w:r>
          </w:p>
        </w:tc>
        <w:tc>
          <w:tcPr>
            <w:tcW w:w="992" w:type="dxa"/>
          </w:tcPr>
          <w:p w:rsidR="00292995" w:rsidRPr="00F87C58" w:rsidRDefault="00292995" w:rsidP="00F87C58">
            <w:pPr>
              <w:jc w:val="center"/>
              <w:rPr>
                <w:sz w:val="18"/>
                <w:szCs w:val="18"/>
              </w:rPr>
            </w:pPr>
            <w:r w:rsidRPr="00F87C58">
              <w:rPr>
                <w:sz w:val="18"/>
                <w:szCs w:val="18"/>
              </w:rPr>
              <w:t>Без перем</w:t>
            </w:r>
          </w:p>
        </w:tc>
        <w:tc>
          <w:tcPr>
            <w:tcW w:w="576" w:type="dxa"/>
          </w:tcPr>
          <w:p w:rsidR="00292995" w:rsidRPr="00F87C58" w:rsidRDefault="00292995" w:rsidP="00F87C58">
            <w:pPr>
              <w:jc w:val="center"/>
              <w:rPr>
                <w:sz w:val="18"/>
                <w:szCs w:val="18"/>
              </w:rPr>
            </w:pPr>
          </w:p>
          <w:p w:rsidR="00292995" w:rsidRPr="00F87C58" w:rsidRDefault="00292995" w:rsidP="00F87C58">
            <w:pPr>
              <w:jc w:val="center"/>
              <w:rPr>
                <w:sz w:val="18"/>
                <w:szCs w:val="18"/>
              </w:rPr>
            </w:pPr>
            <w:r w:rsidRPr="00F87C58">
              <w:rPr>
                <w:sz w:val="18"/>
                <w:szCs w:val="18"/>
              </w:rPr>
              <w:t>ухд</w:t>
            </w:r>
          </w:p>
        </w:tc>
      </w:tr>
      <w:tr w:rsidR="00292995" w:rsidRPr="00F87C58" w:rsidTr="00292995">
        <w:tc>
          <w:tcPr>
            <w:tcW w:w="1580" w:type="dxa"/>
          </w:tcPr>
          <w:p w:rsidR="00292995" w:rsidRPr="00F87C58" w:rsidRDefault="00292995" w:rsidP="00F87C58">
            <w:pPr>
              <w:rPr>
                <w:sz w:val="18"/>
                <w:szCs w:val="18"/>
              </w:rPr>
            </w:pPr>
            <w:r w:rsidRPr="00F87C58">
              <w:rPr>
                <w:sz w:val="18"/>
                <w:szCs w:val="18"/>
              </w:rPr>
              <w:t>Первичный осмотр</w:t>
            </w:r>
          </w:p>
        </w:tc>
        <w:tc>
          <w:tcPr>
            <w:tcW w:w="786" w:type="dxa"/>
          </w:tcPr>
          <w:p w:rsidR="00292995" w:rsidRPr="00F87C58" w:rsidRDefault="00292995" w:rsidP="00F87C58">
            <w:pPr>
              <w:jc w:val="center"/>
              <w:rPr>
                <w:sz w:val="18"/>
                <w:szCs w:val="18"/>
              </w:rPr>
            </w:pPr>
            <w:r w:rsidRPr="00F87C58">
              <w:rPr>
                <w:sz w:val="18"/>
                <w:szCs w:val="18"/>
              </w:rPr>
              <w:t>3096</w:t>
            </w:r>
          </w:p>
        </w:tc>
        <w:tc>
          <w:tcPr>
            <w:tcW w:w="756" w:type="dxa"/>
          </w:tcPr>
          <w:p w:rsidR="00292995" w:rsidRPr="00F87C58" w:rsidRDefault="00292995" w:rsidP="00F87C58">
            <w:pPr>
              <w:jc w:val="center"/>
              <w:rPr>
                <w:sz w:val="18"/>
                <w:szCs w:val="18"/>
              </w:rPr>
            </w:pPr>
            <w:r w:rsidRPr="00F87C58">
              <w:rPr>
                <w:sz w:val="18"/>
                <w:szCs w:val="18"/>
              </w:rPr>
              <w:t>1785</w:t>
            </w:r>
          </w:p>
        </w:tc>
        <w:tc>
          <w:tcPr>
            <w:tcW w:w="750" w:type="dxa"/>
          </w:tcPr>
          <w:p w:rsidR="00292995" w:rsidRPr="00F87C58" w:rsidRDefault="00292995" w:rsidP="00F87C58">
            <w:pPr>
              <w:jc w:val="center"/>
              <w:rPr>
                <w:sz w:val="18"/>
                <w:szCs w:val="18"/>
              </w:rPr>
            </w:pPr>
            <w:r w:rsidRPr="00F87C58">
              <w:rPr>
                <w:sz w:val="18"/>
                <w:szCs w:val="18"/>
              </w:rPr>
              <w:t>1232</w:t>
            </w:r>
          </w:p>
        </w:tc>
        <w:tc>
          <w:tcPr>
            <w:tcW w:w="631" w:type="dxa"/>
          </w:tcPr>
          <w:p w:rsidR="00292995" w:rsidRPr="00F87C58" w:rsidRDefault="00292995" w:rsidP="00F87C58">
            <w:pPr>
              <w:jc w:val="center"/>
              <w:rPr>
                <w:sz w:val="18"/>
                <w:szCs w:val="18"/>
              </w:rPr>
            </w:pPr>
            <w:r w:rsidRPr="00F87C58">
              <w:rPr>
                <w:sz w:val="18"/>
                <w:szCs w:val="18"/>
              </w:rPr>
              <w:t>79</w:t>
            </w:r>
          </w:p>
          <w:p w:rsidR="00292995" w:rsidRPr="00F87C58" w:rsidRDefault="00292995" w:rsidP="00F87C58">
            <w:pPr>
              <w:jc w:val="center"/>
              <w:rPr>
                <w:sz w:val="18"/>
                <w:szCs w:val="18"/>
              </w:rPr>
            </w:pPr>
          </w:p>
        </w:tc>
        <w:tc>
          <w:tcPr>
            <w:tcW w:w="850" w:type="dxa"/>
          </w:tcPr>
          <w:p w:rsidR="00292995" w:rsidRPr="00F87C58" w:rsidRDefault="00292995" w:rsidP="00F87C58">
            <w:pPr>
              <w:jc w:val="center"/>
              <w:rPr>
                <w:b/>
                <w:sz w:val="18"/>
                <w:szCs w:val="18"/>
              </w:rPr>
            </w:pPr>
          </w:p>
        </w:tc>
        <w:tc>
          <w:tcPr>
            <w:tcW w:w="851" w:type="dxa"/>
          </w:tcPr>
          <w:p w:rsidR="00292995" w:rsidRPr="00F87C58" w:rsidRDefault="00292995" w:rsidP="00F87C58">
            <w:pPr>
              <w:jc w:val="center"/>
              <w:rPr>
                <w:b/>
                <w:sz w:val="18"/>
                <w:szCs w:val="18"/>
              </w:rPr>
            </w:pPr>
          </w:p>
        </w:tc>
        <w:tc>
          <w:tcPr>
            <w:tcW w:w="708" w:type="dxa"/>
          </w:tcPr>
          <w:p w:rsidR="00292995" w:rsidRPr="00F87C58" w:rsidRDefault="00292995" w:rsidP="00F87C58">
            <w:pPr>
              <w:jc w:val="center"/>
              <w:rPr>
                <w:b/>
                <w:sz w:val="18"/>
                <w:szCs w:val="18"/>
              </w:rPr>
            </w:pPr>
          </w:p>
        </w:tc>
        <w:tc>
          <w:tcPr>
            <w:tcW w:w="567" w:type="dxa"/>
          </w:tcPr>
          <w:p w:rsidR="00292995" w:rsidRPr="00F87C58" w:rsidRDefault="00292995" w:rsidP="00F87C58">
            <w:pPr>
              <w:jc w:val="center"/>
              <w:rPr>
                <w:b/>
                <w:sz w:val="18"/>
                <w:szCs w:val="18"/>
              </w:rPr>
            </w:pPr>
          </w:p>
        </w:tc>
        <w:tc>
          <w:tcPr>
            <w:tcW w:w="993" w:type="dxa"/>
          </w:tcPr>
          <w:p w:rsidR="00292995" w:rsidRPr="00F87C58" w:rsidRDefault="00292995" w:rsidP="00F87C58">
            <w:pPr>
              <w:jc w:val="center"/>
              <w:rPr>
                <w:b/>
                <w:sz w:val="18"/>
                <w:szCs w:val="18"/>
              </w:rPr>
            </w:pPr>
          </w:p>
        </w:tc>
        <w:tc>
          <w:tcPr>
            <w:tcW w:w="992" w:type="dxa"/>
          </w:tcPr>
          <w:p w:rsidR="00292995" w:rsidRPr="00F87C58" w:rsidRDefault="00292995" w:rsidP="00F87C58">
            <w:pPr>
              <w:jc w:val="center"/>
              <w:rPr>
                <w:b/>
                <w:sz w:val="18"/>
                <w:szCs w:val="18"/>
              </w:rPr>
            </w:pPr>
          </w:p>
        </w:tc>
        <w:tc>
          <w:tcPr>
            <w:tcW w:w="576" w:type="dxa"/>
          </w:tcPr>
          <w:p w:rsidR="00292995" w:rsidRPr="00F87C58" w:rsidRDefault="00292995" w:rsidP="00F87C58">
            <w:pPr>
              <w:jc w:val="center"/>
              <w:rPr>
                <w:b/>
                <w:sz w:val="18"/>
                <w:szCs w:val="18"/>
              </w:rPr>
            </w:pPr>
          </w:p>
        </w:tc>
      </w:tr>
      <w:tr w:rsidR="00292995" w:rsidRPr="00F87C58" w:rsidTr="00292995">
        <w:tc>
          <w:tcPr>
            <w:tcW w:w="1580" w:type="dxa"/>
          </w:tcPr>
          <w:p w:rsidR="00292995" w:rsidRPr="00F87C58" w:rsidRDefault="00292995" w:rsidP="00F87C58">
            <w:pPr>
              <w:rPr>
                <w:sz w:val="18"/>
                <w:szCs w:val="18"/>
              </w:rPr>
            </w:pPr>
            <w:r w:rsidRPr="00F87C58">
              <w:rPr>
                <w:sz w:val="18"/>
                <w:szCs w:val="18"/>
              </w:rPr>
              <w:t>Повторный осмотр</w:t>
            </w:r>
          </w:p>
        </w:tc>
        <w:tc>
          <w:tcPr>
            <w:tcW w:w="786" w:type="dxa"/>
          </w:tcPr>
          <w:p w:rsidR="00292995" w:rsidRPr="00F87C58" w:rsidRDefault="00292995" w:rsidP="00F87C58">
            <w:pPr>
              <w:jc w:val="center"/>
              <w:rPr>
                <w:sz w:val="18"/>
                <w:szCs w:val="18"/>
              </w:rPr>
            </w:pPr>
            <w:r w:rsidRPr="00F87C58">
              <w:rPr>
                <w:sz w:val="18"/>
                <w:szCs w:val="18"/>
              </w:rPr>
              <w:t>2334</w:t>
            </w:r>
          </w:p>
        </w:tc>
        <w:tc>
          <w:tcPr>
            <w:tcW w:w="756" w:type="dxa"/>
          </w:tcPr>
          <w:p w:rsidR="00292995" w:rsidRPr="00F87C58" w:rsidRDefault="00292995" w:rsidP="00F87C58">
            <w:pPr>
              <w:jc w:val="center"/>
              <w:rPr>
                <w:sz w:val="18"/>
                <w:szCs w:val="18"/>
              </w:rPr>
            </w:pPr>
            <w:r w:rsidRPr="00F87C58">
              <w:rPr>
                <w:sz w:val="18"/>
                <w:szCs w:val="18"/>
              </w:rPr>
              <w:t>1308</w:t>
            </w:r>
          </w:p>
        </w:tc>
        <w:tc>
          <w:tcPr>
            <w:tcW w:w="750" w:type="dxa"/>
          </w:tcPr>
          <w:p w:rsidR="00292995" w:rsidRPr="00F87C58" w:rsidRDefault="00292995" w:rsidP="00F87C58">
            <w:pPr>
              <w:jc w:val="center"/>
              <w:rPr>
                <w:sz w:val="18"/>
                <w:szCs w:val="18"/>
              </w:rPr>
            </w:pPr>
            <w:r w:rsidRPr="00F87C58">
              <w:rPr>
                <w:sz w:val="18"/>
                <w:szCs w:val="18"/>
              </w:rPr>
              <w:t>947</w:t>
            </w:r>
          </w:p>
        </w:tc>
        <w:tc>
          <w:tcPr>
            <w:tcW w:w="631" w:type="dxa"/>
          </w:tcPr>
          <w:p w:rsidR="00292995" w:rsidRPr="00F87C58" w:rsidRDefault="00292995" w:rsidP="00F87C58">
            <w:pPr>
              <w:jc w:val="center"/>
              <w:rPr>
                <w:sz w:val="18"/>
                <w:szCs w:val="18"/>
              </w:rPr>
            </w:pPr>
            <w:r w:rsidRPr="00F87C58">
              <w:rPr>
                <w:sz w:val="18"/>
                <w:szCs w:val="18"/>
              </w:rPr>
              <w:t>79</w:t>
            </w:r>
          </w:p>
        </w:tc>
        <w:tc>
          <w:tcPr>
            <w:tcW w:w="850" w:type="dxa"/>
          </w:tcPr>
          <w:p w:rsidR="00292995" w:rsidRPr="00F87C58" w:rsidRDefault="00292995" w:rsidP="00F87C58">
            <w:pPr>
              <w:jc w:val="center"/>
              <w:rPr>
                <w:b/>
                <w:sz w:val="18"/>
                <w:szCs w:val="18"/>
              </w:rPr>
            </w:pPr>
          </w:p>
        </w:tc>
        <w:tc>
          <w:tcPr>
            <w:tcW w:w="851" w:type="dxa"/>
          </w:tcPr>
          <w:p w:rsidR="00292995" w:rsidRPr="00F87C58" w:rsidRDefault="00292995" w:rsidP="00F87C58">
            <w:pPr>
              <w:jc w:val="center"/>
              <w:rPr>
                <w:b/>
                <w:sz w:val="18"/>
                <w:szCs w:val="18"/>
              </w:rPr>
            </w:pPr>
          </w:p>
        </w:tc>
        <w:tc>
          <w:tcPr>
            <w:tcW w:w="708" w:type="dxa"/>
          </w:tcPr>
          <w:p w:rsidR="00292995" w:rsidRPr="00F87C58" w:rsidRDefault="00292995" w:rsidP="00F87C58">
            <w:pPr>
              <w:jc w:val="center"/>
              <w:rPr>
                <w:b/>
                <w:sz w:val="18"/>
                <w:szCs w:val="18"/>
              </w:rPr>
            </w:pPr>
          </w:p>
        </w:tc>
        <w:tc>
          <w:tcPr>
            <w:tcW w:w="567" w:type="dxa"/>
          </w:tcPr>
          <w:p w:rsidR="00292995" w:rsidRPr="00F87C58" w:rsidRDefault="00292995" w:rsidP="00F87C58">
            <w:pPr>
              <w:jc w:val="center"/>
              <w:rPr>
                <w:b/>
                <w:sz w:val="18"/>
                <w:szCs w:val="18"/>
              </w:rPr>
            </w:pPr>
          </w:p>
        </w:tc>
        <w:tc>
          <w:tcPr>
            <w:tcW w:w="993" w:type="dxa"/>
          </w:tcPr>
          <w:p w:rsidR="00292995" w:rsidRPr="00F87C58" w:rsidRDefault="00292995" w:rsidP="00F87C58">
            <w:pPr>
              <w:jc w:val="center"/>
              <w:rPr>
                <w:b/>
                <w:sz w:val="18"/>
                <w:szCs w:val="18"/>
              </w:rPr>
            </w:pPr>
          </w:p>
        </w:tc>
        <w:tc>
          <w:tcPr>
            <w:tcW w:w="992" w:type="dxa"/>
          </w:tcPr>
          <w:p w:rsidR="00292995" w:rsidRPr="00F87C58" w:rsidRDefault="00292995" w:rsidP="00F87C58">
            <w:pPr>
              <w:jc w:val="center"/>
              <w:rPr>
                <w:b/>
                <w:sz w:val="18"/>
                <w:szCs w:val="18"/>
              </w:rPr>
            </w:pPr>
          </w:p>
        </w:tc>
        <w:tc>
          <w:tcPr>
            <w:tcW w:w="576" w:type="dxa"/>
          </w:tcPr>
          <w:p w:rsidR="00292995" w:rsidRPr="00F87C58" w:rsidRDefault="00292995" w:rsidP="00F87C58">
            <w:pPr>
              <w:jc w:val="center"/>
              <w:rPr>
                <w:b/>
                <w:sz w:val="18"/>
                <w:szCs w:val="18"/>
              </w:rPr>
            </w:pPr>
          </w:p>
        </w:tc>
      </w:tr>
      <w:tr w:rsidR="00292995" w:rsidRPr="00F87C58" w:rsidTr="00292995">
        <w:tc>
          <w:tcPr>
            <w:tcW w:w="1580" w:type="dxa"/>
          </w:tcPr>
          <w:p w:rsidR="00292995" w:rsidRPr="00F87C58" w:rsidRDefault="00292995" w:rsidP="00F87C58">
            <w:pPr>
              <w:rPr>
                <w:sz w:val="18"/>
                <w:szCs w:val="18"/>
              </w:rPr>
            </w:pPr>
            <w:r w:rsidRPr="00F87C58">
              <w:rPr>
                <w:sz w:val="18"/>
                <w:szCs w:val="18"/>
              </w:rPr>
              <w:t>Проф/беседа</w:t>
            </w:r>
          </w:p>
        </w:tc>
        <w:tc>
          <w:tcPr>
            <w:tcW w:w="786" w:type="dxa"/>
          </w:tcPr>
          <w:p w:rsidR="00292995" w:rsidRPr="00F87C58" w:rsidRDefault="00292995" w:rsidP="00F87C58">
            <w:pPr>
              <w:jc w:val="center"/>
              <w:rPr>
                <w:sz w:val="18"/>
                <w:szCs w:val="18"/>
              </w:rPr>
            </w:pPr>
            <w:r w:rsidRPr="00F87C58">
              <w:rPr>
                <w:sz w:val="18"/>
                <w:szCs w:val="18"/>
              </w:rPr>
              <w:t>1829</w:t>
            </w:r>
          </w:p>
        </w:tc>
        <w:tc>
          <w:tcPr>
            <w:tcW w:w="756" w:type="dxa"/>
          </w:tcPr>
          <w:p w:rsidR="00292995" w:rsidRPr="00F87C58" w:rsidRDefault="00292995" w:rsidP="00F87C58">
            <w:pPr>
              <w:jc w:val="center"/>
              <w:rPr>
                <w:sz w:val="18"/>
                <w:szCs w:val="18"/>
              </w:rPr>
            </w:pPr>
            <w:r w:rsidRPr="00F87C58">
              <w:rPr>
                <w:sz w:val="18"/>
                <w:szCs w:val="18"/>
              </w:rPr>
              <w:t>1072</w:t>
            </w:r>
          </w:p>
        </w:tc>
        <w:tc>
          <w:tcPr>
            <w:tcW w:w="750" w:type="dxa"/>
          </w:tcPr>
          <w:p w:rsidR="00292995" w:rsidRPr="00F87C58" w:rsidRDefault="00292995" w:rsidP="00F87C58">
            <w:pPr>
              <w:jc w:val="center"/>
              <w:rPr>
                <w:sz w:val="18"/>
                <w:szCs w:val="18"/>
              </w:rPr>
            </w:pPr>
            <w:r w:rsidRPr="00F87C58">
              <w:rPr>
                <w:sz w:val="18"/>
                <w:szCs w:val="18"/>
              </w:rPr>
              <w:t>678</w:t>
            </w:r>
          </w:p>
        </w:tc>
        <w:tc>
          <w:tcPr>
            <w:tcW w:w="631" w:type="dxa"/>
          </w:tcPr>
          <w:p w:rsidR="00292995" w:rsidRPr="00F87C58" w:rsidRDefault="00292995" w:rsidP="00F87C58">
            <w:pPr>
              <w:jc w:val="center"/>
              <w:rPr>
                <w:sz w:val="18"/>
                <w:szCs w:val="18"/>
              </w:rPr>
            </w:pPr>
            <w:r w:rsidRPr="00F87C58">
              <w:rPr>
                <w:sz w:val="18"/>
                <w:szCs w:val="18"/>
              </w:rPr>
              <w:t>79</w:t>
            </w:r>
          </w:p>
        </w:tc>
        <w:tc>
          <w:tcPr>
            <w:tcW w:w="850" w:type="dxa"/>
          </w:tcPr>
          <w:p w:rsidR="00292995" w:rsidRPr="00F87C58" w:rsidRDefault="00292995" w:rsidP="00F87C58">
            <w:pPr>
              <w:jc w:val="center"/>
              <w:rPr>
                <w:b/>
                <w:sz w:val="18"/>
                <w:szCs w:val="18"/>
              </w:rPr>
            </w:pPr>
          </w:p>
        </w:tc>
        <w:tc>
          <w:tcPr>
            <w:tcW w:w="851" w:type="dxa"/>
          </w:tcPr>
          <w:p w:rsidR="00292995" w:rsidRPr="00F87C58" w:rsidRDefault="00292995" w:rsidP="00F87C58">
            <w:pPr>
              <w:jc w:val="center"/>
              <w:rPr>
                <w:b/>
                <w:sz w:val="18"/>
                <w:szCs w:val="18"/>
              </w:rPr>
            </w:pPr>
          </w:p>
        </w:tc>
        <w:tc>
          <w:tcPr>
            <w:tcW w:w="708" w:type="dxa"/>
          </w:tcPr>
          <w:p w:rsidR="00292995" w:rsidRPr="00F87C58" w:rsidRDefault="00292995" w:rsidP="00F87C58">
            <w:pPr>
              <w:jc w:val="center"/>
              <w:rPr>
                <w:b/>
                <w:sz w:val="18"/>
                <w:szCs w:val="18"/>
              </w:rPr>
            </w:pPr>
          </w:p>
        </w:tc>
        <w:tc>
          <w:tcPr>
            <w:tcW w:w="567" w:type="dxa"/>
          </w:tcPr>
          <w:p w:rsidR="00292995" w:rsidRPr="00F87C58" w:rsidRDefault="00292995" w:rsidP="00F87C58">
            <w:pPr>
              <w:jc w:val="center"/>
              <w:rPr>
                <w:b/>
                <w:sz w:val="18"/>
                <w:szCs w:val="18"/>
              </w:rPr>
            </w:pPr>
          </w:p>
        </w:tc>
        <w:tc>
          <w:tcPr>
            <w:tcW w:w="993" w:type="dxa"/>
          </w:tcPr>
          <w:p w:rsidR="00292995" w:rsidRPr="00F87C58" w:rsidRDefault="00292995" w:rsidP="00F87C58">
            <w:pPr>
              <w:jc w:val="center"/>
              <w:rPr>
                <w:b/>
                <w:sz w:val="18"/>
                <w:szCs w:val="18"/>
              </w:rPr>
            </w:pPr>
          </w:p>
        </w:tc>
        <w:tc>
          <w:tcPr>
            <w:tcW w:w="992" w:type="dxa"/>
          </w:tcPr>
          <w:p w:rsidR="00292995" w:rsidRPr="00F87C58" w:rsidRDefault="00292995" w:rsidP="00F87C58">
            <w:pPr>
              <w:jc w:val="center"/>
              <w:rPr>
                <w:b/>
                <w:sz w:val="18"/>
                <w:szCs w:val="18"/>
              </w:rPr>
            </w:pPr>
          </w:p>
        </w:tc>
        <w:tc>
          <w:tcPr>
            <w:tcW w:w="576" w:type="dxa"/>
          </w:tcPr>
          <w:p w:rsidR="00292995" w:rsidRPr="00F87C58" w:rsidRDefault="00292995" w:rsidP="00F87C58">
            <w:pPr>
              <w:jc w:val="center"/>
              <w:rPr>
                <w:b/>
                <w:sz w:val="18"/>
                <w:szCs w:val="18"/>
              </w:rPr>
            </w:pPr>
          </w:p>
        </w:tc>
      </w:tr>
      <w:tr w:rsidR="00292995" w:rsidRPr="00F87C58" w:rsidTr="00292995">
        <w:tc>
          <w:tcPr>
            <w:tcW w:w="1580" w:type="dxa"/>
          </w:tcPr>
          <w:p w:rsidR="00292995" w:rsidRPr="00F87C58" w:rsidRDefault="00292995" w:rsidP="00F87C58">
            <w:pPr>
              <w:rPr>
                <w:sz w:val="18"/>
                <w:szCs w:val="18"/>
              </w:rPr>
            </w:pPr>
            <w:r w:rsidRPr="00F87C58">
              <w:rPr>
                <w:sz w:val="18"/>
                <w:szCs w:val="18"/>
              </w:rPr>
              <w:t>Всего групповые занятия по нозологиям</w:t>
            </w:r>
          </w:p>
        </w:tc>
        <w:tc>
          <w:tcPr>
            <w:tcW w:w="786" w:type="dxa"/>
          </w:tcPr>
          <w:p w:rsidR="00292995" w:rsidRPr="00F87C58" w:rsidRDefault="00292995" w:rsidP="00F87C58">
            <w:pPr>
              <w:jc w:val="center"/>
              <w:rPr>
                <w:sz w:val="18"/>
                <w:szCs w:val="18"/>
              </w:rPr>
            </w:pPr>
            <w:r w:rsidRPr="00F87C58">
              <w:rPr>
                <w:sz w:val="18"/>
                <w:szCs w:val="18"/>
              </w:rPr>
              <w:t>1971</w:t>
            </w:r>
          </w:p>
        </w:tc>
        <w:tc>
          <w:tcPr>
            <w:tcW w:w="756" w:type="dxa"/>
          </w:tcPr>
          <w:p w:rsidR="00292995" w:rsidRPr="00F87C58" w:rsidRDefault="00292995" w:rsidP="00F87C58">
            <w:pPr>
              <w:jc w:val="center"/>
              <w:rPr>
                <w:sz w:val="18"/>
                <w:szCs w:val="18"/>
              </w:rPr>
            </w:pPr>
            <w:r w:rsidRPr="00F87C58">
              <w:rPr>
                <w:sz w:val="18"/>
                <w:szCs w:val="18"/>
              </w:rPr>
              <w:t>1125</w:t>
            </w:r>
          </w:p>
        </w:tc>
        <w:tc>
          <w:tcPr>
            <w:tcW w:w="750" w:type="dxa"/>
          </w:tcPr>
          <w:p w:rsidR="00292995" w:rsidRPr="00F87C58" w:rsidRDefault="00292995" w:rsidP="00F87C58">
            <w:pPr>
              <w:jc w:val="center"/>
              <w:rPr>
                <w:sz w:val="18"/>
                <w:szCs w:val="18"/>
              </w:rPr>
            </w:pPr>
            <w:r w:rsidRPr="00F87C58">
              <w:rPr>
                <w:sz w:val="18"/>
                <w:szCs w:val="18"/>
              </w:rPr>
              <w:t>778</w:t>
            </w:r>
          </w:p>
        </w:tc>
        <w:tc>
          <w:tcPr>
            <w:tcW w:w="631" w:type="dxa"/>
          </w:tcPr>
          <w:p w:rsidR="00292995" w:rsidRPr="00F87C58" w:rsidRDefault="00292995" w:rsidP="00F87C58">
            <w:pPr>
              <w:jc w:val="center"/>
              <w:rPr>
                <w:sz w:val="18"/>
                <w:szCs w:val="18"/>
              </w:rPr>
            </w:pPr>
            <w:r w:rsidRPr="00F87C58">
              <w:rPr>
                <w:sz w:val="18"/>
                <w:szCs w:val="18"/>
              </w:rPr>
              <w:t>79</w:t>
            </w:r>
          </w:p>
        </w:tc>
        <w:tc>
          <w:tcPr>
            <w:tcW w:w="850" w:type="dxa"/>
          </w:tcPr>
          <w:p w:rsidR="00292995" w:rsidRPr="00F87C58" w:rsidRDefault="00292995" w:rsidP="00F87C58">
            <w:pPr>
              <w:jc w:val="center"/>
              <w:rPr>
                <w:sz w:val="18"/>
                <w:szCs w:val="18"/>
              </w:rPr>
            </w:pPr>
            <w:r w:rsidRPr="00F87C58">
              <w:rPr>
                <w:sz w:val="18"/>
                <w:szCs w:val="18"/>
              </w:rPr>
              <w:t>19042</w:t>
            </w:r>
          </w:p>
        </w:tc>
        <w:tc>
          <w:tcPr>
            <w:tcW w:w="851" w:type="dxa"/>
          </w:tcPr>
          <w:p w:rsidR="00292995" w:rsidRPr="00F87C58" w:rsidRDefault="00292995" w:rsidP="00F87C58">
            <w:pPr>
              <w:jc w:val="center"/>
              <w:rPr>
                <w:sz w:val="18"/>
                <w:szCs w:val="18"/>
              </w:rPr>
            </w:pPr>
            <w:r w:rsidRPr="00F87C58">
              <w:rPr>
                <w:sz w:val="18"/>
                <w:szCs w:val="18"/>
              </w:rPr>
              <w:t>10786</w:t>
            </w:r>
          </w:p>
          <w:p w:rsidR="00292995" w:rsidRPr="00F87C58" w:rsidRDefault="00292995" w:rsidP="00F87C58">
            <w:pPr>
              <w:jc w:val="center"/>
              <w:rPr>
                <w:sz w:val="18"/>
                <w:szCs w:val="18"/>
              </w:rPr>
            </w:pPr>
          </w:p>
        </w:tc>
        <w:tc>
          <w:tcPr>
            <w:tcW w:w="708" w:type="dxa"/>
          </w:tcPr>
          <w:p w:rsidR="00292995" w:rsidRPr="00F87C58" w:rsidRDefault="00292995" w:rsidP="00F87C58">
            <w:pPr>
              <w:jc w:val="center"/>
              <w:rPr>
                <w:sz w:val="18"/>
                <w:szCs w:val="18"/>
              </w:rPr>
            </w:pPr>
            <w:r w:rsidRPr="00F87C58">
              <w:rPr>
                <w:sz w:val="18"/>
                <w:szCs w:val="18"/>
              </w:rPr>
              <w:t>7780</w:t>
            </w:r>
          </w:p>
        </w:tc>
        <w:tc>
          <w:tcPr>
            <w:tcW w:w="567" w:type="dxa"/>
          </w:tcPr>
          <w:p w:rsidR="00292995" w:rsidRPr="00F87C58" w:rsidRDefault="00292995" w:rsidP="00F87C58">
            <w:pPr>
              <w:jc w:val="center"/>
              <w:rPr>
                <w:sz w:val="18"/>
                <w:szCs w:val="18"/>
              </w:rPr>
            </w:pPr>
            <w:r w:rsidRPr="00F87C58">
              <w:rPr>
                <w:sz w:val="18"/>
                <w:szCs w:val="18"/>
              </w:rPr>
              <w:t>476</w:t>
            </w:r>
          </w:p>
        </w:tc>
        <w:tc>
          <w:tcPr>
            <w:tcW w:w="993" w:type="dxa"/>
          </w:tcPr>
          <w:p w:rsidR="00292995" w:rsidRPr="00F87C58" w:rsidRDefault="00292995" w:rsidP="00F87C58">
            <w:pPr>
              <w:jc w:val="center"/>
              <w:rPr>
                <w:sz w:val="18"/>
                <w:szCs w:val="18"/>
              </w:rPr>
            </w:pPr>
            <w:r w:rsidRPr="00F87C58">
              <w:rPr>
                <w:sz w:val="18"/>
                <w:szCs w:val="18"/>
              </w:rPr>
              <w:t>1539</w:t>
            </w:r>
          </w:p>
          <w:p w:rsidR="00292995" w:rsidRPr="00F87C58" w:rsidRDefault="00292995" w:rsidP="00F87C58">
            <w:pPr>
              <w:jc w:val="center"/>
              <w:rPr>
                <w:sz w:val="18"/>
                <w:szCs w:val="18"/>
              </w:rPr>
            </w:pPr>
            <w:r w:rsidRPr="00F87C58">
              <w:rPr>
                <w:sz w:val="18"/>
                <w:szCs w:val="18"/>
              </w:rPr>
              <w:t>(78,1%)</w:t>
            </w:r>
          </w:p>
        </w:tc>
        <w:tc>
          <w:tcPr>
            <w:tcW w:w="992" w:type="dxa"/>
          </w:tcPr>
          <w:p w:rsidR="00292995" w:rsidRPr="00F87C58" w:rsidRDefault="00292995" w:rsidP="00F87C58">
            <w:pPr>
              <w:jc w:val="center"/>
              <w:rPr>
                <w:sz w:val="18"/>
                <w:szCs w:val="18"/>
              </w:rPr>
            </w:pPr>
            <w:r w:rsidRPr="00F87C58">
              <w:rPr>
                <w:sz w:val="18"/>
                <w:szCs w:val="18"/>
              </w:rPr>
              <w:t>432</w:t>
            </w:r>
          </w:p>
          <w:p w:rsidR="00292995" w:rsidRPr="00F87C58" w:rsidRDefault="00292995" w:rsidP="00F87C58">
            <w:pPr>
              <w:jc w:val="center"/>
              <w:rPr>
                <w:sz w:val="18"/>
                <w:szCs w:val="18"/>
              </w:rPr>
            </w:pPr>
            <w:r w:rsidRPr="00F87C58">
              <w:rPr>
                <w:sz w:val="18"/>
                <w:szCs w:val="18"/>
              </w:rPr>
              <w:t>(21,9%)</w:t>
            </w:r>
          </w:p>
        </w:tc>
        <w:tc>
          <w:tcPr>
            <w:tcW w:w="576" w:type="dxa"/>
          </w:tcPr>
          <w:p w:rsidR="00292995" w:rsidRPr="00F87C58" w:rsidRDefault="00292995" w:rsidP="00F87C58">
            <w:pPr>
              <w:jc w:val="center"/>
              <w:rPr>
                <w:b/>
                <w:sz w:val="18"/>
                <w:szCs w:val="18"/>
              </w:rPr>
            </w:pPr>
          </w:p>
        </w:tc>
      </w:tr>
      <w:tr w:rsidR="00292995" w:rsidRPr="00F87C58" w:rsidTr="00292995">
        <w:trPr>
          <w:trHeight w:val="595"/>
        </w:trPr>
        <w:tc>
          <w:tcPr>
            <w:tcW w:w="1580" w:type="dxa"/>
          </w:tcPr>
          <w:p w:rsidR="00292995" w:rsidRPr="00F87C58" w:rsidRDefault="00292995" w:rsidP="00F87C58">
            <w:pPr>
              <w:rPr>
                <w:sz w:val="18"/>
                <w:szCs w:val="18"/>
              </w:rPr>
            </w:pPr>
            <w:r w:rsidRPr="00F87C58">
              <w:rPr>
                <w:sz w:val="18"/>
                <w:szCs w:val="18"/>
              </w:rPr>
              <w:t>Бронхо-легочная группа</w:t>
            </w:r>
          </w:p>
        </w:tc>
        <w:tc>
          <w:tcPr>
            <w:tcW w:w="786" w:type="dxa"/>
          </w:tcPr>
          <w:p w:rsidR="00292995" w:rsidRPr="00F87C58" w:rsidRDefault="00292995" w:rsidP="00F87C58">
            <w:pPr>
              <w:jc w:val="center"/>
              <w:rPr>
                <w:sz w:val="18"/>
                <w:szCs w:val="18"/>
              </w:rPr>
            </w:pPr>
            <w:r w:rsidRPr="00F87C58">
              <w:rPr>
                <w:sz w:val="18"/>
                <w:szCs w:val="18"/>
              </w:rPr>
              <w:t>388</w:t>
            </w:r>
          </w:p>
        </w:tc>
        <w:tc>
          <w:tcPr>
            <w:tcW w:w="756" w:type="dxa"/>
          </w:tcPr>
          <w:p w:rsidR="00292995" w:rsidRPr="00F87C58" w:rsidRDefault="00292995" w:rsidP="00F87C58">
            <w:pPr>
              <w:jc w:val="center"/>
              <w:rPr>
                <w:sz w:val="18"/>
                <w:szCs w:val="18"/>
              </w:rPr>
            </w:pPr>
            <w:r w:rsidRPr="00F87C58">
              <w:rPr>
                <w:sz w:val="18"/>
                <w:szCs w:val="18"/>
              </w:rPr>
              <w:t>212</w:t>
            </w:r>
          </w:p>
        </w:tc>
        <w:tc>
          <w:tcPr>
            <w:tcW w:w="750" w:type="dxa"/>
          </w:tcPr>
          <w:p w:rsidR="00292995" w:rsidRPr="00F87C58" w:rsidRDefault="00292995" w:rsidP="00F87C58">
            <w:pPr>
              <w:jc w:val="center"/>
              <w:rPr>
                <w:sz w:val="18"/>
                <w:szCs w:val="18"/>
              </w:rPr>
            </w:pPr>
            <w:r w:rsidRPr="00F87C58">
              <w:rPr>
                <w:sz w:val="18"/>
                <w:szCs w:val="18"/>
              </w:rPr>
              <w:t>176</w:t>
            </w:r>
          </w:p>
        </w:tc>
        <w:tc>
          <w:tcPr>
            <w:tcW w:w="631" w:type="dxa"/>
          </w:tcPr>
          <w:p w:rsidR="00292995" w:rsidRPr="00F87C58" w:rsidRDefault="00292995" w:rsidP="00F87C58">
            <w:pPr>
              <w:jc w:val="center"/>
              <w:rPr>
                <w:sz w:val="18"/>
                <w:szCs w:val="18"/>
              </w:rPr>
            </w:pPr>
            <w:r w:rsidRPr="00F87C58">
              <w:rPr>
                <w:sz w:val="18"/>
                <w:szCs w:val="18"/>
              </w:rPr>
              <w:t>11</w:t>
            </w:r>
          </w:p>
        </w:tc>
        <w:tc>
          <w:tcPr>
            <w:tcW w:w="850" w:type="dxa"/>
          </w:tcPr>
          <w:p w:rsidR="00292995" w:rsidRPr="00F87C58" w:rsidRDefault="00292995" w:rsidP="00F87C58">
            <w:pPr>
              <w:jc w:val="center"/>
              <w:rPr>
                <w:sz w:val="18"/>
                <w:szCs w:val="18"/>
              </w:rPr>
            </w:pPr>
            <w:r w:rsidRPr="00F87C58">
              <w:rPr>
                <w:sz w:val="18"/>
                <w:szCs w:val="18"/>
              </w:rPr>
              <w:t>3744</w:t>
            </w:r>
          </w:p>
        </w:tc>
        <w:tc>
          <w:tcPr>
            <w:tcW w:w="851" w:type="dxa"/>
          </w:tcPr>
          <w:p w:rsidR="00292995" w:rsidRPr="00F87C58" w:rsidRDefault="00292995" w:rsidP="00F87C58">
            <w:pPr>
              <w:jc w:val="center"/>
              <w:rPr>
                <w:sz w:val="18"/>
                <w:szCs w:val="18"/>
              </w:rPr>
            </w:pPr>
            <w:r w:rsidRPr="00F87C58">
              <w:rPr>
                <w:sz w:val="18"/>
                <w:szCs w:val="18"/>
              </w:rPr>
              <w:t>1984</w:t>
            </w:r>
          </w:p>
        </w:tc>
        <w:tc>
          <w:tcPr>
            <w:tcW w:w="708" w:type="dxa"/>
          </w:tcPr>
          <w:p w:rsidR="00292995" w:rsidRPr="00F87C58" w:rsidRDefault="00292995" w:rsidP="00F87C58">
            <w:pPr>
              <w:jc w:val="center"/>
              <w:rPr>
                <w:sz w:val="18"/>
                <w:szCs w:val="18"/>
              </w:rPr>
            </w:pPr>
            <w:r w:rsidRPr="00F87C58">
              <w:rPr>
                <w:sz w:val="18"/>
                <w:szCs w:val="18"/>
              </w:rPr>
              <w:t>1760</w:t>
            </w:r>
          </w:p>
        </w:tc>
        <w:tc>
          <w:tcPr>
            <w:tcW w:w="567" w:type="dxa"/>
          </w:tcPr>
          <w:p w:rsidR="00292995" w:rsidRPr="00F87C58" w:rsidRDefault="00292995" w:rsidP="00F87C58">
            <w:pPr>
              <w:jc w:val="center"/>
              <w:rPr>
                <w:sz w:val="18"/>
                <w:szCs w:val="18"/>
              </w:rPr>
            </w:pPr>
          </w:p>
        </w:tc>
        <w:tc>
          <w:tcPr>
            <w:tcW w:w="993" w:type="dxa"/>
          </w:tcPr>
          <w:p w:rsidR="00292995" w:rsidRPr="00F87C58" w:rsidRDefault="00292995" w:rsidP="00F87C58">
            <w:pPr>
              <w:jc w:val="center"/>
              <w:rPr>
                <w:sz w:val="18"/>
                <w:szCs w:val="18"/>
              </w:rPr>
            </w:pPr>
            <w:r w:rsidRPr="00F87C58">
              <w:rPr>
                <w:sz w:val="18"/>
                <w:szCs w:val="18"/>
              </w:rPr>
              <w:t>290</w:t>
            </w:r>
          </w:p>
          <w:p w:rsidR="00292995" w:rsidRPr="00F87C58" w:rsidRDefault="00292995" w:rsidP="00F87C58">
            <w:pPr>
              <w:jc w:val="center"/>
              <w:rPr>
                <w:sz w:val="18"/>
                <w:szCs w:val="18"/>
              </w:rPr>
            </w:pPr>
            <w:r w:rsidRPr="00F87C58">
              <w:rPr>
                <w:sz w:val="18"/>
                <w:szCs w:val="18"/>
              </w:rPr>
              <w:t>(74,7%)</w:t>
            </w:r>
          </w:p>
        </w:tc>
        <w:tc>
          <w:tcPr>
            <w:tcW w:w="992" w:type="dxa"/>
          </w:tcPr>
          <w:p w:rsidR="00292995" w:rsidRPr="00F87C58" w:rsidRDefault="00292995" w:rsidP="00F87C58">
            <w:pPr>
              <w:jc w:val="center"/>
              <w:rPr>
                <w:sz w:val="18"/>
                <w:szCs w:val="18"/>
              </w:rPr>
            </w:pPr>
            <w:r w:rsidRPr="00F87C58">
              <w:rPr>
                <w:sz w:val="18"/>
                <w:szCs w:val="18"/>
              </w:rPr>
              <w:t>98</w:t>
            </w:r>
          </w:p>
          <w:p w:rsidR="00292995" w:rsidRPr="00F87C58" w:rsidRDefault="00292995" w:rsidP="00F87C58">
            <w:pPr>
              <w:jc w:val="center"/>
              <w:rPr>
                <w:sz w:val="18"/>
                <w:szCs w:val="18"/>
              </w:rPr>
            </w:pPr>
            <w:r w:rsidRPr="00F87C58">
              <w:rPr>
                <w:sz w:val="18"/>
                <w:szCs w:val="18"/>
              </w:rPr>
              <w:t>(25,3%)</w:t>
            </w:r>
          </w:p>
        </w:tc>
        <w:tc>
          <w:tcPr>
            <w:tcW w:w="576" w:type="dxa"/>
          </w:tcPr>
          <w:p w:rsidR="00292995" w:rsidRPr="00F87C58" w:rsidRDefault="00292995" w:rsidP="00F87C58">
            <w:pPr>
              <w:jc w:val="center"/>
              <w:rPr>
                <w:b/>
                <w:sz w:val="18"/>
                <w:szCs w:val="18"/>
              </w:rPr>
            </w:pPr>
          </w:p>
        </w:tc>
      </w:tr>
      <w:tr w:rsidR="00292995" w:rsidRPr="00F87C58" w:rsidTr="00292995">
        <w:tc>
          <w:tcPr>
            <w:tcW w:w="1580" w:type="dxa"/>
          </w:tcPr>
          <w:p w:rsidR="00292995" w:rsidRPr="00F87C58" w:rsidRDefault="00292995" w:rsidP="00F87C58">
            <w:pPr>
              <w:rPr>
                <w:sz w:val="18"/>
                <w:szCs w:val="18"/>
              </w:rPr>
            </w:pPr>
            <w:r w:rsidRPr="00F87C58">
              <w:rPr>
                <w:sz w:val="18"/>
                <w:szCs w:val="18"/>
              </w:rPr>
              <w:t>Опорно-двигательная группа</w:t>
            </w:r>
          </w:p>
        </w:tc>
        <w:tc>
          <w:tcPr>
            <w:tcW w:w="786" w:type="dxa"/>
          </w:tcPr>
          <w:p w:rsidR="00292995" w:rsidRPr="00F87C58" w:rsidRDefault="00292995" w:rsidP="00F87C58">
            <w:pPr>
              <w:jc w:val="center"/>
              <w:rPr>
                <w:sz w:val="18"/>
                <w:szCs w:val="18"/>
              </w:rPr>
            </w:pPr>
            <w:r w:rsidRPr="00F87C58">
              <w:rPr>
                <w:sz w:val="18"/>
                <w:szCs w:val="18"/>
              </w:rPr>
              <w:t>412</w:t>
            </w:r>
          </w:p>
        </w:tc>
        <w:tc>
          <w:tcPr>
            <w:tcW w:w="756" w:type="dxa"/>
          </w:tcPr>
          <w:p w:rsidR="00292995" w:rsidRPr="00F87C58" w:rsidRDefault="00292995" w:rsidP="00F87C58">
            <w:pPr>
              <w:jc w:val="center"/>
              <w:rPr>
                <w:sz w:val="18"/>
                <w:szCs w:val="18"/>
              </w:rPr>
            </w:pPr>
            <w:r w:rsidRPr="00F87C58">
              <w:rPr>
                <w:sz w:val="18"/>
                <w:szCs w:val="18"/>
              </w:rPr>
              <w:t>283</w:t>
            </w:r>
          </w:p>
        </w:tc>
        <w:tc>
          <w:tcPr>
            <w:tcW w:w="750" w:type="dxa"/>
          </w:tcPr>
          <w:p w:rsidR="00292995" w:rsidRPr="00F87C58" w:rsidRDefault="00292995" w:rsidP="00F87C58">
            <w:pPr>
              <w:jc w:val="center"/>
              <w:rPr>
                <w:sz w:val="18"/>
                <w:szCs w:val="18"/>
              </w:rPr>
            </w:pPr>
            <w:r w:rsidRPr="00F87C58">
              <w:rPr>
                <w:sz w:val="18"/>
                <w:szCs w:val="18"/>
              </w:rPr>
              <w:t>129</w:t>
            </w:r>
          </w:p>
        </w:tc>
        <w:tc>
          <w:tcPr>
            <w:tcW w:w="631" w:type="dxa"/>
          </w:tcPr>
          <w:p w:rsidR="00292995" w:rsidRPr="00F87C58" w:rsidRDefault="00292995" w:rsidP="00F87C58">
            <w:pPr>
              <w:jc w:val="center"/>
              <w:rPr>
                <w:sz w:val="18"/>
                <w:szCs w:val="18"/>
              </w:rPr>
            </w:pPr>
          </w:p>
        </w:tc>
        <w:tc>
          <w:tcPr>
            <w:tcW w:w="850" w:type="dxa"/>
          </w:tcPr>
          <w:p w:rsidR="00292995" w:rsidRPr="00F87C58" w:rsidRDefault="00292995" w:rsidP="00F87C58">
            <w:pPr>
              <w:jc w:val="center"/>
              <w:rPr>
                <w:sz w:val="18"/>
                <w:szCs w:val="18"/>
              </w:rPr>
            </w:pPr>
            <w:r w:rsidRPr="00F87C58">
              <w:rPr>
                <w:sz w:val="18"/>
                <w:szCs w:val="18"/>
              </w:rPr>
              <w:t>3930</w:t>
            </w:r>
          </w:p>
        </w:tc>
        <w:tc>
          <w:tcPr>
            <w:tcW w:w="851" w:type="dxa"/>
          </w:tcPr>
          <w:p w:rsidR="00292995" w:rsidRPr="00F87C58" w:rsidRDefault="00292995" w:rsidP="00F87C58">
            <w:pPr>
              <w:jc w:val="center"/>
              <w:rPr>
                <w:sz w:val="18"/>
                <w:szCs w:val="18"/>
              </w:rPr>
            </w:pPr>
            <w:r w:rsidRPr="00F87C58">
              <w:rPr>
                <w:sz w:val="18"/>
                <w:szCs w:val="18"/>
              </w:rPr>
              <w:t>2640</w:t>
            </w:r>
          </w:p>
        </w:tc>
        <w:tc>
          <w:tcPr>
            <w:tcW w:w="708" w:type="dxa"/>
          </w:tcPr>
          <w:p w:rsidR="00292995" w:rsidRPr="00F87C58" w:rsidRDefault="00292995" w:rsidP="00F87C58">
            <w:pPr>
              <w:jc w:val="center"/>
              <w:rPr>
                <w:sz w:val="18"/>
                <w:szCs w:val="18"/>
              </w:rPr>
            </w:pPr>
            <w:r w:rsidRPr="00F87C58">
              <w:rPr>
                <w:sz w:val="18"/>
                <w:szCs w:val="18"/>
              </w:rPr>
              <w:t>1290</w:t>
            </w:r>
          </w:p>
        </w:tc>
        <w:tc>
          <w:tcPr>
            <w:tcW w:w="567" w:type="dxa"/>
          </w:tcPr>
          <w:p w:rsidR="00292995" w:rsidRPr="00F87C58" w:rsidRDefault="00292995" w:rsidP="00F87C58">
            <w:pPr>
              <w:jc w:val="center"/>
              <w:rPr>
                <w:sz w:val="18"/>
                <w:szCs w:val="18"/>
              </w:rPr>
            </w:pPr>
          </w:p>
        </w:tc>
        <w:tc>
          <w:tcPr>
            <w:tcW w:w="993" w:type="dxa"/>
          </w:tcPr>
          <w:p w:rsidR="00292995" w:rsidRPr="00F87C58" w:rsidRDefault="00292995" w:rsidP="00F87C58">
            <w:pPr>
              <w:jc w:val="center"/>
              <w:rPr>
                <w:sz w:val="18"/>
                <w:szCs w:val="18"/>
              </w:rPr>
            </w:pPr>
            <w:r w:rsidRPr="00F87C58">
              <w:rPr>
                <w:sz w:val="18"/>
                <w:szCs w:val="18"/>
              </w:rPr>
              <w:t>335</w:t>
            </w:r>
          </w:p>
          <w:p w:rsidR="00292995" w:rsidRPr="00F87C58" w:rsidRDefault="00292995" w:rsidP="00F87C58">
            <w:pPr>
              <w:jc w:val="center"/>
              <w:rPr>
                <w:sz w:val="18"/>
                <w:szCs w:val="18"/>
              </w:rPr>
            </w:pPr>
            <w:r w:rsidRPr="00F87C58">
              <w:rPr>
                <w:sz w:val="18"/>
                <w:szCs w:val="18"/>
              </w:rPr>
              <w:t>(81,3%)</w:t>
            </w:r>
          </w:p>
        </w:tc>
        <w:tc>
          <w:tcPr>
            <w:tcW w:w="992" w:type="dxa"/>
          </w:tcPr>
          <w:p w:rsidR="00292995" w:rsidRPr="00F87C58" w:rsidRDefault="00292995" w:rsidP="00F87C58">
            <w:pPr>
              <w:jc w:val="center"/>
              <w:rPr>
                <w:sz w:val="18"/>
                <w:szCs w:val="18"/>
              </w:rPr>
            </w:pPr>
            <w:r w:rsidRPr="00F87C58">
              <w:rPr>
                <w:sz w:val="18"/>
                <w:szCs w:val="18"/>
              </w:rPr>
              <w:t>77</w:t>
            </w:r>
          </w:p>
          <w:p w:rsidR="00292995" w:rsidRPr="00F87C58" w:rsidRDefault="00292995" w:rsidP="00F87C58">
            <w:pPr>
              <w:jc w:val="center"/>
              <w:rPr>
                <w:sz w:val="18"/>
                <w:szCs w:val="18"/>
              </w:rPr>
            </w:pPr>
            <w:r w:rsidRPr="00F87C58">
              <w:rPr>
                <w:sz w:val="18"/>
                <w:szCs w:val="18"/>
              </w:rPr>
              <w:t>(18,7%)</w:t>
            </w:r>
          </w:p>
        </w:tc>
        <w:tc>
          <w:tcPr>
            <w:tcW w:w="576" w:type="dxa"/>
          </w:tcPr>
          <w:p w:rsidR="00292995" w:rsidRPr="00F87C58" w:rsidRDefault="00292995" w:rsidP="00F87C58">
            <w:pPr>
              <w:jc w:val="center"/>
              <w:rPr>
                <w:b/>
                <w:sz w:val="18"/>
                <w:szCs w:val="18"/>
              </w:rPr>
            </w:pPr>
          </w:p>
        </w:tc>
      </w:tr>
      <w:tr w:rsidR="00292995" w:rsidRPr="00F87C58" w:rsidTr="00292995">
        <w:tc>
          <w:tcPr>
            <w:tcW w:w="1580" w:type="dxa"/>
          </w:tcPr>
          <w:p w:rsidR="00292995" w:rsidRPr="00F87C58" w:rsidRDefault="00292995" w:rsidP="00F87C58">
            <w:pPr>
              <w:rPr>
                <w:sz w:val="18"/>
                <w:szCs w:val="18"/>
              </w:rPr>
            </w:pPr>
            <w:r w:rsidRPr="00F87C58">
              <w:rPr>
                <w:sz w:val="18"/>
                <w:szCs w:val="18"/>
              </w:rPr>
              <w:t>Неврологическая группа</w:t>
            </w:r>
          </w:p>
        </w:tc>
        <w:tc>
          <w:tcPr>
            <w:tcW w:w="786" w:type="dxa"/>
          </w:tcPr>
          <w:p w:rsidR="00292995" w:rsidRPr="00F87C58" w:rsidRDefault="00292995" w:rsidP="00F87C58">
            <w:pPr>
              <w:jc w:val="center"/>
              <w:rPr>
                <w:sz w:val="18"/>
                <w:szCs w:val="18"/>
              </w:rPr>
            </w:pPr>
            <w:r w:rsidRPr="00F87C58">
              <w:rPr>
                <w:sz w:val="18"/>
                <w:szCs w:val="18"/>
              </w:rPr>
              <w:t>184</w:t>
            </w:r>
          </w:p>
        </w:tc>
        <w:tc>
          <w:tcPr>
            <w:tcW w:w="756" w:type="dxa"/>
          </w:tcPr>
          <w:p w:rsidR="00292995" w:rsidRPr="00F87C58" w:rsidRDefault="00292995" w:rsidP="00F87C58">
            <w:pPr>
              <w:jc w:val="center"/>
              <w:rPr>
                <w:sz w:val="18"/>
                <w:szCs w:val="18"/>
              </w:rPr>
            </w:pPr>
            <w:r w:rsidRPr="00F87C58">
              <w:rPr>
                <w:sz w:val="18"/>
                <w:szCs w:val="18"/>
              </w:rPr>
              <w:t>159</w:t>
            </w:r>
          </w:p>
        </w:tc>
        <w:tc>
          <w:tcPr>
            <w:tcW w:w="750" w:type="dxa"/>
          </w:tcPr>
          <w:p w:rsidR="00292995" w:rsidRPr="00F87C58" w:rsidRDefault="00292995" w:rsidP="00F87C58">
            <w:pPr>
              <w:jc w:val="center"/>
              <w:rPr>
                <w:sz w:val="18"/>
                <w:szCs w:val="18"/>
              </w:rPr>
            </w:pPr>
            <w:r w:rsidRPr="00F87C58">
              <w:rPr>
                <w:sz w:val="18"/>
                <w:szCs w:val="18"/>
              </w:rPr>
              <w:t>25</w:t>
            </w:r>
          </w:p>
        </w:tc>
        <w:tc>
          <w:tcPr>
            <w:tcW w:w="631" w:type="dxa"/>
          </w:tcPr>
          <w:p w:rsidR="00292995" w:rsidRPr="00F87C58" w:rsidRDefault="00292995" w:rsidP="00F87C58">
            <w:pPr>
              <w:jc w:val="center"/>
              <w:rPr>
                <w:sz w:val="18"/>
                <w:szCs w:val="18"/>
              </w:rPr>
            </w:pPr>
          </w:p>
        </w:tc>
        <w:tc>
          <w:tcPr>
            <w:tcW w:w="850" w:type="dxa"/>
          </w:tcPr>
          <w:p w:rsidR="00292995" w:rsidRPr="00F87C58" w:rsidRDefault="00292995" w:rsidP="00F87C58">
            <w:pPr>
              <w:jc w:val="center"/>
              <w:rPr>
                <w:sz w:val="18"/>
                <w:szCs w:val="18"/>
              </w:rPr>
            </w:pPr>
            <w:r w:rsidRPr="00F87C58">
              <w:rPr>
                <w:sz w:val="18"/>
                <w:szCs w:val="18"/>
              </w:rPr>
              <w:t>1750</w:t>
            </w:r>
          </w:p>
        </w:tc>
        <w:tc>
          <w:tcPr>
            <w:tcW w:w="851" w:type="dxa"/>
          </w:tcPr>
          <w:p w:rsidR="00292995" w:rsidRPr="00F87C58" w:rsidRDefault="00292995" w:rsidP="00F87C58">
            <w:pPr>
              <w:jc w:val="center"/>
              <w:rPr>
                <w:sz w:val="18"/>
                <w:szCs w:val="18"/>
              </w:rPr>
            </w:pPr>
            <w:r w:rsidRPr="00F87C58">
              <w:rPr>
                <w:sz w:val="18"/>
                <w:szCs w:val="18"/>
              </w:rPr>
              <w:t>1500</w:t>
            </w:r>
          </w:p>
        </w:tc>
        <w:tc>
          <w:tcPr>
            <w:tcW w:w="708" w:type="dxa"/>
          </w:tcPr>
          <w:p w:rsidR="00292995" w:rsidRPr="00F87C58" w:rsidRDefault="00292995" w:rsidP="00F87C58">
            <w:pPr>
              <w:jc w:val="center"/>
              <w:rPr>
                <w:sz w:val="18"/>
                <w:szCs w:val="18"/>
              </w:rPr>
            </w:pPr>
            <w:r w:rsidRPr="00F87C58">
              <w:rPr>
                <w:sz w:val="18"/>
                <w:szCs w:val="18"/>
              </w:rPr>
              <w:t>250</w:t>
            </w:r>
          </w:p>
        </w:tc>
        <w:tc>
          <w:tcPr>
            <w:tcW w:w="567" w:type="dxa"/>
          </w:tcPr>
          <w:p w:rsidR="00292995" w:rsidRPr="00F87C58" w:rsidRDefault="00292995" w:rsidP="00F87C58">
            <w:pPr>
              <w:jc w:val="center"/>
              <w:rPr>
                <w:sz w:val="18"/>
                <w:szCs w:val="18"/>
              </w:rPr>
            </w:pPr>
          </w:p>
        </w:tc>
        <w:tc>
          <w:tcPr>
            <w:tcW w:w="993" w:type="dxa"/>
          </w:tcPr>
          <w:p w:rsidR="00292995" w:rsidRPr="00F87C58" w:rsidRDefault="00292995" w:rsidP="00F87C58">
            <w:pPr>
              <w:jc w:val="center"/>
              <w:rPr>
                <w:sz w:val="18"/>
                <w:szCs w:val="18"/>
              </w:rPr>
            </w:pPr>
            <w:r w:rsidRPr="00F87C58">
              <w:rPr>
                <w:sz w:val="18"/>
                <w:szCs w:val="18"/>
              </w:rPr>
              <w:t>139</w:t>
            </w:r>
          </w:p>
          <w:p w:rsidR="00292995" w:rsidRPr="00F87C58" w:rsidRDefault="00292995" w:rsidP="00F87C58">
            <w:pPr>
              <w:jc w:val="center"/>
              <w:rPr>
                <w:sz w:val="18"/>
                <w:szCs w:val="18"/>
              </w:rPr>
            </w:pPr>
            <w:r w:rsidRPr="00F87C58">
              <w:rPr>
                <w:sz w:val="18"/>
                <w:szCs w:val="18"/>
              </w:rPr>
              <w:t>(75,5%)</w:t>
            </w:r>
          </w:p>
        </w:tc>
        <w:tc>
          <w:tcPr>
            <w:tcW w:w="992" w:type="dxa"/>
          </w:tcPr>
          <w:p w:rsidR="00292995" w:rsidRPr="00F87C58" w:rsidRDefault="00292995" w:rsidP="00F87C58">
            <w:pPr>
              <w:jc w:val="center"/>
              <w:rPr>
                <w:sz w:val="18"/>
                <w:szCs w:val="18"/>
              </w:rPr>
            </w:pPr>
            <w:r w:rsidRPr="00F87C58">
              <w:rPr>
                <w:sz w:val="18"/>
                <w:szCs w:val="18"/>
              </w:rPr>
              <w:t>45</w:t>
            </w:r>
          </w:p>
          <w:p w:rsidR="00292995" w:rsidRPr="00F87C58" w:rsidRDefault="00292995" w:rsidP="00F87C58">
            <w:pPr>
              <w:jc w:val="center"/>
              <w:rPr>
                <w:sz w:val="18"/>
                <w:szCs w:val="18"/>
              </w:rPr>
            </w:pPr>
            <w:r w:rsidRPr="00F87C58">
              <w:rPr>
                <w:sz w:val="18"/>
                <w:szCs w:val="18"/>
              </w:rPr>
              <w:t>(24,5%)</w:t>
            </w:r>
          </w:p>
        </w:tc>
        <w:tc>
          <w:tcPr>
            <w:tcW w:w="576" w:type="dxa"/>
          </w:tcPr>
          <w:p w:rsidR="00292995" w:rsidRPr="00F87C58" w:rsidRDefault="00292995" w:rsidP="00F87C58">
            <w:pPr>
              <w:jc w:val="center"/>
              <w:rPr>
                <w:b/>
                <w:sz w:val="18"/>
                <w:szCs w:val="18"/>
              </w:rPr>
            </w:pPr>
          </w:p>
        </w:tc>
      </w:tr>
      <w:tr w:rsidR="00292995" w:rsidRPr="00F87C58" w:rsidTr="00292995">
        <w:tc>
          <w:tcPr>
            <w:tcW w:w="1580" w:type="dxa"/>
          </w:tcPr>
          <w:p w:rsidR="00292995" w:rsidRPr="00F87C58" w:rsidRDefault="00292995" w:rsidP="00F87C58">
            <w:pPr>
              <w:rPr>
                <w:sz w:val="18"/>
                <w:szCs w:val="18"/>
              </w:rPr>
            </w:pPr>
            <w:r w:rsidRPr="00F87C58">
              <w:rPr>
                <w:sz w:val="18"/>
                <w:szCs w:val="18"/>
              </w:rPr>
              <w:t>Эндокринолог группа</w:t>
            </w:r>
          </w:p>
        </w:tc>
        <w:tc>
          <w:tcPr>
            <w:tcW w:w="786" w:type="dxa"/>
          </w:tcPr>
          <w:p w:rsidR="00292995" w:rsidRPr="00F87C58" w:rsidRDefault="00292995" w:rsidP="00F87C58">
            <w:pPr>
              <w:jc w:val="center"/>
              <w:rPr>
                <w:sz w:val="18"/>
                <w:szCs w:val="18"/>
              </w:rPr>
            </w:pPr>
            <w:r w:rsidRPr="00F87C58">
              <w:rPr>
                <w:sz w:val="18"/>
                <w:szCs w:val="18"/>
              </w:rPr>
              <w:t>77</w:t>
            </w:r>
          </w:p>
        </w:tc>
        <w:tc>
          <w:tcPr>
            <w:tcW w:w="756" w:type="dxa"/>
          </w:tcPr>
          <w:p w:rsidR="00292995" w:rsidRPr="00F87C58" w:rsidRDefault="00292995" w:rsidP="00F87C58">
            <w:pPr>
              <w:jc w:val="center"/>
              <w:rPr>
                <w:sz w:val="18"/>
                <w:szCs w:val="18"/>
              </w:rPr>
            </w:pPr>
            <w:r w:rsidRPr="00F87C58">
              <w:rPr>
                <w:sz w:val="18"/>
                <w:szCs w:val="18"/>
              </w:rPr>
              <w:t>58</w:t>
            </w:r>
          </w:p>
        </w:tc>
        <w:tc>
          <w:tcPr>
            <w:tcW w:w="750" w:type="dxa"/>
          </w:tcPr>
          <w:p w:rsidR="00292995" w:rsidRPr="00F87C58" w:rsidRDefault="00292995" w:rsidP="00F87C58">
            <w:pPr>
              <w:jc w:val="center"/>
              <w:rPr>
                <w:sz w:val="18"/>
                <w:szCs w:val="18"/>
              </w:rPr>
            </w:pPr>
            <w:r w:rsidRPr="00F87C58">
              <w:rPr>
                <w:sz w:val="18"/>
                <w:szCs w:val="18"/>
              </w:rPr>
              <w:t>19</w:t>
            </w:r>
          </w:p>
        </w:tc>
        <w:tc>
          <w:tcPr>
            <w:tcW w:w="631" w:type="dxa"/>
          </w:tcPr>
          <w:p w:rsidR="00292995" w:rsidRPr="00F87C58" w:rsidRDefault="00292995" w:rsidP="00F87C58">
            <w:pPr>
              <w:jc w:val="center"/>
              <w:rPr>
                <w:sz w:val="18"/>
                <w:szCs w:val="18"/>
              </w:rPr>
            </w:pPr>
          </w:p>
        </w:tc>
        <w:tc>
          <w:tcPr>
            <w:tcW w:w="850" w:type="dxa"/>
          </w:tcPr>
          <w:p w:rsidR="00292995" w:rsidRPr="00F87C58" w:rsidRDefault="00292995" w:rsidP="00F87C58">
            <w:pPr>
              <w:jc w:val="center"/>
              <w:rPr>
                <w:sz w:val="18"/>
                <w:szCs w:val="18"/>
              </w:rPr>
            </w:pPr>
            <w:r w:rsidRPr="00F87C58">
              <w:rPr>
                <w:sz w:val="18"/>
                <w:szCs w:val="18"/>
              </w:rPr>
              <w:t>722</w:t>
            </w:r>
          </w:p>
        </w:tc>
        <w:tc>
          <w:tcPr>
            <w:tcW w:w="851" w:type="dxa"/>
          </w:tcPr>
          <w:p w:rsidR="00292995" w:rsidRPr="00F87C58" w:rsidRDefault="00292995" w:rsidP="00F87C58">
            <w:pPr>
              <w:jc w:val="center"/>
              <w:rPr>
                <w:sz w:val="18"/>
                <w:szCs w:val="18"/>
              </w:rPr>
            </w:pPr>
            <w:r w:rsidRPr="00F87C58">
              <w:rPr>
                <w:sz w:val="18"/>
                <w:szCs w:val="18"/>
              </w:rPr>
              <w:t>532</w:t>
            </w:r>
          </w:p>
        </w:tc>
        <w:tc>
          <w:tcPr>
            <w:tcW w:w="708" w:type="dxa"/>
          </w:tcPr>
          <w:p w:rsidR="00292995" w:rsidRPr="00F87C58" w:rsidRDefault="00292995" w:rsidP="00F87C58">
            <w:pPr>
              <w:jc w:val="center"/>
              <w:rPr>
                <w:sz w:val="18"/>
                <w:szCs w:val="18"/>
              </w:rPr>
            </w:pPr>
            <w:r w:rsidRPr="00F87C58">
              <w:rPr>
                <w:sz w:val="18"/>
                <w:szCs w:val="18"/>
              </w:rPr>
              <w:t>190</w:t>
            </w:r>
          </w:p>
        </w:tc>
        <w:tc>
          <w:tcPr>
            <w:tcW w:w="567" w:type="dxa"/>
          </w:tcPr>
          <w:p w:rsidR="00292995" w:rsidRPr="00F87C58" w:rsidRDefault="00292995" w:rsidP="00F87C58">
            <w:pPr>
              <w:jc w:val="center"/>
              <w:rPr>
                <w:sz w:val="18"/>
                <w:szCs w:val="18"/>
              </w:rPr>
            </w:pPr>
          </w:p>
        </w:tc>
        <w:tc>
          <w:tcPr>
            <w:tcW w:w="993" w:type="dxa"/>
          </w:tcPr>
          <w:p w:rsidR="00292995" w:rsidRPr="00F87C58" w:rsidRDefault="00292995" w:rsidP="00F87C58">
            <w:pPr>
              <w:jc w:val="center"/>
              <w:rPr>
                <w:sz w:val="18"/>
                <w:szCs w:val="18"/>
              </w:rPr>
            </w:pPr>
            <w:r w:rsidRPr="00F87C58">
              <w:rPr>
                <w:sz w:val="18"/>
                <w:szCs w:val="18"/>
              </w:rPr>
              <w:t>56</w:t>
            </w:r>
          </w:p>
          <w:p w:rsidR="00292995" w:rsidRPr="00F87C58" w:rsidRDefault="00292995" w:rsidP="00F87C58">
            <w:pPr>
              <w:jc w:val="center"/>
              <w:rPr>
                <w:sz w:val="18"/>
                <w:szCs w:val="18"/>
              </w:rPr>
            </w:pPr>
            <w:r w:rsidRPr="00F87C58">
              <w:rPr>
                <w:sz w:val="18"/>
                <w:szCs w:val="18"/>
              </w:rPr>
              <w:t>(72,7%)</w:t>
            </w:r>
          </w:p>
        </w:tc>
        <w:tc>
          <w:tcPr>
            <w:tcW w:w="992" w:type="dxa"/>
          </w:tcPr>
          <w:p w:rsidR="00292995" w:rsidRPr="00F87C58" w:rsidRDefault="00292995" w:rsidP="00F87C58">
            <w:pPr>
              <w:jc w:val="center"/>
              <w:rPr>
                <w:sz w:val="18"/>
                <w:szCs w:val="18"/>
              </w:rPr>
            </w:pPr>
            <w:r w:rsidRPr="00F87C58">
              <w:rPr>
                <w:sz w:val="18"/>
                <w:szCs w:val="18"/>
              </w:rPr>
              <w:t>21</w:t>
            </w:r>
          </w:p>
          <w:p w:rsidR="00292995" w:rsidRPr="00F87C58" w:rsidRDefault="00292995" w:rsidP="00F87C58">
            <w:pPr>
              <w:jc w:val="center"/>
              <w:rPr>
                <w:sz w:val="18"/>
                <w:szCs w:val="18"/>
              </w:rPr>
            </w:pPr>
            <w:r w:rsidRPr="00F87C58">
              <w:rPr>
                <w:sz w:val="18"/>
                <w:szCs w:val="18"/>
              </w:rPr>
              <w:t>(27,3%)</w:t>
            </w:r>
          </w:p>
        </w:tc>
        <w:tc>
          <w:tcPr>
            <w:tcW w:w="576" w:type="dxa"/>
          </w:tcPr>
          <w:p w:rsidR="00292995" w:rsidRPr="00F87C58" w:rsidRDefault="00292995" w:rsidP="00F87C58">
            <w:pPr>
              <w:jc w:val="center"/>
              <w:rPr>
                <w:b/>
                <w:sz w:val="18"/>
                <w:szCs w:val="18"/>
              </w:rPr>
            </w:pPr>
          </w:p>
        </w:tc>
      </w:tr>
      <w:tr w:rsidR="00292995" w:rsidRPr="00F87C58" w:rsidTr="00292995">
        <w:tc>
          <w:tcPr>
            <w:tcW w:w="1580" w:type="dxa"/>
          </w:tcPr>
          <w:p w:rsidR="00292995" w:rsidRPr="00F87C58" w:rsidRDefault="00292995" w:rsidP="00F87C58">
            <w:pPr>
              <w:rPr>
                <w:sz w:val="18"/>
                <w:szCs w:val="18"/>
              </w:rPr>
            </w:pPr>
            <w:r w:rsidRPr="00F87C58">
              <w:rPr>
                <w:sz w:val="18"/>
                <w:szCs w:val="18"/>
              </w:rPr>
              <w:t>Желудочно-кишечная группа</w:t>
            </w:r>
          </w:p>
        </w:tc>
        <w:tc>
          <w:tcPr>
            <w:tcW w:w="786" w:type="dxa"/>
          </w:tcPr>
          <w:p w:rsidR="00292995" w:rsidRPr="00F87C58" w:rsidRDefault="00292995" w:rsidP="00F87C58">
            <w:pPr>
              <w:jc w:val="center"/>
              <w:rPr>
                <w:sz w:val="18"/>
                <w:szCs w:val="18"/>
              </w:rPr>
            </w:pPr>
            <w:r w:rsidRPr="00F87C58">
              <w:rPr>
                <w:sz w:val="18"/>
                <w:szCs w:val="18"/>
              </w:rPr>
              <w:t>37</w:t>
            </w:r>
          </w:p>
        </w:tc>
        <w:tc>
          <w:tcPr>
            <w:tcW w:w="756" w:type="dxa"/>
          </w:tcPr>
          <w:p w:rsidR="00292995" w:rsidRPr="00F87C58" w:rsidRDefault="00292995" w:rsidP="00F87C58">
            <w:pPr>
              <w:jc w:val="center"/>
              <w:rPr>
                <w:sz w:val="18"/>
                <w:szCs w:val="18"/>
              </w:rPr>
            </w:pPr>
            <w:r w:rsidRPr="00F87C58">
              <w:rPr>
                <w:sz w:val="18"/>
                <w:szCs w:val="18"/>
              </w:rPr>
              <w:t>17</w:t>
            </w:r>
          </w:p>
        </w:tc>
        <w:tc>
          <w:tcPr>
            <w:tcW w:w="750" w:type="dxa"/>
          </w:tcPr>
          <w:p w:rsidR="00292995" w:rsidRPr="00F87C58" w:rsidRDefault="00292995" w:rsidP="00F87C58">
            <w:pPr>
              <w:jc w:val="center"/>
              <w:rPr>
                <w:sz w:val="18"/>
                <w:szCs w:val="18"/>
              </w:rPr>
            </w:pPr>
            <w:r w:rsidRPr="00F87C58">
              <w:rPr>
                <w:sz w:val="18"/>
                <w:szCs w:val="18"/>
              </w:rPr>
              <w:t>20</w:t>
            </w:r>
          </w:p>
        </w:tc>
        <w:tc>
          <w:tcPr>
            <w:tcW w:w="631" w:type="dxa"/>
          </w:tcPr>
          <w:p w:rsidR="00292995" w:rsidRPr="00F87C58" w:rsidRDefault="00292995" w:rsidP="00F87C58">
            <w:pPr>
              <w:jc w:val="center"/>
              <w:rPr>
                <w:sz w:val="18"/>
                <w:szCs w:val="18"/>
              </w:rPr>
            </w:pPr>
          </w:p>
        </w:tc>
        <w:tc>
          <w:tcPr>
            <w:tcW w:w="850" w:type="dxa"/>
          </w:tcPr>
          <w:p w:rsidR="00292995" w:rsidRPr="00F87C58" w:rsidRDefault="00292995" w:rsidP="00F87C58">
            <w:pPr>
              <w:jc w:val="center"/>
              <w:rPr>
                <w:sz w:val="18"/>
                <w:szCs w:val="18"/>
              </w:rPr>
            </w:pPr>
            <w:r w:rsidRPr="00F87C58">
              <w:rPr>
                <w:sz w:val="18"/>
                <w:szCs w:val="18"/>
              </w:rPr>
              <w:t>370</w:t>
            </w:r>
          </w:p>
        </w:tc>
        <w:tc>
          <w:tcPr>
            <w:tcW w:w="851" w:type="dxa"/>
          </w:tcPr>
          <w:p w:rsidR="00292995" w:rsidRPr="00F87C58" w:rsidRDefault="00292995" w:rsidP="00F87C58">
            <w:pPr>
              <w:jc w:val="center"/>
              <w:rPr>
                <w:sz w:val="18"/>
                <w:szCs w:val="18"/>
              </w:rPr>
            </w:pPr>
            <w:r w:rsidRPr="00F87C58">
              <w:rPr>
                <w:sz w:val="18"/>
                <w:szCs w:val="18"/>
              </w:rPr>
              <w:t>170</w:t>
            </w:r>
          </w:p>
        </w:tc>
        <w:tc>
          <w:tcPr>
            <w:tcW w:w="708" w:type="dxa"/>
          </w:tcPr>
          <w:p w:rsidR="00292995" w:rsidRPr="00F87C58" w:rsidRDefault="00292995" w:rsidP="00F87C58">
            <w:pPr>
              <w:jc w:val="center"/>
              <w:rPr>
                <w:sz w:val="18"/>
                <w:szCs w:val="18"/>
              </w:rPr>
            </w:pPr>
            <w:r w:rsidRPr="00F87C58">
              <w:rPr>
                <w:sz w:val="18"/>
                <w:szCs w:val="18"/>
              </w:rPr>
              <w:t>200</w:t>
            </w:r>
          </w:p>
        </w:tc>
        <w:tc>
          <w:tcPr>
            <w:tcW w:w="567" w:type="dxa"/>
          </w:tcPr>
          <w:p w:rsidR="00292995" w:rsidRPr="00F87C58" w:rsidRDefault="00292995" w:rsidP="00F87C58">
            <w:pPr>
              <w:jc w:val="center"/>
              <w:rPr>
                <w:sz w:val="18"/>
                <w:szCs w:val="18"/>
              </w:rPr>
            </w:pPr>
          </w:p>
        </w:tc>
        <w:tc>
          <w:tcPr>
            <w:tcW w:w="993" w:type="dxa"/>
          </w:tcPr>
          <w:p w:rsidR="00292995" w:rsidRPr="00F87C58" w:rsidRDefault="00292995" w:rsidP="00F87C58">
            <w:pPr>
              <w:jc w:val="center"/>
              <w:rPr>
                <w:sz w:val="18"/>
                <w:szCs w:val="18"/>
              </w:rPr>
            </w:pPr>
            <w:r w:rsidRPr="00F87C58">
              <w:rPr>
                <w:sz w:val="18"/>
                <w:szCs w:val="18"/>
              </w:rPr>
              <w:t>19</w:t>
            </w:r>
          </w:p>
          <w:p w:rsidR="00292995" w:rsidRPr="00F87C58" w:rsidRDefault="00292995" w:rsidP="00F87C58">
            <w:pPr>
              <w:jc w:val="center"/>
              <w:rPr>
                <w:sz w:val="18"/>
                <w:szCs w:val="18"/>
              </w:rPr>
            </w:pPr>
            <w:r w:rsidRPr="00F87C58">
              <w:rPr>
                <w:sz w:val="18"/>
                <w:szCs w:val="18"/>
              </w:rPr>
              <w:t>(51,4%)</w:t>
            </w:r>
          </w:p>
        </w:tc>
        <w:tc>
          <w:tcPr>
            <w:tcW w:w="992" w:type="dxa"/>
          </w:tcPr>
          <w:p w:rsidR="00292995" w:rsidRPr="00F87C58" w:rsidRDefault="00292995" w:rsidP="00F87C58">
            <w:pPr>
              <w:jc w:val="center"/>
              <w:rPr>
                <w:sz w:val="18"/>
                <w:szCs w:val="18"/>
              </w:rPr>
            </w:pPr>
            <w:r w:rsidRPr="00F87C58">
              <w:rPr>
                <w:sz w:val="18"/>
                <w:szCs w:val="18"/>
              </w:rPr>
              <w:t>18</w:t>
            </w:r>
          </w:p>
          <w:p w:rsidR="00292995" w:rsidRPr="00F87C58" w:rsidRDefault="00292995" w:rsidP="00F87C58">
            <w:pPr>
              <w:jc w:val="center"/>
              <w:rPr>
                <w:sz w:val="18"/>
                <w:szCs w:val="18"/>
              </w:rPr>
            </w:pPr>
            <w:r w:rsidRPr="00F87C58">
              <w:rPr>
                <w:sz w:val="18"/>
                <w:szCs w:val="18"/>
              </w:rPr>
              <w:t>(48,6%)</w:t>
            </w:r>
          </w:p>
        </w:tc>
        <w:tc>
          <w:tcPr>
            <w:tcW w:w="576" w:type="dxa"/>
          </w:tcPr>
          <w:p w:rsidR="00292995" w:rsidRPr="00F87C58" w:rsidRDefault="00292995" w:rsidP="00F87C58">
            <w:pPr>
              <w:jc w:val="center"/>
              <w:rPr>
                <w:b/>
                <w:sz w:val="18"/>
                <w:szCs w:val="18"/>
              </w:rPr>
            </w:pPr>
          </w:p>
        </w:tc>
      </w:tr>
      <w:tr w:rsidR="00292995" w:rsidRPr="00F87C58" w:rsidTr="00292995">
        <w:tc>
          <w:tcPr>
            <w:tcW w:w="1580" w:type="dxa"/>
          </w:tcPr>
          <w:p w:rsidR="00292995" w:rsidRPr="00F87C58" w:rsidRDefault="00292995" w:rsidP="00F87C58">
            <w:pPr>
              <w:rPr>
                <w:sz w:val="18"/>
                <w:szCs w:val="18"/>
              </w:rPr>
            </w:pPr>
            <w:r w:rsidRPr="00F87C58">
              <w:rPr>
                <w:sz w:val="18"/>
                <w:szCs w:val="18"/>
              </w:rPr>
              <w:t>ССС</w:t>
            </w:r>
          </w:p>
        </w:tc>
        <w:tc>
          <w:tcPr>
            <w:tcW w:w="786" w:type="dxa"/>
          </w:tcPr>
          <w:p w:rsidR="00292995" w:rsidRPr="00F87C58" w:rsidRDefault="00292995" w:rsidP="00F87C58">
            <w:pPr>
              <w:jc w:val="center"/>
              <w:rPr>
                <w:sz w:val="18"/>
                <w:szCs w:val="18"/>
              </w:rPr>
            </w:pPr>
            <w:r w:rsidRPr="00F87C58">
              <w:rPr>
                <w:sz w:val="18"/>
                <w:szCs w:val="18"/>
              </w:rPr>
              <w:t>20</w:t>
            </w:r>
          </w:p>
        </w:tc>
        <w:tc>
          <w:tcPr>
            <w:tcW w:w="756" w:type="dxa"/>
          </w:tcPr>
          <w:p w:rsidR="00292995" w:rsidRPr="00F87C58" w:rsidRDefault="00292995" w:rsidP="00F87C58">
            <w:pPr>
              <w:jc w:val="center"/>
              <w:rPr>
                <w:sz w:val="18"/>
                <w:szCs w:val="18"/>
              </w:rPr>
            </w:pPr>
            <w:r w:rsidRPr="00F87C58">
              <w:rPr>
                <w:sz w:val="18"/>
                <w:szCs w:val="18"/>
              </w:rPr>
              <w:t>5</w:t>
            </w:r>
          </w:p>
        </w:tc>
        <w:tc>
          <w:tcPr>
            <w:tcW w:w="750" w:type="dxa"/>
          </w:tcPr>
          <w:p w:rsidR="00292995" w:rsidRPr="00F87C58" w:rsidRDefault="00292995" w:rsidP="00F87C58">
            <w:pPr>
              <w:jc w:val="center"/>
              <w:rPr>
                <w:sz w:val="18"/>
                <w:szCs w:val="18"/>
              </w:rPr>
            </w:pPr>
            <w:r w:rsidRPr="00F87C58">
              <w:rPr>
                <w:sz w:val="18"/>
                <w:szCs w:val="18"/>
              </w:rPr>
              <w:t>2</w:t>
            </w:r>
          </w:p>
        </w:tc>
        <w:tc>
          <w:tcPr>
            <w:tcW w:w="631" w:type="dxa"/>
          </w:tcPr>
          <w:p w:rsidR="00292995" w:rsidRPr="00F87C58" w:rsidRDefault="00292995" w:rsidP="00F87C58">
            <w:pPr>
              <w:jc w:val="center"/>
              <w:rPr>
                <w:sz w:val="18"/>
                <w:szCs w:val="18"/>
              </w:rPr>
            </w:pPr>
            <w:r w:rsidRPr="00F87C58">
              <w:rPr>
                <w:sz w:val="18"/>
                <w:szCs w:val="18"/>
              </w:rPr>
              <w:t>13</w:t>
            </w:r>
          </w:p>
        </w:tc>
        <w:tc>
          <w:tcPr>
            <w:tcW w:w="850" w:type="dxa"/>
          </w:tcPr>
          <w:p w:rsidR="00292995" w:rsidRPr="00F87C58" w:rsidRDefault="00292995" w:rsidP="00F87C58">
            <w:pPr>
              <w:jc w:val="center"/>
              <w:rPr>
                <w:sz w:val="18"/>
                <w:szCs w:val="18"/>
              </w:rPr>
            </w:pPr>
            <w:r w:rsidRPr="00F87C58">
              <w:rPr>
                <w:sz w:val="18"/>
                <w:szCs w:val="18"/>
              </w:rPr>
              <w:t>161</w:t>
            </w:r>
          </w:p>
        </w:tc>
        <w:tc>
          <w:tcPr>
            <w:tcW w:w="851" w:type="dxa"/>
          </w:tcPr>
          <w:p w:rsidR="00292995" w:rsidRPr="00F87C58" w:rsidRDefault="00292995" w:rsidP="00F87C58">
            <w:pPr>
              <w:jc w:val="center"/>
              <w:rPr>
                <w:sz w:val="18"/>
                <w:szCs w:val="18"/>
              </w:rPr>
            </w:pPr>
            <w:r w:rsidRPr="00F87C58">
              <w:rPr>
                <w:sz w:val="18"/>
                <w:szCs w:val="18"/>
              </w:rPr>
              <w:t>50</w:t>
            </w:r>
          </w:p>
        </w:tc>
        <w:tc>
          <w:tcPr>
            <w:tcW w:w="708" w:type="dxa"/>
          </w:tcPr>
          <w:p w:rsidR="00292995" w:rsidRPr="00F87C58" w:rsidRDefault="00292995" w:rsidP="00F87C58">
            <w:pPr>
              <w:jc w:val="center"/>
              <w:rPr>
                <w:sz w:val="18"/>
                <w:szCs w:val="18"/>
              </w:rPr>
            </w:pPr>
            <w:r w:rsidRPr="00F87C58">
              <w:rPr>
                <w:sz w:val="18"/>
                <w:szCs w:val="18"/>
              </w:rPr>
              <w:t>20</w:t>
            </w:r>
          </w:p>
        </w:tc>
        <w:tc>
          <w:tcPr>
            <w:tcW w:w="567" w:type="dxa"/>
          </w:tcPr>
          <w:p w:rsidR="00292995" w:rsidRPr="00F87C58" w:rsidRDefault="00292995" w:rsidP="00F87C58">
            <w:pPr>
              <w:jc w:val="center"/>
              <w:rPr>
                <w:sz w:val="18"/>
                <w:szCs w:val="18"/>
              </w:rPr>
            </w:pPr>
            <w:r w:rsidRPr="00F87C58">
              <w:rPr>
                <w:sz w:val="18"/>
                <w:szCs w:val="18"/>
              </w:rPr>
              <w:t>91</w:t>
            </w:r>
          </w:p>
        </w:tc>
        <w:tc>
          <w:tcPr>
            <w:tcW w:w="993" w:type="dxa"/>
          </w:tcPr>
          <w:p w:rsidR="00292995" w:rsidRPr="00F87C58" w:rsidRDefault="00292995" w:rsidP="00F87C58">
            <w:pPr>
              <w:jc w:val="center"/>
              <w:rPr>
                <w:sz w:val="18"/>
                <w:szCs w:val="18"/>
              </w:rPr>
            </w:pPr>
            <w:r w:rsidRPr="00F87C58">
              <w:rPr>
                <w:sz w:val="18"/>
                <w:szCs w:val="18"/>
              </w:rPr>
              <w:t>11</w:t>
            </w:r>
          </w:p>
          <w:p w:rsidR="00292995" w:rsidRPr="00F87C58" w:rsidRDefault="00292995" w:rsidP="00F87C58">
            <w:pPr>
              <w:jc w:val="center"/>
              <w:rPr>
                <w:sz w:val="18"/>
                <w:szCs w:val="18"/>
              </w:rPr>
            </w:pPr>
            <w:r w:rsidRPr="00F87C58">
              <w:rPr>
                <w:sz w:val="18"/>
                <w:szCs w:val="18"/>
              </w:rPr>
              <w:t>(55%)</w:t>
            </w:r>
          </w:p>
        </w:tc>
        <w:tc>
          <w:tcPr>
            <w:tcW w:w="992" w:type="dxa"/>
          </w:tcPr>
          <w:p w:rsidR="00292995" w:rsidRPr="00F87C58" w:rsidRDefault="00292995" w:rsidP="00F87C58">
            <w:pPr>
              <w:jc w:val="center"/>
              <w:rPr>
                <w:sz w:val="18"/>
                <w:szCs w:val="18"/>
              </w:rPr>
            </w:pPr>
            <w:r w:rsidRPr="00F87C58">
              <w:rPr>
                <w:sz w:val="18"/>
                <w:szCs w:val="18"/>
              </w:rPr>
              <w:t>9</w:t>
            </w:r>
          </w:p>
          <w:p w:rsidR="00292995" w:rsidRPr="00F87C58" w:rsidRDefault="00292995" w:rsidP="00F87C58">
            <w:pPr>
              <w:jc w:val="center"/>
              <w:rPr>
                <w:sz w:val="18"/>
                <w:szCs w:val="18"/>
              </w:rPr>
            </w:pPr>
            <w:r w:rsidRPr="00F87C58">
              <w:rPr>
                <w:sz w:val="18"/>
                <w:szCs w:val="18"/>
              </w:rPr>
              <w:t>(45%)</w:t>
            </w:r>
          </w:p>
        </w:tc>
        <w:tc>
          <w:tcPr>
            <w:tcW w:w="576" w:type="dxa"/>
          </w:tcPr>
          <w:p w:rsidR="00292995" w:rsidRPr="00F87C58" w:rsidRDefault="00292995" w:rsidP="00F87C58">
            <w:pPr>
              <w:jc w:val="center"/>
              <w:rPr>
                <w:b/>
                <w:sz w:val="18"/>
                <w:szCs w:val="18"/>
              </w:rPr>
            </w:pPr>
          </w:p>
        </w:tc>
      </w:tr>
      <w:tr w:rsidR="00292995" w:rsidRPr="00F87C58" w:rsidTr="00292995">
        <w:tc>
          <w:tcPr>
            <w:tcW w:w="1580" w:type="dxa"/>
          </w:tcPr>
          <w:p w:rsidR="00292995" w:rsidRPr="00F87C58" w:rsidRDefault="00292995" w:rsidP="00F87C58">
            <w:pPr>
              <w:rPr>
                <w:sz w:val="18"/>
                <w:szCs w:val="18"/>
              </w:rPr>
            </w:pPr>
            <w:r w:rsidRPr="00F87C58">
              <w:rPr>
                <w:sz w:val="18"/>
                <w:szCs w:val="18"/>
              </w:rPr>
              <w:t>Органы зрения</w:t>
            </w:r>
          </w:p>
          <w:p w:rsidR="00292995" w:rsidRPr="00F87C58" w:rsidRDefault="00292995" w:rsidP="00F87C58">
            <w:pPr>
              <w:rPr>
                <w:sz w:val="18"/>
                <w:szCs w:val="18"/>
              </w:rPr>
            </w:pPr>
          </w:p>
        </w:tc>
        <w:tc>
          <w:tcPr>
            <w:tcW w:w="786" w:type="dxa"/>
          </w:tcPr>
          <w:p w:rsidR="00292995" w:rsidRPr="00F87C58" w:rsidRDefault="00292995" w:rsidP="00F87C58">
            <w:pPr>
              <w:jc w:val="center"/>
              <w:rPr>
                <w:sz w:val="18"/>
                <w:szCs w:val="18"/>
              </w:rPr>
            </w:pPr>
            <w:r w:rsidRPr="00F87C58">
              <w:rPr>
                <w:sz w:val="18"/>
                <w:szCs w:val="18"/>
              </w:rPr>
              <w:t>114</w:t>
            </w:r>
          </w:p>
        </w:tc>
        <w:tc>
          <w:tcPr>
            <w:tcW w:w="756" w:type="dxa"/>
          </w:tcPr>
          <w:p w:rsidR="00292995" w:rsidRPr="00F87C58" w:rsidRDefault="00292995" w:rsidP="00F87C58">
            <w:pPr>
              <w:jc w:val="center"/>
              <w:rPr>
                <w:sz w:val="18"/>
                <w:szCs w:val="18"/>
              </w:rPr>
            </w:pPr>
            <w:r w:rsidRPr="00F87C58">
              <w:rPr>
                <w:sz w:val="18"/>
                <w:szCs w:val="18"/>
              </w:rPr>
              <w:t>40</w:t>
            </w:r>
          </w:p>
        </w:tc>
        <w:tc>
          <w:tcPr>
            <w:tcW w:w="750" w:type="dxa"/>
          </w:tcPr>
          <w:p w:rsidR="00292995" w:rsidRPr="00F87C58" w:rsidRDefault="00292995" w:rsidP="00F87C58">
            <w:pPr>
              <w:jc w:val="center"/>
              <w:rPr>
                <w:sz w:val="18"/>
                <w:szCs w:val="18"/>
              </w:rPr>
            </w:pPr>
            <w:r w:rsidRPr="00F87C58">
              <w:rPr>
                <w:sz w:val="18"/>
                <w:szCs w:val="18"/>
              </w:rPr>
              <w:t>74</w:t>
            </w:r>
          </w:p>
        </w:tc>
        <w:tc>
          <w:tcPr>
            <w:tcW w:w="631" w:type="dxa"/>
          </w:tcPr>
          <w:p w:rsidR="00292995" w:rsidRPr="00F87C58" w:rsidRDefault="00292995" w:rsidP="00F87C58">
            <w:pPr>
              <w:jc w:val="center"/>
              <w:rPr>
                <w:sz w:val="18"/>
                <w:szCs w:val="18"/>
              </w:rPr>
            </w:pPr>
          </w:p>
        </w:tc>
        <w:tc>
          <w:tcPr>
            <w:tcW w:w="850" w:type="dxa"/>
          </w:tcPr>
          <w:p w:rsidR="00292995" w:rsidRPr="00F87C58" w:rsidRDefault="00292995" w:rsidP="00F87C58">
            <w:pPr>
              <w:jc w:val="center"/>
              <w:rPr>
                <w:sz w:val="18"/>
                <w:szCs w:val="18"/>
              </w:rPr>
            </w:pPr>
            <w:r w:rsidRPr="00F87C58">
              <w:rPr>
                <w:sz w:val="18"/>
                <w:szCs w:val="18"/>
              </w:rPr>
              <w:t>1140</w:t>
            </w:r>
          </w:p>
        </w:tc>
        <w:tc>
          <w:tcPr>
            <w:tcW w:w="851" w:type="dxa"/>
          </w:tcPr>
          <w:p w:rsidR="00292995" w:rsidRPr="00F87C58" w:rsidRDefault="00292995" w:rsidP="00F87C58">
            <w:pPr>
              <w:jc w:val="center"/>
              <w:rPr>
                <w:sz w:val="18"/>
                <w:szCs w:val="18"/>
              </w:rPr>
            </w:pPr>
            <w:r w:rsidRPr="00F87C58">
              <w:rPr>
                <w:sz w:val="18"/>
                <w:szCs w:val="18"/>
              </w:rPr>
              <w:t>400</w:t>
            </w:r>
          </w:p>
        </w:tc>
        <w:tc>
          <w:tcPr>
            <w:tcW w:w="708" w:type="dxa"/>
          </w:tcPr>
          <w:p w:rsidR="00292995" w:rsidRPr="00F87C58" w:rsidRDefault="00292995" w:rsidP="00F87C58">
            <w:pPr>
              <w:jc w:val="center"/>
              <w:rPr>
                <w:sz w:val="18"/>
                <w:szCs w:val="18"/>
              </w:rPr>
            </w:pPr>
            <w:r w:rsidRPr="00F87C58">
              <w:rPr>
                <w:sz w:val="18"/>
                <w:szCs w:val="18"/>
              </w:rPr>
              <w:t>740</w:t>
            </w:r>
          </w:p>
        </w:tc>
        <w:tc>
          <w:tcPr>
            <w:tcW w:w="567" w:type="dxa"/>
          </w:tcPr>
          <w:p w:rsidR="00292995" w:rsidRPr="00F87C58" w:rsidRDefault="00292995" w:rsidP="00F87C58">
            <w:pPr>
              <w:jc w:val="center"/>
              <w:rPr>
                <w:sz w:val="18"/>
                <w:szCs w:val="18"/>
              </w:rPr>
            </w:pPr>
          </w:p>
        </w:tc>
        <w:tc>
          <w:tcPr>
            <w:tcW w:w="993" w:type="dxa"/>
          </w:tcPr>
          <w:p w:rsidR="00292995" w:rsidRPr="00F87C58" w:rsidRDefault="00292995" w:rsidP="00F87C58">
            <w:pPr>
              <w:jc w:val="center"/>
              <w:rPr>
                <w:sz w:val="18"/>
                <w:szCs w:val="18"/>
              </w:rPr>
            </w:pPr>
            <w:r w:rsidRPr="00F87C58">
              <w:rPr>
                <w:sz w:val="18"/>
                <w:szCs w:val="18"/>
              </w:rPr>
              <w:t>68</w:t>
            </w:r>
          </w:p>
          <w:p w:rsidR="00292995" w:rsidRPr="00F87C58" w:rsidRDefault="00292995" w:rsidP="00F87C58">
            <w:pPr>
              <w:jc w:val="center"/>
              <w:rPr>
                <w:sz w:val="18"/>
                <w:szCs w:val="18"/>
              </w:rPr>
            </w:pPr>
            <w:r w:rsidRPr="00F87C58">
              <w:rPr>
                <w:sz w:val="18"/>
                <w:szCs w:val="18"/>
              </w:rPr>
              <w:t>(59,6%)</w:t>
            </w:r>
          </w:p>
        </w:tc>
        <w:tc>
          <w:tcPr>
            <w:tcW w:w="992" w:type="dxa"/>
          </w:tcPr>
          <w:p w:rsidR="00292995" w:rsidRPr="00F87C58" w:rsidRDefault="00292995" w:rsidP="00F87C58">
            <w:pPr>
              <w:jc w:val="center"/>
              <w:rPr>
                <w:sz w:val="18"/>
                <w:szCs w:val="18"/>
              </w:rPr>
            </w:pPr>
            <w:r w:rsidRPr="00F87C58">
              <w:rPr>
                <w:sz w:val="18"/>
                <w:szCs w:val="18"/>
              </w:rPr>
              <w:t>46</w:t>
            </w:r>
          </w:p>
          <w:p w:rsidR="00292995" w:rsidRPr="00F87C58" w:rsidRDefault="00292995" w:rsidP="00F87C58">
            <w:pPr>
              <w:jc w:val="center"/>
              <w:rPr>
                <w:sz w:val="18"/>
                <w:szCs w:val="18"/>
              </w:rPr>
            </w:pPr>
            <w:r w:rsidRPr="00F87C58">
              <w:rPr>
                <w:sz w:val="18"/>
                <w:szCs w:val="18"/>
              </w:rPr>
              <w:t>(40,4%)</w:t>
            </w:r>
          </w:p>
        </w:tc>
        <w:tc>
          <w:tcPr>
            <w:tcW w:w="576" w:type="dxa"/>
          </w:tcPr>
          <w:p w:rsidR="00292995" w:rsidRPr="00F87C58" w:rsidRDefault="00292995" w:rsidP="00F87C58">
            <w:pPr>
              <w:jc w:val="center"/>
              <w:rPr>
                <w:b/>
                <w:sz w:val="18"/>
                <w:szCs w:val="18"/>
              </w:rPr>
            </w:pPr>
          </w:p>
        </w:tc>
      </w:tr>
      <w:tr w:rsidR="00292995" w:rsidRPr="00F87C58" w:rsidTr="00292995">
        <w:tc>
          <w:tcPr>
            <w:tcW w:w="1580" w:type="dxa"/>
          </w:tcPr>
          <w:p w:rsidR="00292995" w:rsidRPr="00F87C58" w:rsidRDefault="00292995" w:rsidP="00F87C58">
            <w:pPr>
              <w:rPr>
                <w:sz w:val="18"/>
                <w:szCs w:val="18"/>
              </w:rPr>
            </w:pPr>
            <w:r w:rsidRPr="00F87C58">
              <w:rPr>
                <w:sz w:val="18"/>
                <w:szCs w:val="18"/>
              </w:rPr>
              <w:t>Механотерапия</w:t>
            </w:r>
          </w:p>
        </w:tc>
        <w:tc>
          <w:tcPr>
            <w:tcW w:w="786" w:type="dxa"/>
          </w:tcPr>
          <w:p w:rsidR="00292995" w:rsidRPr="00F87C58" w:rsidRDefault="00292995" w:rsidP="00F87C58">
            <w:pPr>
              <w:jc w:val="center"/>
              <w:rPr>
                <w:sz w:val="18"/>
                <w:szCs w:val="18"/>
              </w:rPr>
            </w:pPr>
            <w:r w:rsidRPr="00F87C58">
              <w:rPr>
                <w:sz w:val="18"/>
                <w:szCs w:val="18"/>
              </w:rPr>
              <w:t>325</w:t>
            </w:r>
          </w:p>
        </w:tc>
        <w:tc>
          <w:tcPr>
            <w:tcW w:w="756" w:type="dxa"/>
          </w:tcPr>
          <w:p w:rsidR="00292995" w:rsidRPr="00F87C58" w:rsidRDefault="00292995" w:rsidP="00F87C58">
            <w:pPr>
              <w:jc w:val="center"/>
              <w:rPr>
                <w:sz w:val="18"/>
                <w:szCs w:val="18"/>
              </w:rPr>
            </w:pPr>
            <w:r w:rsidRPr="00F87C58">
              <w:rPr>
                <w:sz w:val="18"/>
                <w:szCs w:val="18"/>
              </w:rPr>
              <w:t>121</w:t>
            </w:r>
          </w:p>
        </w:tc>
        <w:tc>
          <w:tcPr>
            <w:tcW w:w="750" w:type="dxa"/>
          </w:tcPr>
          <w:p w:rsidR="00292995" w:rsidRPr="00F87C58" w:rsidRDefault="00292995" w:rsidP="00F87C58">
            <w:pPr>
              <w:jc w:val="center"/>
              <w:rPr>
                <w:sz w:val="18"/>
                <w:szCs w:val="18"/>
              </w:rPr>
            </w:pPr>
            <w:r w:rsidRPr="00F87C58">
              <w:rPr>
                <w:sz w:val="18"/>
                <w:szCs w:val="18"/>
              </w:rPr>
              <w:t>182</w:t>
            </w:r>
          </w:p>
        </w:tc>
        <w:tc>
          <w:tcPr>
            <w:tcW w:w="631" w:type="dxa"/>
          </w:tcPr>
          <w:p w:rsidR="00292995" w:rsidRPr="00F87C58" w:rsidRDefault="00292995" w:rsidP="00F87C58">
            <w:pPr>
              <w:jc w:val="center"/>
              <w:rPr>
                <w:sz w:val="18"/>
                <w:szCs w:val="18"/>
              </w:rPr>
            </w:pPr>
            <w:r w:rsidRPr="00F87C58">
              <w:rPr>
                <w:sz w:val="18"/>
                <w:szCs w:val="18"/>
              </w:rPr>
              <w:t>22</w:t>
            </w:r>
          </w:p>
        </w:tc>
        <w:tc>
          <w:tcPr>
            <w:tcW w:w="850" w:type="dxa"/>
          </w:tcPr>
          <w:p w:rsidR="00292995" w:rsidRPr="00F87C58" w:rsidRDefault="00292995" w:rsidP="00F87C58">
            <w:pPr>
              <w:jc w:val="center"/>
              <w:rPr>
                <w:sz w:val="18"/>
                <w:szCs w:val="18"/>
              </w:rPr>
            </w:pPr>
            <w:r w:rsidRPr="00F87C58">
              <w:rPr>
                <w:sz w:val="18"/>
                <w:szCs w:val="18"/>
              </w:rPr>
              <w:t>3184</w:t>
            </w:r>
          </w:p>
        </w:tc>
        <w:tc>
          <w:tcPr>
            <w:tcW w:w="851" w:type="dxa"/>
          </w:tcPr>
          <w:p w:rsidR="00292995" w:rsidRPr="00F87C58" w:rsidRDefault="00292995" w:rsidP="00F87C58">
            <w:pPr>
              <w:jc w:val="center"/>
              <w:rPr>
                <w:sz w:val="18"/>
                <w:szCs w:val="18"/>
              </w:rPr>
            </w:pPr>
            <w:r w:rsidRPr="00F87C58">
              <w:rPr>
                <w:sz w:val="18"/>
                <w:szCs w:val="18"/>
              </w:rPr>
              <w:t>1210</w:t>
            </w:r>
          </w:p>
        </w:tc>
        <w:tc>
          <w:tcPr>
            <w:tcW w:w="708" w:type="dxa"/>
          </w:tcPr>
          <w:p w:rsidR="00292995" w:rsidRPr="00F87C58" w:rsidRDefault="00292995" w:rsidP="00F87C58">
            <w:pPr>
              <w:jc w:val="center"/>
              <w:rPr>
                <w:sz w:val="18"/>
                <w:szCs w:val="18"/>
              </w:rPr>
            </w:pPr>
            <w:r w:rsidRPr="00F87C58">
              <w:rPr>
                <w:sz w:val="18"/>
                <w:szCs w:val="18"/>
              </w:rPr>
              <w:t>1820</w:t>
            </w:r>
          </w:p>
        </w:tc>
        <w:tc>
          <w:tcPr>
            <w:tcW w:w="567" w:type="dxa"/>
          </w:tcPr>
          <w:p w:rsidR="00292995" w:rsidRPr="00F87C58" w:rsidRDefault="00292995" w:rsidP="00F87C58">
            <w:pPr>
              <w:jc w:val="center"/>
              <w:rPr>
                <w:sz w:val="18"/>
                <w:szCs w:val="18"/>
              </w:rPr>
            </w:pPr>
            <w:r w:rsidRPr="00F87C58">
              <w:rPr>
                <w:sz w:val="18"/>
                <w:szCs w:val="18"/>
              </w:rPr>
              <w:t>154</w:t>
            </w:r>
          </w:p>
        </w:tc>
        <w:tc>
          <w:tcPr>
            <w:tcW w:w="993" w:type="dxa"/>
          </w:tcPr>
          <w:p w:rsidR="00292995" w:rsidRPr="00F87C58" w:rsidRDefault="00292995" w:rsidP="00F87C58">
            <w:pPr>
              <w:jc w:val="center"/>
              <w:rPr>
                <w:sz w:val="18"/>
                <w:szCs w:val="18"/>
              </w:rPr>
            </w:pPr>
            <w:r w:rsidRPr="00F87C58">
              <w:rPr>
                <w:sz w:val="18"/>
                <w:szCs w:val="18"/>
              </w:rPr>
              <w:t>274</w:t>
            </w:r>
          </w:p>
          <w:p w:rsidR="00292995" w:rsidRPr="00F87C58" w:rsidRDefault="00292995" w:rsidP="00F87C58">
            <w:pPr>
              <w:jc w:val="center"/>
              <w:rPr>
                <w:sz w:val="18"/>
                <w:szCs w:val="18"/>
              </w:rPr>
            </w:pPr>
            <w:r w:rsidRPr="00F87C58">
              <w:rPr>
                <w:sz w:val="18"/>
                <w:szCs w:val="18"/>
              </w:rPr>
              <w:t>(84,3%)</w:t>
            </w:r>
          </w:p>
        </w:tc>
        <w:tc>
          <w:tcPr>
            <w:tcW w:w="992" w:type="dxa"/>
          </w:tcPr>
          <w:p w:rsidR="00292995" w:rsidRPr="00F87C58" w:rsidRDefault="00292995" w:rsidP="00F87C58">
            <w:pPr>
              <w:jc w:val="center"/>
              <w:rPr>
                <w:sz w:val="18"/>
                <w:szCs w:val="18"/>
              </w:rPr>
            </w:pPr>
            <w:r w:rsidRPr="00F87C58">
              <w:rPr>
                <w:sz w:val="18"/>
                <w:szCs w:val="18"/>
              </w:rPr>
              <w:t>51</w:t>
            </w:r>
          </w:p>
          <w:p w:rsidR="00292995" w:rsidRPr="00F87C58" w:rsidRDefault="00292995" w:rsidP="00F87C58">
            <w:pPr>
              <w:jc w:val="center"/>
              <w:rPr>
                <w:sz w:val="18"/>
                <w:szCs w:val="18"/>
              </w:rPr>
            </w:pPr>
            <w:r w:rsidRPr="00F87C58">
              <w:rPr>
                <w:sz w:val="18"/>
                <w:szCs w:val="18"/>
              </w:rPr>
              <w:t>(15,7%)</w:t>
            </w:r>
          </w:p>
        </w:tc>
        <w:tc>
          <w:tcPr>
            <w:tcW w:w="576" w:type="dxa"/>
          </w:tcPr>
          <w:p w:rsidR="00292995" w:rsidRPr="00F87C58" w:rsidRDefault="00292995" w:rsidP="00F87C58">
            <w:pPr>
              <w:jc w:val="center"/>
              <w:rPr>
                <w:b/>
                <w:sz w:val="18"/>
                <w:szCs w:val="18"/>
              </w:rPr>
            </w:pPr>
          </w:p>
        </w:tc>
      </w:tr>
      <w:tr w:rsidR="00292995" w:rsidRPr="00F87C58" w:rsidTr="00292995">
        <w:tc>
          <w:tcPr>
            <w:tcW w:w="1580" w:type="dxa"/>
          </w:tcPr>
          <w:p w:rsidR="00292995" w:rsidRPr="00F87C58" w:rsidRDefault="00292995" w:rsidP="00F87C58">
            <w:pPr>
              <w:rPr>
                <w:sz w:val="18"/>
                <w:szCs w:val="18"/>
              </w:rPr>
            </w:pPr>
            <w:r w:rsidRPr="00F87C58">
              <w:rPr>
                <w:sz w:val="18"/>
                <w:szCs w:val="18"/>
              </w:rPr>
              <w:t>Терренкур</w:t>
            </w:r>
          </w:p>
        </w:tc>
        <w:tc>
          <w:tcPr>
            <w:tcW w:w="786" w:type="dxa"/>
          </w:tcPr>
          <w:p w:rsidR="00292995" w:rsidRPr="00F87C58" w:rsidRDefault="00292995" w:rsidP="00F87C58">
            <w:pPr>
              <w:jc w:val="center"/>
              <w:rPr>
                <w:sz w:val="18"/>
                <w:szCs w:val="18"/>
              </w:rPr>
            </w:pPr>
            <w:r w:rsidRPr="00F87C58">
              <w:rPr>
                <w:sz w:val="18"/>
                <w:szCs w:val="18"/>
              </w:rPr>
              <w:t>56</w:t>
            </w:r>
          </w:p>
        </w:tc>
        <w:tc>
          <w:tcPr>
            <w:tcW w:w="756" w:type="dxa"/>
          </w:tcPr>
          <w:p w:rsidR="00292995" w:rsidRPr="00F87C58" w:rsidRDefault="00292995" w:rsidP="00F87C58">
            <w:pPr>
              <w:jc w:val="center"/>
              <w:rPr>
                <w:sz w:val="18"/>
                <w:szCs w:val="18"/>
              </w:rPr>
            </w:pPr>
            <w:r w:rsidRPr="00F87C58">
              <w:rPr>
                <w:sz w:val="18"/>
                <w:szCs w:val="18"/>
              </w:rPr>
              <w:t>34</w:t>
            </w:r>
          </w:p>
        </w:tc>
        <w:tc>
          <w:tcPr>
            <w:tcW w:w="750" w:type="dxa"/>
          </w:tcPr>
          <w:p w:rsidR="00292995" w:rsidRPr="00F87C58" w:rsidRDefault="00292995" w:rsidP="00F87C58">
            <w:pPr>
              <w:jc w:val="center"/>
              <w:rPr>
                <w:sz w:val="18"/>
                <w:szCs w:val="18"/>
              </w:rPr>
            </w:pPr>
            <w:r w:rsidRPr="00F87C58">
              <w:rPr>
                <w:sz w:val="18"/>
                <w:szCs w:val="18"/>
              </w:rPr>
              <w:t>22</w:t>
            </w:r>
          </w:p>
        </w:tc>
        <w:tc>
          <w:tcPr>
            <w:tcW w:w="631" w:type="dxa"/>
          </w:tcPr>
          <w:p w:rsidR="00292995" w:rsidRPr="00F87C58" w:rsidRDefault="00292995" w:rsidP="00F87C58">
            <w:pPr>
              <w:jc w:val="center"/>
              <w:rPr>
                <w:sz w:val="18"/>
                <w:szCs w:val="18"/>
              </w:rPr>
            </w:pPr>
          </w:p>
        </w:tc>
        <w:tc>
          <w:tcPr>
            <w:tcW w:w="850" w:type="dxa"/>
          </w:tcPr>
          <w:p w:rsidR="00292995" w:rsidRPr="00F87C58" w:rsidRDefault="00292995" w:rsidP="00F87C58">
            <w:pPr>
              <w:jc w:val="center"/>
              <w:rPr>
                <w:sz w:val="18"/>
                <w:szCs w:val="18"/>
              </w:rPr>
            </w:pPr>
            <w:r w:rsidRPr="00F87C58">
              <w:rPr>
                <w:sz w:val="18"/>
                <w:szCs w:val="18"/>
              </w:rPr>
              <w:t>560</w:t>
            </w:r>
          </w:p>
        </w:tc>
        <w:tc>
          <w:tcPr>
            <w:tcW w:w="851" w:type="dxa"/>
          </w:tcPr>
          <w:p w:rsidR="00292995" w:rsidRPr="00F87C58" w:rsidRDefault="00292995" w:rsidP="00F87C58">
            <w:pPr>
              <w:jc w:val="center"/>
              <w:rPr>
                <w:sz w:val="18"/>
                <w:szCs w:val="18"/>
              </w:rPr>
            </w:pPr>
            <w:r w:rsidRPr="00F87C58">
              <w:rPr>
                <w:sz w:val="18"/>
                <w:szCs w:val="18"/>
              </w:rPr>
              <w:t>340</w:t>
            </w:r>
          </w:p>
        </w:tc>
        <w:tc>
          <w:tcPr>
            <w:tcW w:w="708" w:type="dxa"/>
          </w:tcPr>
          <w:p w:rsidR="00292995" w:rsidRPr="00F87C58" w:rsidRDefault="00292995" w:rsidP="00F87C58">
            <w:pPr>
              <w:jc w:val="center"/>
              <w:rPr>
                <w:sz w:val="18"/>
                <w:szCs w:val="18"/>
              </w:rPr>
            </w:pPr>
            <w:r w:rsidRPr="00F87C58">
              <w:rPr>
                <w:sz w:val="18"/>
                <w:szCs w:val="18"/>
              </w:rPr>
              <w:t>220</w:t>
            </w:r>
          </w:p>
        </w:tc>
        <w:tc>
          <w:tcPr>
            <w:tcW w:w="567" w:type="dxa"/>
          </w:tcPr>
          <w:p w:rsidR="00292995" w:rsidRPr="00F87C58" w:rsidRDefault="00292995" w:rsidP="00F87C58">
            <w:pPr>
              <w:jc w:val="center"/>
              <w:rPr>
                <w:sz w:val="18"/>
                <w:szCs w:val="18"/>
              </w:rPr>
            </w:pPr>
          </w:p>
        </w:tc>
        <w:tc>
          <w:tcPr>
            <w:tcW w:w="993" w:type="dxa"/>
          </w:tcPr>
          <w:p w:rsidR="00292995" w:rsidRPr="00F87C58" w:rsidRDefault="00292995" w:rsidP="00F87C58">
            <w:pPr>
              <w:jc w:val="center"/>
              <w:rPr>
                <w:sz w:val="18"/>
                <w:szCs w:val="18"/>
              </w:rPr>
            </w:pPr>
            <w:r w:rsidRPr="00F87C58">
              <w:rPr>
                <w:sz w:val="18"/>
                <w:szCs w:val="18"/>
              </w:rPr>
              <w:t>43</w:t>
            </w:r>
          </w:p>
          <w:p w:rsidR="00292995" w:rsidRPr="00F87C58" w:rsidRDefault="00292995" w:rsidP="00F87C58">
            <w:pPr>
              <w:jc w:val="center"/>
              <w:rPr>
                <w:sz w:val="18"/>
                <w:szCs w:val="18"/>
              </w:rPr>
            </w:pPr>
            <w:r w:rsidRPr="00F87C58">
              <w:rPr>
                <w:sz w:val="18"/>
                <w:szCs w:val="18"/>
              </w:rPr>
              <w:t>(76,8%)</w:t>
            </w:r>
          </w:p>
        </w:tc>
        <w:tc>
          <w:tcPr>
            <w:tcW w:w="992" w:type="dxa"/>
          </w:tcPr>
          <w:p w:rsidR="00292995" w:rsidRPr="00F87C58" w:rsidRDefault="00292995" w:rsidP="00F87C58">
            <w:pPr>
              <w:jc w:val="center"/>
              <w:rPr>
                <w:sz w:val="18"/>
                <w:szCs w:val="18"/>
              </w:rPr>
            </w:pPr>
            <w:r w:rsidRPr="00F87C58">
              <w:rPr>
                <w:sz w:val="18"/>
                <w:szCs w:val="18"/>
              </w:rPr>
              <w:t>13</w:t>
            </w:r>
          </w:p>
          <w:p w:rsidR="00292995" w:rsidRPr="00F87C58" w:rsidRDefault="00292995" w:rsidP="00F87C58">
            <w:pPr>
              <w:jc w:val="center"/>
              <w:rPr>
                <w:sz w:val="18"/>
                <w:szCs w:val="18"/>
              </w:rPr>
            </w:pPr>
            <w:r w:rsidRPr="00F87C58">
              <w:rPr>
                <w:sz w:val="18"/>
                <w:szCs w:val="18"/>
              </w:rPr>
              <w:t>(23,2%)</w:t>
            </w:r>
          </w:p>
          <w:p w:rsidR="00292995" w:rsidRPr="00F87C58" w:rsidRDefault="00292995" w:rsidP="00F87C58">
            <w:pPr>
              <w:jc w:val="center"/>
              <w:rPr>
                <w:sz w:val="18"/>
                <w:szCs w:val="18"/>
              </w:rPr>
            </w:pPr>
          </w:p>
        </w:tc>
        <w:tc>
          <w:tcPr>
            <w:tcW w:w="576" w:type="dxa"/>
          </w:tcPr>
          <w:p w:rsidR="00292995" w:rsidRPr="00F87C58" w:rsidRDefault="00292995" w:rsidP="00F87C58">
            <w:pPr>
              <w:jc w:val="center"/>
              <w:rPr>
                <w:b/>
                <w:sz w:val="18"/>
                <w:szCs w:val="18"/>
              </w:rPr>
            </w:pPr>
          </w:p>
        </w:tc>
      </w:tr>
      <w:tr w:rsidR="00292995" w:rsidRPr="00F87C58" w:rsidTr="00292995">
        <w:tc>
          <w:tcPr>
            <w:tcW w:w="1580" w:type="dxa"/>
          </w:tcPr>
          <w:p w:rsidR="00292995" w:rsidRPr="00F87C58" w:rsidRDefault="00292995" w:rsidP="00F87C58">
            <w:pPr>
              <w:rPr>
                <w:sz w:val="18"/>
                <w:szCs w:val="18"/>
              </w:rPr>
            </w:pPr>
            <w:r w:rsidRPr="00F87C58">
              <w:rPr>
                <w:sz w:val="18"/>
                <w:szCs w:val="18"/>
              </w:rPr>
              <w:t>Дыхательная гимнастика</w:t>
            </w:r>
          </w:p>
        </w:tc>
        <w:tc>
          <w:tcPr>
            <w:tcW w:w="786" w:type="dxa"/>
          </w:tcPr>
          <w:p w:rsidR="00292995" w:rsidRPr="00F87C58" w:rsidRDefault="00292995" w:rsidP="00F87C58">
            <w:pPr>
              <w:jc w:val="center"/>
              <w:rPr>
                <w:sz w:val="18"/>
                <w:szCs w:val="18"/>
              </w:rPr>
            </w:pPr>
            <w:r w:rsidRPr="00F87C58">
              <w:rPr>
                <w:sz w:val="18"/>
                <w:szCs w:val="18"/>
              </w:rPr>
              <w:t>358</w:t>
            </w:r>
          </w:p>
        </w:tc>
        <w:tc>
          <w:tcPr>
            <w:tcW w:w="756" w:type="dxa"/>
          </w:tcPr>
          <w:p w:rsidR="00292995" w:rsidRPr="00F87C58" w:rsidRDefault="00292995" w:rsidP="00F87C58">
            <w:pPr>
              <w:jc w:val="center"/>
              <w:rPr>
                <w:sz w:val="18"/>
                <w:szCs w:val="18"/>
              </w:rPr>
            </w:pPr>
            <w:r w:rsidRPr="00F87C58">
              <w:rPr>
                <w:sz w:val="18"/>
                <w:szCs w:val="18"/>
              </w:rPr>
              <w:t>196</w:t>
            </w:r>
          </w:p>
        </w:tc>
        <w:tc>
          <w:tcPr>
            <w:tcW w:w="750" w:type="dxa"/>
          </w:tcPr>
          <w:p w:rsidR="00292995" w:rsidRPr="00F87C58" w:rsidRDefault="00292995" w:rsidP="00F87C58">
            <w:pPr>
              <w:jc w:val="center"/>
              <w:rPr>
                <w:sz w:val="18"/>
                <w:szCs w:val="18"/>
              </w:rPr>
            </w:pPr>
            <w:r w:rsidRPr="00F87C58">
              <w:rPr>
                <w:sz w:val="18"/>
                <w:szCs w:val="18"/>
              </w:rPr>
              <w:t>129</w:t>
            </w:r>
          </w:p>
        </w:tc>
        <w:tc>
          <w:tcPr>
            <w:tcW w:w="631" w:type="dxa"/>
          </w:tcPr>
          <w:p w:rsidR="00292995" w:rsidRPr="00F87C58" w:rsidRDefault="00292995" w:rsidP="00F87C58">
            <w:pPr>
              <w:jc w:val="center"/>
              <w:rPr>
                <w:sz w:val="18"/>
                <w:szCs w:val="18"/>
              </w:rPr>
            </w:pPr>
            <w:r w:rsidRPr="00F87C58">
              <w:rPr>
                <w:sz w:val="18"/>
                <w:szCs w:val="18"/>
              </w:rPr>
              <w:t>33</w:t>
            </w:r>
          </w:p>
        </w:tc>
        <w:tc>
          <w:tcPr>
            <w:tcW w:w="850" w:type="dxa"/>
          </w:tcPr>
          <w:p w:rsidR="00292995" w:rsidRPr="00F87C58" w:rsidRDefault="00292995" w:rsidP="00F87C58">
            <w:pPr>
              <w:jc w:val="center"/>
              <w:rPr>
                <w:sz w:val="18"/>
                <w:szCs w:val="18"/>
              </w:rPr>
            </w:pPr>
            <w:r w:rsidRPr="00F87C58">
              <w:rPr>
                <w:sz w:val="18"/>
                <w:szCs w:val="18"/>
              </w:rPr>
              <w:t>3481</w:t>
            </w:r>
          </w:p>
        </w:tc>
        <w:tc>
          <w:tcPr>
            <w:tcW w:w="851" w:type="dxa"/>
          </w:tcPr>
          <w:p w:rsidR="00292995" w:rsidRPr="00F87C58" w:rsidRDefault="00292995" w:rsidP="00F87C58">
            <w:pPr>
              <w:jc w:val="center"/>
              <w:rPr>
                <w:sz w:val="18"/>
                <w:szCs w:val="18"/>
              </w:rPr>
            </w:pPr>
            <w:r w:rsidRPr="00F87C58">
              <w:rPr>
                <w:sz w:val="18"/>
                <w:szCs w:val="18"/>
              </w:rPr>
              <w:t>1960</w:t>
            </w:r>
          </w:p>
        </w:tc>
        <w:tc>
          <w:tcPr>
            <w:tcW w:w="708" w:type="dxa"/>
          </w:tcPr>
          <w:p w:rsidR="00292995" w:rsidRPr="00F87C58" w:rsidRDefault="00292995" w:rsidP="00F87C58">
            <w:pPr>
              <w:jc w:val="center"/>
              <w:rPr>
                <w:sz w:val="18"/>
                <w:szCs w:val="18"/>
              </w:rPr>
            </w:pPr>
            <w:r w:rsidRPr="00F87C58">
              <w:rPr>
                <w:sz w:val="18"/>
                <w:szCs w:val="18"/>
              </w:rPr>
              <w:t>1290</w:t>
            </w:r>
          </w:p>
        </w:tc>
        <w:tc>
          <w:tcPr>
            <w:tcW w:w="567" w:type="dxa"/>
          </w:tcPr>
          <w:p w:rsidR="00292995" w:rsidRPr="00F87C58" w:rsidRDefault="00292995" w:rsidP="00F87C58">
            <w:pPr>
              <w:jc w:val="center"/>
              <w:rPr>
                <w:sz w:val="18"/>
                <w:szCs w:val="18"/>
              </w:rPr>
            </w:pPr>
            <w:r w:rsidRPr="00F87C58">
              <w:rPr>
                <w:sz w:val="18"/>
                <w:szCs w:val="18"/>
              </w:rPr>
              <w:t>231</w:t>
            </w:r>
          </w:p>
        </w:tc>
        <w:tc>
          <w:tcPr>
            <w:tcW w:w="993" w:type="dxa"/>
          </w:tcPr>
          <w:p w:rsidR="00292995" w:rsidRPr="00F87C58" w:rsidRDefault="00292995" w:rsidP="00F87C58">
            <w:pPr>
              <w:jc w:val="center"/>
              <w:rPr>
                <w:sz w:val="18"/>
                <w:szCs w:val="18"/>
              </w:rPr>
            </w:pPr>
            <w:r w:rsidRPr="00F87C58">
              <w:rPr>
                <w:sz w:val="18"/>
                <w:szCs w:val="18"/>
              </w:rPr>
              <w:t>304</w:t>
            </w:r>
          </w:p>
          <w:p w:rsidR="00292995" w:rsidRPr="00F87C58" w:rsidRDefault="00292995" w:rsidP="00F87C58">
            <w:pPr>
              <w:jc w:val="center"/>
              <w:rPr>
                <w:sz w:val="18"/>
                <w:szCs w:val="18"/>
              </w:rPr>
            </w:pPr>
            <w:r w:rsidRPr="00F87C58">
              <w:rPr>
                <w:sz w:val="18"/>
                <w:szCs w:val="18"/>
              </w:rPr>
              <w:t>(84,9%)</w:t>
            </w:r>
          </w:p>
        </w:tc>
        <w:tc>
          <w:tcPr>
            <w:tcW w:w="992" w:type="dxa"/>
          </w:tcPr>
          <w:p w:rsidR="00292995" w:rsidRPr="00F87C58" w:rsidRDefault="00292995" w:rsidP="00F87C58">
            <w:pPr>
              <w:jc w:val="center"/>
              <w:rPr>
                <w:sz w:val="18"/>
                <w:szCs w:val="18"/>
              </w:rPr>
            </w:pPr>
            <w:r w:rsidRPr="00F87C58">
              <w:rPr>
                <w:sz w:val="18"/>
                <w:szCs w:val="18"/>
              </w:rPr>
              <w:t>54</w:t>
            </w:r>
          </w:p>
          <w:p w:rsidR="00292995" w:rsidRPr="00F87C58" w:rsidRDefault="00292995" w:rsidP="00F87C58">
            <w:pPr>
              <w:jc w:val="center"/>
              <w:rPr>
                <w:sz w:val="18"/>
                <w:szCs w:val="18"/>
              </w:rPr>
            </w:pPr>
            <w:r w:rsidRPr="00F87C58">
              <w:rPr>
                <w:sz w:val="18"/>
                <w:szCs w:val="18"/>
              </w:rPr>
              <w:t>(15,1%)</w:t>
            </w:r>
          </w:p>
        </w:tc>
        <w:tc>
          <w:tcPr>
            <w:tcW w:w="576" w:type="dxa"/>
          </w:tcPr>
          <w:p w:rsidR="00292995" w:rsidRPr="00F87C58" w:rsidRDefault="00292995" w:rsidP="00F87C58">
            <w:pPr>
              <w:jc w:val="center"/>
              <w:rPr>
                <w:b/>
                <w:sz w:val="18"/>
                <w:szCs w:val="18"/>
              </w:rPr>
            </w:pPr>
          </w:p>
        </w:tc>
      </w:tr>
    </w:tbl>
    <w:p w:rsidR="00292995" w:rsidRPr="00E74C7B" w:rsidRDefault="00292995" w:rsidP="00292995">
      <w:pPr>
        <w:spacing w:line="360" w:lineRule="auto"/>
        <w:jc w:val="right"/>
        <w:rPr>
          <w:sz w:val="20"/>
          <w:szCs w:val="20"/>
        </w:rPr>
      </w:pPr>
    </w:p>
    <w:p w:rsidR="00581C43" w:rsidRDefault="005F456C" w:rsidP="005F456C">
      <w:pPr>
        <w:spacing w:line="360" w:lineRule="auto"/>
        <w:ind w:firstLine="567"/>
        <w:jc w:val="both"/>
        <w:rPr>
          <w:sz w:val="20"/>
          <w:szCs w:val="20"/>
        </w:rPr>
      </w:pPr>
      <w:r>
        <w:rPr>
          <w:sz w:val="20"/>
          <w:szCs w:val="20"/>
        </w:rPr>
        <w:t>См. таб.</w:t>
      </w:r>
      <w:r w:rsidR="00292995" w:rsidRPr="00E74C7B">
        <w:rPr>
          <w:sz w:val="20"/>
          <w:szCs w:val="20"/>
        </w:rPr>
        <w:t xml:space="preserve"> врачом ЛФК принято 3096 детей и подростков (87,5%). Повторный осмотр составляет 66%. Нарушение осанки детей до 14 лет составляет 60-70 %, сколиоз 1-2 степени 20-25%, плоскостопие 25-30%. Эффективность оздоровления составляет – 81,6%.</w:t>
      </w:r>
    </w:p>
    <w:p w:rsidR="005F456C" w:rsidRPr="00E74C7B" w:rsidRDefault="005F456C" w:rsidP="005F456C">
      <w:pPr>
        <w:spacing w:line="360" w:lineRule="auto"/>
        <w:ind w:firstLine="567"/>
        <w:jc w:val="both"/>
        <w:rPr>
          <w:sz w:val="20"/>
          <w:szCs w:val="20"/>
        </w:rPr>
      </w:pPr>
    </w:p>
    <w:p w:rsidR="00292995" w:rsidRPr="00E74C7B" w:rsidRDefault="00292995" w:rsidP="005F456C">
      <w:pPr>
        <w:spacing w:line="360" w:lineRule="auto"/>
        <w:jc w:val="center"/>
        <w:rPr>
          <w:b/>
          <w:sz w:val="20"/>
          <w:szCs w:val="20"/>
        </w:rPr>
      </w:pPr>
      <w:r w:rsidRPr="00E74C7B">
        <w:rPr>
          <w:sz w:val="20"/>
          <w:szCs w:val="20"/>
        </w:rPr>
        <w:t>3.6. Массажные процедуры за 2016г</w:t>
      </w:r>
      <w:r w:rsidRPr="00E74C7B">
        <w:rPr>
          <w:b/>
          <w:sz w:val="20"/>
          <w:szCs w:val="20"/>
        </w:rPr>
        <w:t xml:space="preserve"> </w:t>
      </w:r>
      <w:r w:rsidRPr="00E74C7B">
        <w:rPr>
          <w:sz w:val="20"/>
          <w:szCs w:val="20"/>
        </w:rPr>
        <w:t>(дети с нарушениями ОДА)</w:t>
      </w:r>
    </w:p>
    <w:tbl>
      <w:tblPr>
        <w:tblStyle w:val="a3"/>
        <w:tblW w:w="9839" w:type="dxa"/>
        <w:tblLayout w:type="fixed"/>
        <w:tblLook w:val="04A0" w:firstRow="1" w:lastRow="0" w:firstColumn="1" w:lastColumn="0" w:noHBand="0" w:noVBand="1"/>
      </w:tblPr>
      <w:tblGrid>
        <w:gridCol w:w="1526"/>
        <w:gridCol w:w="709"/>
        <w:gridCol w:w="850"/>
        <w:gridCol w:w="709"/>
        <w:gridCol w:w="567"/>
        <w:gridCol w:w="709"/>
        <w:gridCol w:w="708"/>
        <w:gridCol w:w="709"/>
        <w:gridCol w:w="567"/>
        <w:gridCol w:w="709"/>
        <w:gridCol w:w="709"/>
        <w:gridCol w:w="708"/>
        <w:gridCol w:w="659"/>
      </w:tblGrid>
      <w:tr w:rsidR="00292995" w:rsidRPr="00E74C7B" w:rsidTr="00F87C58">
        <w:trPr>
          <w:trHeight w:val="818"/>
        </w:trPr>
        <w:tc>
          <w:tcPr>
            <w:tcW w:w="1526" w:type="dxa"/>
          </w:tcPr>
          <w:p w:rsidR="00292995" w:rsidRPr="00E74C7B" w:rsidRDefault="00292995" w:rsidP="00F87C58">
            <w:pPr>
              <w:jc w:val="both"/>
              <w:rPr>
                <w:sz w:val="20"/>
                <w:szCs w:val="20"/>
              </w:rPr>
            </w:pPr>
          </w:p>
          <w:p w:rsidR="00292995" w:rsidRPr="00E74C7B" w:rsidRDefault="00292995" w:rsidP="00F87C58">
            <w:pPr>
              <w:rPr>
                <w:sz w:val="20"/>
                <w:szCs w:val="20"/>
              </w:rPr>
            </w:pPr>
            <w:r w:rsidRPr="00E74C7B">
              <w:rPr>
                <w:sz w:val="20"/>
                <w:szCs w:val="20"/>
              </w:rPr>
              <w:t>Зона массажа</w:t>
            </w:r>
          </w:p>
        </w:tc>
        <w:tc>
          <w:tcPr>
            <w:tcW w:w="709" w:type="dxa"/>
          </w:tcPr>
          <w:p w:rsidR="00292995" w:rsidRPr="00E74C7B" w:rsidRDefault="00292995" w:rsidP="00F87C58">
            <w:pPr>
              <w:jc w:val="center"/>
              <w:rPr>
                <w:sz w:val="20"/>
                <w:szCs w:val="20"/>
              </w:rPr>
            </w:pPr>
            <w:r w:rsidRPr="00E74C7B">
              <w:rPr>
                <w:sz w:val="20"/>
                <w:szCs w:val="20"/>
              </w:rPr>
              <w:t>Всего</w:t>
            </w:r>
          </w:p>
        </w:tc>
        <w:tc>
          <w:tcPr>
            <w:tcW w:w="850" w:type="dxa"/>
          </w:tcPr>
          <w:p w:rsidR="00292995" w:rsidRPr="00E74C7B" w:rsidRDefault="00292995" w:rsidP="00F87C58">
            <w:pPr>
              <w:jc w:val="center"/>
              <w:rPr>
                <w:sz w:val="20"/>
                <w:szCs w:val="20"/>
              </w:rPr>
            </w:pPr>
            <w:r w:rsidRPr="00E74C7B">
              <w:rPr>
                <w:sz w:val="20"/>
                <w:szCs w:val="20"/>
              </w:rPr>
              <w:t>дети</w:t>
            </w:r>
          </w:p>
        </w:tc>
        <w:tc>
          <w:tcPr>
            <w:tcW w:w="709" w:type="dxa"/>
          </w:tcPr>
          <w:p w:rsidR="00292995" w:rsidRPr="00E74C7B" w:rsidRDefault="00292995" w:rsidP="00F87C58">
            <w:pPr>
              <w:jc w:val="center"/>
              <w:rPr>
                <w:sz w:val="20"/>
                <w:szCs w:val="20"/>
              </w:rPr>
            </w:pPr>
            <w:r w:rsidRPr="00E74C7B">
              <w:rPr>
                <w:sz w:val="20"/>
                <w:szCs w:val="20"/>
              </w:rPr>
              <w:t>подростки</w:t>
            </w:r>
          </w:p>
        </w:tc>
        <w:tc>
          <w:tcPr>
            <w:tcW w:w="567" w:type="dxa"/>
          </w:tcPr>
          <w:p w:rsidR="00292995" w:rsidRPr="00E74C7B" w:rsidRDefault="00292995" w:rsidP="00F87C58">
            <w:pPr>
              <w:jc w:val="center"/>
              <w:rPr>
                <w:sz w:val="20"/>
                <w:szCs w:val="20"/>
              </w:rPr>
            </w:pPr>
            <w:r w:rsidRPr="00E74C7B">
              <w:rPr>
                <w:sz w:val="20"/>
                <w:szCs w:val="20"/>
              </w:rPr>
              <w:t>взрослые</w:t>
            </w:r>
          </w:p>
        </w:tc>
        <w:tc>
          <w:tcPr>
            <w:tcW w:w="709" w:type="dxa"/>
          </w:tcPr>
          <w:p w:rsidR="00292995" w:rsidRPr="00E74C7B" w:rsidRDefault="00292995" w:rsidP="00F87C58">
            <w:pPr>
              <w:jc w:val="center"/>
              <w:rPr>
                <w:sz w:val="20"/>
                <w:szCs w:val="20"/>
              </w:rPr>
            </w:pPr>
            <w:r w:rsidRPr="00E74C7B">
              <w:rPr>
                <w:sz w:val="20"/>
                <w:szCs w:val="20"/>
              </w:rPr>
              <w:t>Кол-во процедур</w:t>
            </w:r>
          </w:p>
        </w:tc>
        <w:tc>
          <w:tcPr>
            <w:tcW w:w="708" w:type="dxa"/>
          </w:tcPr>
          <w:p w:rsidR="00292995" w:rsidRPr="00E74C7B" w:rsidRDefault="00292995" w:rsidP="00F87C58">
            <w:pPr>
              <w:jc w:val="center"/>
              <w:rPr>
                <w:sz w:val="20"/>
                <w:szCs w:val="20"/>
              </w:rPr>
            </w:pPr>
            <w:r w:rsidRPr="00E74C7B">
              <w:rPr>
                <w:sz w:val="20"/>
                <w:szCs w:val="20"/>
              </w:rPr>
              <w:t>Проц детям</w:t>
            </w:r>
          </w:p>
        </w:tc>
        <w:tc>
          <w:tcPr>
            <w:tcW w:w="709" w:type="dxa"/>
          </w:tcPr>
          <w:p w:rsidR="00292995" w:rsidRPr="00E74C7B" w:rsidRDefault="00292995" w:rsidP="00F87C58">
            <w:pPr>
              <w:jc w:val="center"/>
              <w:rPr>
                <w:sz w:val="20"/>
                <w:szCs w:val="20"/>
              </w:rPr>
            </w:pPr>
            <w:r w:rsidRPr="00E74C7B">
              <w:rPr>
                <w:sz w:val="20"/>
                <w:szCs w:val="20"/>
              </w:rPr>
              <w:t>Проц. подр</w:t>
            </w:r>
          </w:p>
        </w:tc>
        <w:tc>
          <w:tcPr>
            <w:tcW w:w="567" w:type="dxa"/>
          </w:tcPr>
          <w:p w:rsidR="00292995" w:rsidRPr="00E74C7B" w:rsidRDefault="00292995" w:rsidP="00F87C58">
            <w:pPr>
              <w:jc w:val="center"/>
              <w:rPr>
                <w:sz w:val="20"/>
                <w:szCs w:val="20"/>
              </w:rPr>
            </w:pPr>
            <w:r w:rsidRPr="00E74C7B">
              <w:rPr>
                <w:sz w:val="20"/>
                <w:szCs w:val="20"/>
              </w:rPr>
              <w:t>Проц взр</w:t>
            </w:r>
          </w:p>
        </w:tc>
        <w:tc>
          <w:tcPr>
            <w:tcW w:w="709" w:type="dxa"/>
          </w:tcPr>
          <w:p w:rsidR="00292995" w:rsidRPr="00E74C7B" w:rsidRDefault="00292995" w:rsidP="00F87C58">
            <w:pPr>
              <w:jc w:val="center"/>
              <w:rPr>
                <w:sz w:val="20"/>
                <w:szCs w:val="20"/>
              </w:rPr>
            </w:pPr>
            <w:r w:rsidRPr="00E74C7B">
              <w:rPr>
                <w:sz w:val="20"/>
                <w:szCs w:val="20"/>
              </w:rPr>
              <w:t>ЕД всего</w:t>
            </w:r>
          </w:p>
        </w:tc>
        <w:tc>
          <w:tcPr>
            <w:tcW w:w="709" w:type="dxa"/>
          </w:tcPr>
          <w:p w:rsidR="00292995" w:rsidRPr="00E74C7B" w:rsidRDefault="00292995" w:rsidP="00F87C58">
            <w:pPr>
              <w:jc w:val="center"/>
              <w:rPr>
                <w:sz w:val="20"/>
                <w:szCs w:val="20"/>
              </w:rPr>
            </w:pPr>
            <w:r w:rsidRPr="00E74C7B">
              <w:rPr>
                <w:sz w:val="20"/>
                <w:szCs w:val="20"/>
              </w:rPr>
              <w:t>ЕД детям</w:t>
            </w:r>
          </w:p>
        </w:tc>
        <w:tc>
          <w:tcPr>
            <w:tcW w:w="708" w:type="dxa"/>
          </w:tcPr>
          <w:p w:rsidR="00292995" w:rsidRPr="00E74C7B" w:rsidRDefault="00292995" w:rsidP="00F87C58">
            <w:pPr>
              <w:jc w:val="center"/>
              <w:rPr>
                <w:sz w:val="20"/>
                <w:szCs w:val="20"/>
              </w:rPr>
            </w:pPr>
            <w:r w:rsidRPr="00E74C7B">
              <w:rPr>
                <w:sz w:val="20"/>
                <w:szCs w:val="20"/>
              </w:rPr>
              <w:t>ЕД подр</w:t>
            </w:r>
          </w:p>
        </w:tc>
        <w:tc>
          <w:tcPr>
            <w:tcW w:w="659" w:type="dxa"/>
          </w:tcPr>
          <w:p w:rsidR="00292995" w:rsidRPr="00E74C7B" w:rsidRDefault="00292995" w:rsidP="00F87C58">
            <w:pPr>
              <w:jc w:val="center"/>
              <w:rPr>
                <w:sz w:val="20"/>
                <w:szCs w:val="20"/>
              </w:rPr>
            </w:pPr>
            <w:r w:rsidRPr="00E74C7B">
              <w:rPr>
                <w:sz w:val="20"/>
                <w:szCs w:val="20"/>
              </w:rPr>
              <w:t>ЕД</w:t>
            </w:r>
          </w:p>
          <w:p w:rsidR="00292995" w:rsidRPr="00E74C7B" w:rsidRDefault="00292995" w:rsidP="00F87C58">
            <w:pPr>
              <w:jc w:val="center"/>
              <w:rPr>
                <w:sz w:val="20"/>
                <w:szCs w:val="20"/>
              </w:rPr>
            </w:pPr>
            <w:r w:rsidRPr="00E74C7B">
              <w:rPr>
                <w:sz w:val="20"/>
                <w:szCs w:val="20"/>
              </w:rPr>
              <w:t>взр</w:t>
            </w:r>
          </w:p>
        </w:tc>
      </w:tr>
      <w:tr w:rsidR="00292995" w:rsidRPr="00E74C7B" w:rsidTr="00F87C58">
        <w:trPr>
          <w:trHeight w:val="307"/>
        </w:trPr>
        <w:tc>
          <w:tcPr>
            <w:tcW w:w="1526" w:type="dxa"/>
          </w:tcPr>
          <w:p w:rsidR="00292995" w:rsidRPr="00E74C7B" w:rsidRDefault="00292995" w:rsidP="00F87C58">
            <w:pPr>
              <w:rPr>
                <w:sz w:val="20"/>
                <w:szCs w:val="20"/>
              </w:rPr>
            </w:pPr>
            <w:r w:rsidRPr="00E74C7B">
              <w:rPr>
                <w:sz w:val="20"/>
                <w:szCs w:val="20"/>
              </w:rPr>
              <w:t>всего</w:t>
            </w:r>
          </w:p>
        </w:tc>
        <w:tc>
          <w:tcPr>
            <w:tcW w:w="709" w:type="dxa"/>
          </w:tcPr>
          <w:p w:rsidR="00292995" w:rsidRPr="00E74C7B" w:rsidRDefault="00292995" w:rsidP="00F87C58">
            <w:pPr>
              <w:jc w:val="center"/>
              <w:rPr>
                <w:sz w:val="20"/>
                <w:szCs w:val="20"/>
              </w:rPr>
            </w:pPr>
            <w:r w:rsidRPr="00E74C7B">
              <w:rPr>
                <w:sz w:val="20"/>
                <w:szCs w:val="20"/>
              </w:rPr>
              <w:t>104</w:t>
            </w:r>
          </w:p>
        </w:tc>
        <w:tc>
          <w:tcPr>
            <w:tcW w:w="850" w:type="dxa"/>
          </w:tcPr>
          <w:p w:rsidR="00292995" w:rsidRPr="00E74C7B" w:rsidRDefault="00292995" w:rsidP="00F87C58">
            <w:pPr>
              <w:jc w:val="center"/>
              <w:rPr>
                <w:sz w:val="20"/>
                <w:szCs w:val="20"/>
              </w:rPr>
            </w:pPr>
            <w:r w:rsidRPr="00E74C7B">
              <w:rPr>
                <w:sz w:val="20"/>
                <w:szCs w:val="20"/>
              </w:rPr>
              <w:t>49</w:t>
            </w:r>
          </w:p>
        </w:tc>
        <w:tc>
          <w:tcPr>
            <w:tcW w:w="709" w:type="dxa"/>
          </w:tcPr>
          <w:p w:rsidR="00292995" w:rsidRPr="00E74C7B" w:rsidRDefault="00292995" w:rsidP="00F87C58">
            <w:pPr>
              <w:jc w:val="center"/>
              <w:rPr>
                <w:sz w:val="20"/>
                <w:szCs w:val="20"/>
              </w:rPr>
            </w:pPr>
            <w:r w:rsidRPr="00E74C7B">
              <w:rPr>
                <w:sz w:val="20"/>
                <w:szCs w:val="20"/>
              </w:rPr>
              <w:t>46</w:t>
            </w:r>
          </w:p>
        </w:tc>
        <w:tc>
          <w:tcPr>
            <w:tcW w:w="567" w:type="dxa"/>
          </w:tcPr>
          <w:p w:rsidR="00292995" w:rsidRPr="00E74C7B" w:rsidRDefault="00292995" w:rsidP="00F87C58">
            <w:pPr>
              <w:jc w:val="center"/>
              <w:rPr>
                <w:sz w:val="20"/>
                <w:szCs w:val="20"/>
              </w:rPr>
            </w:pPr>
            <w:r w:rsidRPr="00E74C7B">
              <w:rPr>
                <w:sz w:val="20"/>
                <w:szCs w:val="20"/>
              </w:rPr>
              <w:t>8</w:t>
            </w:r>
          </w:p>
        </w:tc>
        <w:tc>
          <w:tcPr>
            <w:tcW w:w="709" w:type="dxa"/>
          </w:tcPr>
          <w:p w:rsidR="00292995" w:rsidRPr="00E74C7B" w:rsidRDefault="00292995" w:rsidP="00F87C58">
            <w:pPr>
              <w:jc w:val="center"/>
              <w:rPr>
                <w:sz w:val="20"/>
                <w:szCs w:val="20"/>
              </w:rPr>
            </w:pPr>
            <w:r w:rsidRPr="00E74C7B">
              <w:rPr>
                <w:sz w:val="20"/>
                <w:szCs w:val="20"/>
              </w:rPr>
              <w:t>1026</w:t>
            </w:r>
          </w:p>
        </w:tc>
        <w:tc>
          <w:tcPr>
            <w:tcW w:w="708" w:type="dxa"/>
          </w:tcPr>
          <w:p w:rsidR="00292995" w:rsidRPr="00E74C7B" w:rsidRDefault="00292995" w:rsidP="00F87C58">
            <w:pPr>
              <w:jc w:val="center"/>
              <w:rPr>
                <w:sz w:val="20"/>
                <w:szCs w:val="20"/>
              </w:rPr>
            </w:pPr>
            <w:r w:rsidRPr="00E74C7B">
              <w:rPr>
                <w:sz w:val="20"/>
                <w:szCs w:val="20"/>
              </w:rPr>
              <w:t>490</w:t>
            </w:r>
          </w:p>
        </w:tc>
        <w:tc>
          <w:tcPr>
            <w:tcW w:w="709" w:type="dxa"/>
          </w:tcPr>
          <w:p w:rsidR="00292995" w:rsidRPr="00E74C7B" w:rsidRDefault="00292995" w:rsidP="00F87C58">
            <w:pPr>
              <w:jc w:val="center"/>
              <w:rPr>
                <w:sz w:val="20"/>
                <w:szCs w:val="20"/>
              </w:rPr>
            </w:pPr>
            <w:r w:rsidRPr="00E74C7B">
              <w:rPr>
                <w:sz w:val="20"/>
                <w:szCs w:val="20"/>
              </w:rPr>
              <w:t>460</w:t>
            </w:r>
          </w:p>
        </w:tc>
        <w:tc>
          <w:tcPr>
            <w:tcW w:w="567" w:type="dxa"/>
          </w:tcPr>
          <w:p w:rsidR="00292995" w:rsidRPr="00E74C7B" w:rsidRDefault="00292995" w:rsidP="00F87C58">
            <w:pPr>
              <w:jc w:val="center"/>
              <w:rPr>
                <w:sz w:val="20"/>
                <w:szCs w:val="20"/>
              </w:rPr>
            </w:pPr>
            <w:r w:rsidRPr="00E74C7B">
              <w:rPr>
                <w:sz w:val="20"/>
                <w:szCs w:val="20"/>
              </w:rPr>
              <w:t>76</w:t>
            </w:r>
          </w:p>
        </w:tc>
        <w:tc>
          <w:tcPr>
            <w:tcW w:w="709" w:type="dxa"/>
          </w:tcPr>
          <w:p w:rsidR="00292995" w:rsidRPr="00E74C7B" w:rsidRDefault="00292995" w:rsidP="00F87C58">
            <w:pPr>
              <w:jc w:val="center"/>
              <w:rPr>
                <w:sz w:val="20"/>
                <w:szCs w:val="20"/>
              </w:rPr>
            </w:pPr>
            <w:r w:rsidRPr="00E74C7B">
              <w:rPr>
                <w:sz w:val="20"/>
                <w:szCs w:val="20"/>
              </w:rPr>
              <w:t>1856</w:t>
            </w:r>
          </w:p>
        </w:tc>
        <w:tc>
          <w:tcPr>
            <w:tcW w:w="709" w:type="dxa"/>
          </w:tcPr>
          <w:p w:rsidR="00292995" w:rsidRPr="00E74C7B" w:rsidRDefault="00292995" w:rsidP="00F87C58">
            <w:pPr>
              <w:jc w:val="center"/>
              <w:rPr>
                <w:sz w:val="20"/>
                <w:szCs w:val="20"/>
              </w:rPr>
            </w:pPr>
            <w:r w:rsidRPr="00E74C7B">
              <w:rPr>
                <w:sz w:val="20"/>
                <w:szCs w:val="20"/>
              </w:rPr>
              <w:t>915</w:t>
            </w:r>
          </w:p>
        </w:tc>
        <w:tc>
          <w:tcPr>
            <w:tcW w:w="708" w:type="dxa"/>
          </w:tcPr>
          <w:p w:rsidR="00292995" w:rsidRPr="00E74C7B" w:rsidRDefault="00292995" w:rsidP="00F87C58">
            <w:pPr>
              <w:jc w:val="center"/>
              <w:rPr>
                <w:sz w:val="20"/>
                <w:szCs w:val="20"/>
              </w:rPr>
            </w:pPr>
            <w:r w:rsidRPr="00E74C7B">
              <w:rPr>
                <w:sz w:val="20"/>
                <w:szCs w:val="20"/>
              </w:rPr>
              <w:t>800</w:t>
            </w:r>
          </w:p>
        </w:tc>
        <w:tc>
          <w:tcPr>
            <w:tcW w:w="659" w:type="dxa"/>
          </w:tcPr>
          <w:p w:rsidR="00292995" w:rsidRPr="00E74C7B" w:rsidRDefault="00292995" w:rsidP="00F87C58">
            <w:pPr>
              <w:jc w:val="center"/>
              <w:rPr>
                <w:sz w:val="20"/>
                <w:szCs w:val="20"/>
              </w:rPr>
            </w:pPr>
            <w:r w:rsidRPr="00E74C7B">
              <w:rPr>
                <w:sz w:val="20"/>
                <w:szCs w:val="20"/>
              </w:rPr>
              <w:t>141</w:t>
            </w:r>
          </w:p>
        </w:tc>
      </w:tr>
      <w:tr w:rsidR="00292995" w:rsidRPr="00E74C7B" w:rsidTr="00292995">
        <w:trPr>
          <w:trHeight w:val="421"/>
        </w:trPr>
        <w:tc>
          <w:tcPr>
            <w:tcW w:w="1526" w:type="dxa"/>
          </w:tcPr>
          <w:p w:rsidR="00292995" w:rsidRPr="00E74C7B" w:rsidRDefault="00292995" w:rsidP="00F87C58">
            <w:pPr>
              <w:rPr>
                <w:sz w:val="20"/>
                <w:szCs w:val="20"/>
              </w:rPr>
            </w:pPr>
            <w:r w:rsidRPr="00E74C7B">
              <w:rPr>
                <w:sz w:val="20"/>
                <w:szCs w:val="20"/>
              </w:rPr>
              <w:t>м. спины и поясницы</w:t>
            </w:r>
          </w:p>
        </w:tc>
        <w:tc>
          <w:tcPr>
            <w:tcW w:w="709" w:type="dxa"/>
          </w:tcPr>
          <w:p w:rsidR="00292995" w:rsidRPr="00E74C7B" w:rsidRDefault="00292995" w:rsidP="00F87C58">
            <w:pPr>
              <w:jc w:val="center"/>
              <w:rPr>
                <w:sz w:val="20"/>
                <w:szCs w:val="20"/>
              </w:rPr>
            </w:pPr>
            <w:r w:rsidRPr="00E74C7B">
              <w:rPr>
                <w:sz w:val="20"/>
                <w:szCs w:val="20"/>
              </w:rPr>
              <w:t>83</w:t>
            </w:r>
          </w:p>
        </w:tc>
        <w:tc>
          <w:tcPr>
            <w:tcW w:w="850" w:type="dxa"/>
          </w:tcPr>
          <w:p w:rsidR="00292995" w:rsidRPr="00E74C7B" w:rsidRDefault="00292995" w:rsidP="00F87C58">
            <w:pPr>
              <w:jc w:val="center"/>
              <w:rPr>
                <w:sz w:val="20"/>
                <w:szCs w:val="20"/>
              </w:rPr>
            </w:pPr>
            <w:r w:rsidRPr="00E74C7B">
              <w:rPr>
                <w:sz w:val="20"/>
                <w:szCs w:val="20"/>
              </w:rPr>
              <w:t>42</w:t>
            </w:r>
          </w:p>
        </w:tc>
        <w:tc>
          <w:tcPr>
            <w:tcW w:w="709" w:type="dxa"/>
          </w:tcPr>
          <w:p w:rsidR="00292995" w:rsidRPr="00E74C7B" w:rsidRDefault="00292995" w:rsidP="00F87C58">
            <w:pPr>
              <w:jc w:val="center"/>
              <w:rPr>
                <w:sz w:val="20"/>
                <w:szCs w:val="20"/>
              </w:rPr>
            </w:pPr>
            <w:r w:rsidRPr="00E74C7B">
              <w:rPr>
                <w:sz w:val="20"/>
                <w:szCs w:val="20"/>
              </w:rPr>
              <w:t>40</w:t>
            </w:r>
          </w:p>
        </w:tc>
        <w:tc>
          <w:tcPr>
            <w:tcW w:w="567" w:type="dxa"/>
          </w:tcPr>
          <w:p w:rsidR="00292995" w:rsidRPr="00E74C7B" w:rsidRDefault="00292995" w:rsidP="00F87C58">
            <w:pPr>
              <w:jc w:val="center"/>
              <w:rPr>
                <w:sz w:val="20"/>
                <w:szCs w:val="20"/>
              </w:rPr>
            </w:pPr>
          </w:p>
        </w:tc>
        <w:tc>
          <w:tcPr>
            <w:tcW w:w="709" w:type="dxa"/>
          </w:tcPr>
          <w:p w:rsidR="00292995" w:rsidRPr="00E74C7B" w:rsidRDefault="00292995" w:rsidP="00F87C58">
            <w:pPr>
              <w:jc w:val="center"/>
              <w:rPr>
                <w:sz w:val="20"/>
                <w:szCs w:val="20"/>
              </w:rPr>
            </w:pPr>
            <w:r w:rsidRPr="00E74C7B">
              <w:rPr>
                <w:sz w:val="20"/>
                <w:szCs w:val="20"/>
              </w:rPr>
              <w:t>820</w:t>
            </w:r>
          </w:p>
        </w:tc>
        <w:tc>
          <w:tcPr>
            <w:tcW w:w="708" w:type="dxa"/>
          </w:tcPr>
          <w:p w:rsidR="00292995" w:rsidRPr="00E74C7B" w:rsidRDefault="00292995" w:rsidP="00F87C58">
            <w:pPr>
              <w:jc w:val="center"/>
              <w:rPr>
                <w:sz w:val="20"/>
                <w:szCs w:val="20"/>
              </w:rPr>
            </w:pPr>
            <w:r w:rsidRPr="00E74C7B">
              <w:rPr>
                <w:sz w:val="20"/>
                <w:szCs w:val="20"/>
              </w:rPr>
              <w:t>420</w:t>
            </w:r>
          </w:p>
        </w:tc>
        <w:tc>
          <w:tcPr>
            <w:tcW w:w="709" w:type="dxa"/>
          </w:tcPr>
          <w:p w:rsidR="00292995" w:rsidRPr="00E74C7B" w:rsidRDefault="00292995" w:rsidP="00F87C58">
            <w:pPr>
              <w:jc w:val="center"/>
              <w:rPr>
                <w:sz w:val="20"/>
                <w:szCs w:val="20"/>
              </w:rPr>
            </w:pPr>
            <w:r w:rsidRPr="00E74C7B">
              <w:rPr>
                <w:sz w:val="20"/>
                <w:szCs w:val="20"/>
              </w:rPr>
              <w:t>400</w:t>
            </w:r>
          </w:p>
        </w:tc>
        <w:tc>
          <w:tcPr>
            <w:tcW w:w="567" w:type="dxa"/>
          </w:tcPr>
          <w:p w:rsidR="00292995" w:rsidRPr="00E74C7B" w:rsidRDefault="00292995" w:rsidP="00F87C58">
            <w:pPr>
              <w:jc w:val="center"/>
              <w:rPr>
                <w:sz w:val="20"/>
                <w:szCs w:val="20"/>
              </w:rPr>
            </w:pPr>
          </w:p>
        </w:tc>
        <w:tc>
          <w:tcPr>
            <w:tcW w:w="709" w:type="dxa"/>
          </w:tcPr>
          <w:p w:rsidR="00292995" w:rsidRPr="00E74C7B" w:rsidRDefault="00292995" w:rsidP="00F87C58">
            <w:pPr>
              <w:jc w:val="center"/>
              <w:rPr>
                <w:sz w:val="20"/>
                <w:szCs w:val="20"/>
              </w:rPr>
            </w:pPr>
            <w:r w:rsidRPr="00E74C7B">
              <w:rPr>
                <w:sz w:val="20"/>
                <w:szCs w:val="20"/>
              </w:rPr>
              <w:t>1325</w:t>
            </w:r>
          </w:p>
        </w:tc>
        <w:tc>
          <w:tcPr>
            <w:tcW w:w="709" w:type="dxa"/>
          </w:tcPr>
          <w:p w:rsidR="00292995" w:rsidRPr="00E74C7B" w:rsidRDefault="00292995" w:rsidP="00F87C58">
            <w:pPr>
              <w:jc w:val="center"/>
              <w:rPr>
                <w:sz w:val="20"/>
                <w:szCs w:val="20"/>
              </w:rPr>
            </w:pPr>
            <w:r w:rsidRPr="00E74C7B">
              <w:rPr>
                <w:sz w:val="20"/>
                <w:szCs w:val="20"/>
              </w:rPr>
              <w:t>705</w:t>
            </w:r>
          </w:p>
        </w:tc>
        <w:tc>
          <w:tcPr>
            <w:tcW w:w="708" w:type="dxa"/>
          </w:tcPr>
          <w:p w:rsidR="00292995" w:rsidRPr="00E74C7B" w:rsidRDefault="00292995" w:rsidP="00F87C58">
            <w:pPr>
              <w:jc w:val="center"/>
              <w:rPr>
                <w:sz w:val="20"/>
                <w:szCs w:val="20"/>
              </w:rPr>
            </w:pPr>
            <w:r w:rsidRPr="00E74C7B">
              <w:rPr>
                <w:sz w:val="20"/>
                <w:szCs w:val="20"/>
              </w:rPr>
              <w:t>620</w:t>
            </w:r>
          </w:p>
        </w:tc>
        <w:tc>
          <w:tcPr>
            <w:tcW w:w="659" w:type="dxa"/>
          </w:tcPr>
          <w:p w:rsidR="00292995" w:rsidRPr="00E74C7B" w:rsidRDefault="00292995" w:rsidP="00F87C58">
            <w:pPr>
              <w:jc w:val="center"/>
              <w:rPr>
                <w:sz w:val="20"/>
                <w:szCs w:val="20"/>
              </w:rPr>
            </w:pPr>
          </w:p>
        </w:tc>
      </w:tr>
      <w:tr w:rsidR="00292995" w:rsidRPr="00E74C7B" w:rsidTr="00292995">
        <w:tc>
          <w:tcPr>
            <w:tcW w:w="1526" w:type="dxa"/>
          </w:tcPr>
          <w:p w:rsidR="00292995" w:rsidRPr="00E74C7B" w:rsidRDefault="00292995" w:rsidP="00F87C58">
            <w:pPr>
              <w:rPr>
                <w:sz w:val="20"/>
                <w:szCs w:val="20"/>
              </w:rPr>
            </w:pPr>
            <w:r w:rsidRPr="00E74C7B">
              <w:rPr>
                <w:sz w:val="20"/>
                <w:szCs w:val="20"/>
              </w:rPr>
              <w:t xml:space="preserve"> м. шейно-грудного </w:t>
            </w:r>
            <w:r w:rsidRPr="00E74C7B">
              <w:rPr>
                <w:sz w:val="20"/>
                <w:szCs w:val="20"/>
              </w:rPr>
              <w:lastRenderedPageBreak/>
              <w:t>отдела позв</w:t>
            </w:r>
          </w:p>
        </w:tc>
        <w:tc>
          <w:tcPr>
            <w:tcW w:w="709" w:type="dxa"/>
          </w:tcPr>
          <w:p w:rsidR="00292995" w:rsidRPr="00E74C7B" w:rsidRDefault="00292995" w:rsidP="00F87C58">
            <w:pPr>
              <w:jc w:val="center"/>
              <w:rPr>
                <w:sz w:val="20"/>
                <w:szCs w:val="20"/>
              </w:rPr>
            </w:pPr>
            <w:r w:rsidRPr="00E74C7B">
              <w:rPr>
                <w:sz w:val="20"/>
                <w:szCs w:val="20"/>
              </w:rPr>
              <w:lastRenderedPageBreak/>
              <w:t>13</w:t>
            </w:r>
          </w:p>
        </w:tc>
        <w:tc>
          <w:tcPr>
            <w:tcW w:w="850" w:type="dxa"/>
          </w:tcPr>
          <w:p w:rsidR="00292995" w:rsidRPr="00E74C7B" w:rsidRDefault="00292995" w:rsidP="00F87C58">
            <w:pPr>
              <w:jc w:val="center"/>
              <w:rPr>
                <w:sz w:val="20"/>
                <w:szCs w:val="20"/>
              </w:rPr>
            </w:pPr>
            <w:r w:rsidRPr="00E74C7B">
              <w:rPr>
                <w:sz w:val="20"/>
                <w:szCs w:val="20"/>
              </w:rPr>
              <w:t>7</w:t>
            </w:r>
          </w:p>
        </w:tc>
        <w:tc>
          <w:tcPr>
            <w:tcW w:w="709" w:type="dxa"/>
          </w:tcPr>
          <w:p w:rsidR="00292995" w:rsidRPr="00E74C7B" w:rsidRDefault="00292995" w:rsidP="00F87C58">
            <w:pPr>
              <w:jc w:val="center"/>
              <w:rPr>
                <w:sz w:val="20"/>
                <w:szCs w:val="20"/>
              </w:rPr>
            </w:pPr>
            <w:r w:rsidRPr="00E74C7B">
              <w:rPr>
                <w:sz w:val="20"/>
                <w:szCs w:val="20"/>
              </w:rPr>
              <w:t>6</w:t>
            </w:r>
          </w:p>
        </w:tc>
        <w:tc>
          <w:tcPr>
            <w:tcW w:w="567" w:type="dxa"/>
          </w:tcPr>
          <w:p w:rsidR="00292995" w:rsidRPr="00E74C7B" w:rsidRDefault="00292995" w:rsidP="00F87C58">
            <w:pPr>
              <w:jc w:val="center"/>
              <w:rPr>
                <w:sz w:val="20"/>
                <w:szCs w:val="20"/>
              </w:rPr>
            </w:pPr>
          </w:p>
        </w:tc>
        <w:tc>
          <w:tcPr>
            <w:tcW w:w="709" w:type="dxa"/>
          </w:tcPr>
          <w:p w:rsidR="00292995" w:rsidRPr="00E74C7B" w:rsidRDefault="00292995" w:rsidP="00F87C58">
            <w:pPr>
              <w:jc w:val="center"/>
              <w:rPr>
                <w:sz w:val="20"/>
                <w:szCs w:val="20"/>
              </w:rPr>
            </w:pPr>
            <w:r w:rsidRPr="00E74C7B">
              <w:rPr>
                <w:sz w:val="20"/>
                <w:szCs w:val="20"/>
              </w:rPr>
              <w:t>130</w:t>
            </w:r>
          </w:p>
        </w:tc>
        <w:tc>
          <w:tcPr>
            <w:tcW w:w="708" w:type="dxa"/>
          </w:tcPr>
          <w:p w:rsidR="00292995" w:rsidRPr="00E74C7B" w:rsidRDefault="00292995" w:rsidP="00F87C58">
            <w:pPr>
              <w:jc w:val="center"/>
              <w:rPr>
                <w:sz w:val="20"/>
                <w:szCs w:val="20"/>
              </w:rPr>
            </w:pPr>
            <w:r w:rsidRPr="00E74C7B">
              <w:rPr>
                <w:sz w:val="20"/>
                <w:szCs w:val="20"/>
              </w:rPr>
              <w:t>70</w:t>
            </w:r>
          </w:p>
        </w:tc>
        <w:tc>
          <w:tcPr>
            <w:tcW w:w="709" w:type="dxa"/>
          </w:tcPr>
          <w:p w:rsidR="00292995" w:rsidRPr="00E74C7B" w:rsidRDefault="00292995" w:rsidP="00F87C58">
            <w:pPr>
              <w:jc w:val="center"/>
              <w:rPr>
                <w:sz w:val="20"/>
                <w:szCs w:val="20"/>
              </w:rPr>
            </w:pPr>
            <w:r w:rsidRPr="00E74C7B">
              <w:rPr>
                <w:sz w:val="20"/>
                <w:szCs w:val="20"/>
              </w:rPr>
              <w:t>60</w:t>
            </w:r>
          </w:p>
        </w:tc>
        <w:tc>
          <w:tcPr>
            <w:tcW w:w="567" w:type="dxa"/>
          </w:tcPr>
          <w:p w:rsidR="00292995" w:rsidRPr="00E74C7B" w:rsidRDefault="00292995" w:rsidP="00F87C58">
            <w:pPr>
              <w:jc w:val="center"/>
              <w:rPr>
                <w:sz w:val="20"/>
                <w:szCs w:val="20"/>
              </w:rPr>
            </w:pPr>
          </w:p>
        </w:tc>
        <w:tc>
          <w:tcPr>
            <w:tcW w:w="709" w:type="dxa"/>
          </w:tcPr>
          <w:p w:rsidR="00292995" w:rsidRPr="00E74C7B" w:rsidRDefault="00292995" w:rsidP="00F87C58">
            <w:pPr>
              <w:jc w:val="center"/>
              <w:rPr>
                <w:sz w:val="20"/>
                <w:szCs w:val="20"/>
              </w:rPr>
            </w:pPr>
            <w:r w:rsidRPr="00E74C7B">
              <w:rPr>
                <w:sz w:val="20"/>
                <w:szCs w:val="20"/>
              </w:rPr>
              <w:t>390</w:t>
            </w:r>
          </w:p>
        </w:tc>
        <w:tc>
          <w:tcPr>
            <w:tcW w:w="709" w:type="dxa"/>
          </w:tcPr>
          <w:p w:rsidR="00292995" w:rsidRPr="00E74C7B" w:rsidRDefault="00292995" w:rsidP="00F87C58">
            <w:pPr>
              <w:jc w:val="center"/>
              <w:rPr>
                <w:sz w:val="20"/>
                <w:szCs w:val="20"/>
              </w:rPr>
            </w:pPr>
            <w:r w:rsidRPr="00E74C7B">
              <w:rPr>
                <w:sz w:val="20"/>
                <w:szCs w:val="20"/>
              </w:rPr>
              <w:t>210</w:t>
            </w:r>
          </w:p>
        </w:tc>
        <w:tc>
          <w:tcPr>
            <w:tcW w:w="708" w:type="dxa"/>
          </w:tcPr>
          <w:p w:rsidR="00292995" w:rsidRPr="00E74C7B" w:rsidRDefault="00292995" w:rsidP="00F87C58">
            <w:pPr>
              <w:jc w:val="center"/>
              <w:rPr>
                <w:sz w:val="20"/>
                <w:szCs w:val="20"/>
              </w:rPr>
            </w:pPr>
            <w:r w:rsidRPr="00E74C7B">
              <w:rPr>
                <w:sz w:val="20"/>
                <w:szCs w:val="20"/>
              </w:rPr>
              <w:t>180</w:t>
            </w:r>
          </w:p>
        </w:tc>
        <w:tc>
          <w:tcPr>
            <w:tcW w:w="659" w:type="dxa"/>
          </w:tcPr>
          <w:p w:rsidR="00292995" w:rsidRPr="00E74C7B" w:rsidRDefault="00292995" w:rsidP="00F87C58">
            <w:pPr>
              <w:jc w:val="center"/>
              <w:rPr>
                <w:sz w:val="20"/>
                <w:szCs w:val="20"/>
              </w:rPr>
            </w:pPr>
          </w:p>
        </w:tc>
      </w:tr>
      <w:tr w:rsidR="00292995" w:rsidRPr="00E74C7B" w:rsidTr="00292995">
        <w:tc>
          <w:tcPr>
            <w:tcW w:w="1526" w:type="dxa"/>
          </w:tcPr>
          <w:p w:rsidR="00292995" w:rsidRPr="00E74C7B" w:rsidRDefault="00292995" w:rsidP="00F87C58">
            <w:pPr>
              <w:rPr>
                <w:sz w:val="20"/>
                <w:szCs w:val="20"/>
              </w:rPr>
            </w:pPr>
            <w:r w:rsidRPr="00E74C7B">
              <w:rPr>
                <w:sz w:val="20"/>
                <w:szCs w:val="20"/>
              </w:rPr>
              <w:lastRenderedPageBreak/>
              <w:t>м. головы</w:t>
            </w:r>
          </w:p>
        </w:tc>
        <w:tc>
          <w:tcPr>
            <w:tcW w:w="709" w:type="dxa"/>
          </w:tcPr>
          <w:p w:rsidR="00292995" w:rsidRPr="00E74C7B" w:rsidRDefault="00292995" w:rsidP="00F87C58">
            <w:pPr>
              <w:jc w:val="center"/>
              <w:rPr>
                <w:sz w:val="20"/>
                <w:szCs w:val="20"/>
              </w:rPr>
            </w:pPr>
            <w:r w:rsidRPr="00E74C7B">
              <w:rPr>
                <w:sz w:val="20"/>
                <w:szCs w:val="20"/>
              </w:rPr>
              <w:t>1</w:t>
            </w:r>
          </w:p>
        </w:tc>
        <w:tc>
          <w:tcPr>
            <w:tcW w:w="850" w:type="dxa"/>
          </w:tcPr>
          <w:p w:rsidR="00292995" w:rsidRPr="00E74C7B" w:rsidRDefault="00292995" w:rsidP="00F87C58">
            <w:pPr>
              <w:jc w:val="center"/>
              <w:rPr>
                <w:sz w:val="20"/>
                <w:szCs w:val="20"/>
              </w:rPr>
            </w:pPr>
          </w:p>
        </w:tc>
        <w:tc>
          <w:tcPr>
            <w:tcW w:w="709" w:type="dxa"/>
          </w:tcPr>
          <w:p w:rsidR="00292995" w:rsidRPr="00E74C7B" w:rsidRDefault="00292995" w:rsidP="00F87C58">
            <w:pPr>
              <w:jc w:val="center"/>
              <w:rPr>
                <w:sz w:val="20"/>
                <w:szCs w:val="20"/>
              </w:rPr>
            </w:pPr>
          </w:p>
        </w:tc>
        <w:tc>
          <w:tcPr>
            <w:tcW w:w="567" w:type="dxa"/>
          </w:tcPr>
          <w:p w:rsidR="00292995" w:rsidRPr="00E74C7B" w:rsidRDefault="00292995" w:rsidP="00F87C58">
            <w:pPr>
              <w:jc w:val="center"/>
              <w:rPr>
                <w:sz w:val="20"/>
                <w:szCs w:val="20"/>
              </w:rPr>
            </w:pPr>
            <w:r w:rsidRPr="00E74C7B">
              <w:rPr>
                <w:sz w:val="20"/>
                <w:szCs w:val="20"/>
              </w:rPr>
              <w:t>1</w:t>
            </w:r>
          </w:p>
        </w:tc>
        <w:tc>
          <w:tcPr>
            <w:tcW w:w="709" w:type="dxa"/>
          </w:tcPr>
          <w:p w:rsidR="00292995" w:rsidRPr="00E74C7B" w:rsidRDefault="00292995" w:rsidP="00F87C58">
            <w:pPr>
              <w:jc w:val="center"/>
              <w:rPr>
                <w:sz w:val="20"/>
                <w:szCs w:val="20"/>
              </w:rPr>
            </w:pPr>
            <w:r w:rsidRPr="00E74C7B">
              <w:rPr>
                <w:sz w:val="20"/>
                <w:szCs w:val="20"/>
              </w:rPr>
              <w:t>8</w:t>
            </w:r>
          </w:p>
        </w:tc>
        <w:tc>
          <w:tcPr>
            <w:tcW w:w="708" w:type="dxa"/>
          </w:tcPr>
          <w:p w:rsidR="00292995" w:rsidRPr="00E74C7B" w:rsidRDefault="00292995" w:rsidP="00F87C58">
            <w:pPr>
              <w:jc w:val="center"/>
              <w:rPr>
                <w:sz w:val="20"/>
                <w:szCs w:val="20"/>
              </w:rPr>
            </w:pPr>
          </w:p>
        </w:tc>
        <w:tc>
          <w:tcPr>
            <w:tcW w:w="709" w:type="dxa"/>
          </w:tcPr>
          <w:p w:rsidR="00292995" w:rsidRPr="00E74C7B" w:rsidRDefault="00292995" w:rsidP="00F87C58">
            <w:pPr>
              <w:jc w:val="center"/>
              <w:rPr>
                <w:sz w:val="20"/>
                <w:szCs w:val="20"/>
              </w:rPr>
            </w:pPr>
          </w:p>
        </w:tc>
        <w:tc>
          <w:tcPr>
            <w:tcW w:w="567" w:type="dxa"/>
          </w:tcPr>
          <w:p w:rsidR="00292995" w:rsidRPr="00E74C7B" w:rsidRDefault="00292995" w:rsidP="00F87C58">
            <w:pPr>
              <w:jc w:val="center"/>
              <w:rPr>
                <w:sz w:val="20"/>
                <w:szCs w:val="20"/>
              </w:rPr>
            </w:pPr>
            <w:r w:rsidRPr="00E74C7B">
              <w:rPr>
                <w:sz w:val="20"/>
                <w:szCs w:val="20"/>
              </w:rPr>
              <w:t>8</w:t>
            </w:r>
          </w:p>
        </w:tc>
        <w:tc>
          <w:tcPr>
            <w:tcW w:w="709" w:type="dxa"/>
          </w:tcPr>
          <w:p w:rsidR="00292995" w:rsidRPr="00E74C7B" w:rsidRDefault="00292995" w:rsidP="00F87C58">
            <w:pPr>
              <w:jc w:val="center"/>
              <w:rPr>
                <w:sz w:val="20"/>
                <w:szCs w:val="20"/>
              </w:rPr>
            </w:pPr>
            <w:r w:rsidRPr="00E74C7B">
              <w:rPr>
                <w:sz w:val="20"/>
                <w:szCs w:val="20"/>
              </w:rPr>
              <w:t>8</w:t>
            </w:r>
          </w:p>
        </w:tc>
        <w:tc>
          <w:tcPr>
            <w:tcW w:w="709" w:type="dxa"/>
          </w:tcPr>
          <w:p w:rsidR="00292995" w:rsidRPr="00E74C7B" w:rsidRDefault="00292995" w:rsidP="00F87C58">
            <w:pPr>
              <w:jc w:val="center"/>
              <w:rPr>
                <w:sz w:val="20"/>
                <w:szCs w:val="20"/>
              </w:rPr>
            </w:pPr>
          </w:p>
        </w:tc>
        <w:tc>
          <w:tcPr>
            <w:tcW w:w="708" w:type="dxa"/>
          </w:tcPr>
          <w:p w:rsidR="00292995" w:rsidRPr="00E74C7B" w:rsidRDefault="00292995" w:rsidP="00F87C58">
            <w:pPr>
              <w:jc w:val="center"/>
              <w:rPr>
                <w:sz w:val="20"/>
                <w:szCs w:val="20"/>
              </w:rPr>
            </w:pPr>
          </w:p>
        </w:tc>
        <w:tc>
          <w:tcPr>
            <w:tcW w:w="659" w:type="dxa"/>
          </w:tcPr>
          <w:p w:rsidR="00292995" w:rsidRPr="00E74C7B" w:rsidRDefault="00292995" w:rsidP="00F87C58">
            <w:pPr>
              <w:jc w:val="center"/>
              <w:rPr>
                <w:sz w:val="20"/>
                <w:szCs w:val="20"/>
              </w:rPr>
            </w:pPr>
            <w:r w:rsidRPr="00E74C7B">
              <w:rPr>
                <w:sz w:val="20"/>
                <w:szCs w:val="20"/>
              </w:rPr>
              <w:t>8</w:t>
            </w:r>
          </w:p>
        </w:tc>
      </w:tr>
      <w:tr w:rsidR="00292995" w:rsidRPr="00E74C7B" w:rsidTr="00292995">
        <w:tc>
          <w:tcPr>
            <w:tcW w:w="1526" w:type="dxa"/>
          </w:tcPr>
          <w:p w:rsidR="00292995" w:rsidRPr="00E74C7B" w:rsidRDefault="00292995" w:rsidP="00F87C58">
            <w:pPr>
              <w:rPr>
                <w:sz w:val="20"/>
                <w:szCs w:val="20"/>
              </w:rPr>
            </w:pPr>
            <w:r w:rsidRPr="00E74C7B">
              <w:rPr>
                <w:sz w:val="20"/>
                <w:szCs w:val="20"/>
              </w:rPr>
              <w:t>м грудн кл</w:t>
            </w:r>
          </w:p>
        </w:tc>
        <w:tc>
          <w:tcPr>
            <w:tcW w:w="709" w:type="dxa"/>
          </w:tcPr>
          <w:p w:rsidR="00292995" w:rsidRPr="00E74C7B" w:rsidRDefault="00292995" w:rsidP="00F87C58">
            <w:pPr>
              <w:jc w:val="center"/>
              <w:rPr>
                <w:sz w:val="20"/>
                <w:szCs w:val="20"/>
              </w:rPr>
            </w:pPr>
            <w:r w:rsidRPr="00E74C7B">
              <w:rPr>
                <w:sz w:val="20"/>
                <w:szCs w:val="20"/>
              </w:rPr>
              <w:t>3</w:t>
            </w:r>
          </w:p>
        </w:tc>
        <w:tc>
          <w:tcPr>
            <w:tcW w:w="850" w:type="dxa"/>
          </w:tcPr>
          <w:p w:rsidR="00292995" w:rsidRPr="00E74C7B" w:rsidRDefault="00292995" w:rsidP="00F87C58">
            <w:pPr>
              <w:jc w:val="center"/>
              <w:rPr>
                <w:sz w:val="20"/>
                <w:szCs w:val="20"/>
              </w:rPr>
            </w:pPr>
          </w:p>
        </w:tc>
        <w:tc>
          <w:tcPr>
            <w:tcW w:w="709" w:type="dxa"/>
          </w:tcPr>
          <w:p w:rsidR="00292995" w:rsidRPr="00E74C7B" w:rsidRDefault="00292995" w:rsidP="00F87C58">
            <w:pPr>
              <w:jc w:val="center"/>
              <w:rPr>
                <w:sz w:val="20"/>
                <w:szCs w:val="20"/>
              </w:rPr>
            </w:pPr>
          </w:p>
        </w:tc>
        <w:tc>
          <w:tcPr>
            <w:tcW w:w="567" w:type="dxa"/>
          </w:tcPr>
          <w:p w:rsidR="00292995" w:rsidRPr="00E74C7B" w:rsidRDefault="00292995" w:rsidP="00F87C58">
            <w:pPr>
              <w:jc w:val="center"/>
              <w:rPr>
                <w:sz w:val="20"/>
                <w:szCs w:val="20"/>
              </w:rPr>
            </w:pPr>
            <w:r w:rsidRPr="00E74C7B">
              <w:rPr>
                <w:sz w:val="20"/>
                <w:szCs w:val="20"/>
              </w:rPr>
              <w:t>3</w:t>
            </w:r>
          </w:p>
        </w:tc>
        <w:tc>
          <w:tcPr>
            <w:tcW w:w="709" w:type="dxa"/>
          </w:tcPr>
          <w:p w:rsidR="00292995" w:rsidRPr="00E74C7B" w:rsidRDefault="00292995" w:rsidP="00F87C58">
            <w:pPr>
              <w:jc w:val="center"/>
              <w:rPr>
                <w:sz w:val="20"/>
                <w:szCs w:val="20"/>
              </w:rPr>
            </w:pPr>
            <w:r w:rsidRPr="00E74C7B">
              <w:rPr>
                <w:sz w:val="20"/>
                <w:szCs w:val="20"/>
              </w:rPr>
              <w:t>30</w:t>
            </w:r>
          </w:p>
        </w:tc>
        <w:tc>
          <w:tcPr>
            <w:tcW w:w="708" w:type="dxa"/>
          </w:tcPr>
          <w:p w:rsidR="00292995" w:rsidRPr="00E74C7B" w:rsidRDefault="00292995" w:rsidP="00F87C58">
            <w:pPr>
              <w:jc w:val="center"/>
              <w:rPr>
                <w:sz w:val="20"/>
                <w:szCs w:val="20"/>
              </w:rPr>
            </w:pPr>
          </w:p>
        </w:tc>
        <w:tc>
          <w:tcPr>
            <w:tcW w:w="709" w:type="dxa"/>
          </w:tcPr>
          <w:p w:rsidR="00292995" w:rsidRPr="00E74C7B" w:rsidRDefault="00292995" w:rsidP="00F87C58">
            <w:pPr>
              <w:jc w:val="center"/>
              <w:rPr>
                <w:sz w:val="20"/>
                <w:szCs w:val="20"/>
              </w:rPr>
            </w:pPr>
          </w:p>
        </w:tc>
        <w:tc>
          <w:tcPr>
            <w:tcW w:w="567" w:type="dxa"/>
          </w:tcPr>
          <w:p w:rsidR="00292995" w:rsidRPr="00E74C7B" w:rsidRDefault="00292995" w:rsidP="00F87C58">
            <w:pPr>
              <w:jc w:val="center"/>
              <w:rPr>
                <w:sz w:val="20"/>
                <w:szCs w:val="20"/>
              </w:rPr>
            </w:pPr>
            <w:r w:rsidRPr="00E74C7B">
              <w:rPr>
                <w:sz w:val="20"/>
                <w:szCs w:val="20"/>
              </w:rPr>
              <w:t>30</w:t>
            </w:r>
          </w:p>
        </w:tc>
        <w:tc>
          <w:tcPr>
            <w:tcW w:w="709" w:type="dxa"/>
          </w:tcPr>
          <w:p w:rsidR="00292995" w:rsidRPr="00E74C7B" w:rsidRDefault="00292995" w:rsidP="00F87C58">
            <w:pPr>
              <w:jc w:val="center"/>
              <w:rPr>
                <w:sz w:val="20"/>
                <w:szCs w:val="20"/>
              </w:rPr>
            </w:pPr>
            <w:r w:rsidRPr="00E74C7B">
              <w:rPr>
                <w:sz w:val="20"/>
                <w:szCs w:val="20"/>
              </w:rPr>
              <w:t>75</w:t>
            </w:r>
          </w:p>
        </w:tc>
        <w:tc>
          <w:tcPr>
            <w:tcW w:w="709" w:type="dxa"/>
          </w:tcPr>
          <w:p w:rsidR="00292995" w:rsidRPr="00E74C7B" w:rsidRDefault="00292995" w:rsidP="00F87C58">
            <w:pPr>
              <w:jc w:val="center"/>
              <w:rPr>
                <w:sz w:val="20"/>
                <w:szCs w:val="20"/>
              </w:rPr>
            </w:pPr>
          </w:p>
        </w:tc>
        <w:tc>
          <w:tcPr>
            <w:tcW w:w="708" w:type="dxa"/>
          </w:tcPr>
          <w:p w:rsidR="00292995" w:rsidRPr="00E74C7B" w:rsidRDefault="00292995" w:rsidP="00F87C58">
            <w:pPr>
              <w:jc w:val="center"/>
              <w:rPr>
                <w:sz w:val="20"/>
                <w:szCs w:val="20"/>
              </w:rPr>
            </w:pPr>
          </w:p>
        </w:tc>
        <w:tc>
          <w:tcPr>
            <w:tcW w:w="659" w:type="dxa"/>
          </w:tcPr>
          <w:p w:rsidR="00292995" w:rsidRPr="00E74C7B" w:rsidRDefault="00292995" w:rsidP="00F87C58">
            <w:pPr>
              <w:jc w:val="center"/>
              <w:rPr>
                <w:sz w:val="20"/>
                <w:szCs w:val="20"/>
              </w:rPr>
            </w:pPr>
            <w:r w:rsidRPr="00E74C7B">
              <w:rPr>
                <w:sz w:val="20"/>
                <w:szCs w:val="20"/>
              </w:rPr>
              <w:t>75</w:t>
            </w:r>
          </w:p>
        </w:tc>
      </w:tr>
      <w:tr w:rsidR="00292995" w:rsidRPr="00E74C7B" w:rsidTr="00292995">
        <w:tc>
          <w:tcPr>
            <w:tcW w:w="1526" w:type="dxa"/>
          </w:tcPr>
          <w:p w:rsidR="00292995" w:rsidRPr="00E74C7B" w:rsidRDefault="00292995" w:rsidP="00F87C58">
            <w:pPr>
              <w:rPr>
                <w:sz w:val="20"/>
                <w:szCs w:val="20"/>
              </w:rPr>
            </w:pPr>
            <w:r w:rsidRPr="00E74C7B">
              <w:rPr>
                <w:sz w:val="20"/>
                <w:szCs w:val="20"/>
              </w:rPr>
              <w:t>м поясн – крест обл</w:t>
            </w:r>
          </w:p>
        </w:tc>
        <w:tc>
          <w:tcPr>
            <w:tcW w:w="709" w:type="dxa"/>
          </w:tcPr>
          <w:p w:rsidR="00292995" w:rsidRPr="00E74C7B" w:rsidRDefault="00292995" w:rsidP="00F87C58">
            <w:pPr>
              <w:jc w:val="center"/>
              <w:rPr>
                <w:sz w:val="20"/>
                <w:szCs w:val="20"/>
              </w:rPr>
            </w:pPr>
            <w:r w:rsidRPr="00E74C7B">
              <w:rPr>
                <w:sz w:val="20"/>
                <w:szCs w:val="20"/>
              </w:rPr>
              <w:t>1</w:t>
            </w:r>
          </w:p>
        </w:tc>
        <w:tc>
          <w:tcPr>
            <w:tcW w:w="850" w:type="dxa"/>
          </w:tcPr>
          <w:p w:rsidR="00292995" w:rsidRPr="00E74C7B" w:rsidRDefault="00292995" w:rsidP="00F87C58">
            <w:pPr>
              <w:jc w:val="center"/>
              <w:rPr>
                <w:sz w:val="20"/>
                <w:szCs w:val="20"/>
              </w:rPr>
            </w:pPr>
          </w:p>
        </w:tc>
        <w:tc>
          <w:tcPr>
            <w:tcW w:w="709" w:type="dxa"/>
          </w:tcPr>
          <w:p w:rsidR="00292995" w:rsidRPr="00E74C7B" w:rsidRDefault="00292995" w:rsidP="00F87C58">
            <w:pPr>
              <w:jc w:val="center"/>
              <w:rPr>
                <w:sz w:val="20"/>
                <w:szCs w:val="20"/>
              </w:rPr>
            </w:pPr>
          </w:p>
        </w:tc>
        <w:tc>
          <w:tcPr>
            <w:tcW w:w="567" w:type="dxa"/>
          </w:tcPr>
          <w:p w:rsidR="00292995" w:rsidRPr="00E74C7B" w:rsidRDefault="00292995" w:rsidP="00F87C58">
            <w:pPr>
              <w:jc w:val="center"/>
              <w:rPr>
                <w:sz w:val="20"/>
                <w:szCs w:val="20"/>
              </w:rPr>
            </w:pPr>
            <w:r w:rsidRPr="00E74C7B">
              <w:rPr>
                <w:sz w:val="20"/>
                <w:szCs w:val="20"/>
              </w:rPr>
              <w:t>1</w:t>
            </w:r>
          </w:p>
        </w:tc>
        <w:tc>
          <w:tcPr>
            <w:tcW w:w="709" w:type="dxa"/>
          </w:tcPr>
          <w:p w:rsidR="00292995" w:rsidRPr="00E74C7B" w:rsidRDefault="00292995" w:rsidP="00F87C58">
            <w:pPr>
              <w:jc w:val="center"/>
              <w:rPr>
                <w:sz w:val="20"/>
                <w:szCs w:val="20"/>
              </w:rPr>
            </w:pPr>
            <w:r w:rsidRPr="00E74C7B">
              <w:rPr>
                <w:sz w:val="20"/>
                <w:szCs w:val="20"/>
              </w:rPr>
              <w:t>8</w:t>
            </w:r>
          </w:p>
        </w:tc>
        <w:tc>
          <w:tcPr>
            <w:tcW w:w="708" w:type="dxa"/>
          </w:tcPr>
          <w:p w:rsidR="00292995" w:rsidRPr="00E74C7B" w:rsidRDefault="00292995" w:rsidP="00F87C58">
            <w:pPr>
              <w:jc w:val="center"/>
              <w:rPr>
                <w:sz w:val="20"/>
                <w:szCs w:val="20"/>
              </w:rPr>
            </w:pPr>
          </w:p>
        </w:tc>
        <w:tc>
          <w:tcPr>
            <w:tcW w:w="709" w:type="dxa"/>
          </w:tcPr>
          <w:p w:rsidR="00292995" w:rsidRPr="00E74C7B" w:rsidRDefault="00292995" w:rsidP="00F87C58">
            <w:pPr>
              <w:jc w:val="center"/>
              <w:rPr>
                <w:sz w:val="20"/>
                <w:szCs w:val="20"/>
              </w:rPr>
            </w:pPr>
          </w:p>
        </w:tc>
        <w:tc>
          <w:tcPr>
            <w:tcW w:w="567" w:type="dxa"/>
          </w:tcPr>
          <w:p w:rsidR="00292995" w:rsidRPr="00E74C7B" w:rsidRDefault="00292995" w:rsidP="00F87C58">
            <w:pPr>
              <w:jc w:val="center"/>
              <w:rPr>
                <w:sz w:val="20"/>
                <w:szCs w:val="20"/>
              </w:rPr>
            </w:pPr>
            <w:r w:rsidRPr="00E74C7B">
              <w:rPr>
                <w:sz w:val="20"/>
                <w:szCs w:val="20"/>
              </w:rPr>
              <w:t>8</w:t>
            </w:r>
          </w:p>
        </w:tc>
        <w:tc>
          <w:tcPr>
            <w:tcW w:w="709" w:type="dxa"/>
          </w:tcPr>
          <w:p w:rsidR="00292995" w:rsidRPr="00E74C7B" w:rsidRDefault="00292995" w:rsidP="00F87C58">
            <w:pPr>
              <w:jc w:val="center"/>
              <w:rPr>
                <w:sz w:val="20"/>
                <w:szCs w:val="20"/>
              </w:rPr>
            </w:pPr>
            <w:r w:rsidRPr="00E74C7B">
              <w:rPr>
                <w:sz w:val="20"/>
                <w:szCs w:val="20"/>
              </w:rPr>
              <w:t>8</w:t>
            </w:r>
          </w:p>
        </w:tc>
        <w:tc>
          <w:tcPr>
            <w:tcW w:w="709" w:type="dxa"/>
          </w:tcPr>
          <w:p w:rsidR="00292995" w:rsidRPr="00E74C7B" w:rsidRDefault="00292995" w:rsidP="00F87C58">
            <w:pPr>
              <w:jc w:val="center"/>
              <w:rPr>
                <w:sz w:val="20"/>
                <w:szCs w:val="20"/>
              </w:rPr>
            </w:pPr>
          </w:p>
        </w:tc>
        <w:tc>
          <w:tcPr>
            <w:tcW w:w="708" w:type="dxa"/>
          </w:tcPr>
          <w:p w:rsidR="00292995" w:rsidRPr="00E74C7B" w:rsidRDefault="00292995" w:rsidP="00F87C58">
            <w:pPr>
              <w:jc w:val="center"/>
              <w:rPr>
                <w:sz w:val="20"/>
                <w:szCs w:val="20"/>
              </w:rPr>
            </w:pPr>
          </w:p>
        </w:tc>
        <w:tc>
          <w:tcPr>
            <w:tcW w:w="659" w:type="dxa"/>
          </w:tcPr>
          <w:p w:rsidR="00292995" w:rsidRPr="00E74C7B" w:rsidRDefault="00292995" w:rsidP="00F87C58">
            <w:pPr>
              <w:jc w:val="center"/>
              <w:rPr>
                <w:sz w:val="20"/>
                <w:szCs w:val="20"/>
              </w:rPr>
            </w:pPr>
            <w:r w:rsidRPr="00E74C7B">
              <w:rPr>
                <w:sz w:val="20"/>
                <w:szCs w:val="20"/>
              </w:rPr>
              <w:t>8</w:t>
            </w:r>
          </w:p>
        </w:tc>
      </w:tr>
      <w:tr w:rsidR="00292995" w:rsidRPr="00E74C7B" w:rsidTr="00292995">
        <w:tc>
          <w:tcPr>
            <w:tcW w:w="1526" w:type="dxa"/>
          </w:tcPr>
          <w:p w:rsidR="00292995" w:rsidRPr="00E74C7B" w:rsidRDefault="00292995" w:rsidP="00F87C58">
            <w:pPr>
              <w:rPr>
                <w:sz w:val="20"/>
                <w:szCs w:val="20"/>
              </w:rPr>
            </w:pPr>
            <w:r w:rsidRPr="00E74C7B">
              <w:rPr>
                <w:sz w:val="20"/>
                <w:szCs w:val="20"/>
              </w:rPr>
              <w:t>м верхн конеч. надлепья и обл лопатки</w:t>
            </w:r>
          </w:p>
        </w:tc>
        <w:tc>
          <w:tcPr>
            <w:tcW w:w="709" w:type="dxa"/>
          </w:tcPr>
          <w:p w:rsidR="00292995" w:rsidRPr="00E74C7B" w:rsidRDefault="00292995" w:rsidP="00F87C58">
            <w:pPr>
              <w:jc w:val="center"/>
              <w:rPr>
                <w:sz w:val="20"/>
                <w:szCs w:val="20"/>
              </w:rPr>
            </w:pPr>
            <w:r w:rsidRPr="00E74C7B">
              <w:rPr>
                <w:sz w:val="20"/>
                <w:szCs w:val="20"/>
              </w:rPr>
              <w:t>1</w:t>
            </w:r>
          </w:p>
        </w:tc>
        <w:tc>
          <w:tcPr>
            <w:tcW w:w="850" w:type="dxa"/>
          </w:tcPr>
          <w:p w:rsidR="00292995" w:rsidRPr="00E74C7B" w:rsidRDefault="00292995" w:rsidP="00F87C58">
            <w:pPr>
              <w:jc w:val="center"/>
              <w:rPr>
                <w:sz w:val="20"/>
                <w:szCs w:val="20"/>
              </w:rPr>
            </w:pPr>
          </w:p>
        </w:tc>
        <w:tc>
          <w:tcPr>
            <w:tcW w:w="709" w:type="dxa"/>
          </w:tcPr>
          <w:p w:rsidR="00292995" w:rsidRPr="00E74C7B" w:rsidRDefault="00292995" w:rsidP="00F87C58">
            <w:pPr>
              <w:jc w:val="center"/>
              <w:rPr>
                <w:sz w:val="20"/>
                <w:szCs w:val="20"/>
              </w:rPr>
            </w:pPr>
          </w:p>
        </w:tc>
        <w:tc>
          <w:tcPr>
            <w:tcW w:w="567" w:type="dxa"/>
          </w:tcPr>
          <w:p w:rsidR="00292995" w:rsidRPr="00E74C7B" w:rsidRDefault="00292995" w:rsidP="00F87C58">
            <w:pPr>
              <w:jc w:val="center"/>
              <w:rPr>
                <w:sz w:val="20"/>
                <w:szCs w:val="20"/>
              </w:rPr>
            </w:pPr>
            <w:r w:rsidRPr="00E74C7B">
              <w:rPr>
                <w:sz w:val="20"/>
                <w:szCs w:val="20"/>
              </w:rPr>
              <w:t>1</w:t>
            </w:r>
          </w:p>
        </w:tc>
        <w:tc>
          <w:tcPr>
            <w:tcW w:w="709" w:type="dxa"/>
          </w:tcPr>
          <w:p w:rsidR="00292995" w:rsidRPr="00E74C7B" w:rsidRDefault="00292995" w:rsidP="00F87C58">
            <w:pPr>
              <w:jc w:val="center"/>
              <w:rPr>
                <w:sz w:val="20"/>
                <w:szCs w:val="20"/>
              </w:rPr>
            </w:pPr>
            <w:r w:rsidRPr="00E74C7B">
              <w:rPr>
                <w:sz w:val="20"/>
                <w:szCs w:val="20"/>
              </w:rPr>
              <w:t>10</w:t>
            </w:r>
          </w:p>
        </w:tc>
        <w:tc>
          <w:tcPr>
            <w:tcW w:w="708" w:type="dxa"/>
          </w:tcPr>
          <w:p w:rsidR="00292995" w:rsidRPr="00E74C7B" w:rsidRDefault="00292995" w:rsidP="00F87C58">
            <w:pPr>
              <w:jc w:val="center"/>
              <w:rPr>
                <w:sz w:val="20"/>
                <w:szCs w:val="20"/>
              </w:rPr>
            </w:pPr>
          </w:p>
        </w:tc>
        <w:tc>
          <w:tcPr>
            <w:tcW w:w="709" w:type="dxa"/>
          </w:tcPr>
          <w:p w:rsidR="00292995" w:rsidRPr="00E74C7B" w:rsidRDefault="00292995" w:rsidP="00F87C58">
            <w:pPr>
              <w:jc w:val="center"/>
              <w:rPr>
                <w:sz w:val="20"/>
                <w:szCs w:val="20"/>
              </w:rPr>
            </w:pPr>
          </w:p>
        </w:tc>
        <w:tc>
          <w:tcPr>
            <w:tcW w:w="567" w:type="dxa"/>
          </w:tcPr>
          <w:p w:rsidR="00292995" w:rsidRPr="00E74C7B" w:rsidRDefault="00292995" w:rsidP="00F87C58">
            <w:pPr>
              <w:jc w:val="center"/>
              <w:rPr>
                <w:sz w:val="20"/>
                <w:szCs w:val="20"/>
              </w:rPr>
            </w:pPr>
            <w:r w:rsidRPr="00E74C7B">
              <w:rPr>
                <w:sz w:val="20"/>
                <w:szCs w:val="20"/>
              </w:rPr>
              <w:t>10</w:t>
            </w:r>
          </w:p>
        </w:tc>
        <w:tc>
          <w:tcPr>
            <w:tcW w:w="709" w:type="dxa"/>
          </w:tcPr>
          <w:p w:rsidR="00292995" w:rsidRPr="00E74C7B" w:rsidRDefault="00292995" w:rsidP="00F87C58">
            <w:pPr>
              <w:jc w:val="center"/>
              <w:rPr>
                <w:sz w:val="20"/>
                <w:szCs w:val="20"/>
              </w:rPr>
            </w:pPr>
            <w:r w:rsidRPr="00E74C7B">
              <w:rPr>
                <w:sz w:val="20"/>
                <w:szCs w:val="20"/>
              </w:rPr>
              <w:t>20</w:t>
            </w:r>
          </w:p>
        </w:tc>
        <w:tc>
          <w:tcPr>
            <w:tcW w:w="709" w:type="dxa"/>
          </w:tcPr>
          <w:p w:rsidR="00292995" w:rsidRPr="00E74C7B" w:rsidRDefault="00292995" w:rsidP="00F87C58">
            <w:pPr>
              <w:jc w:val="center"/>
              <w:rPr>
                <w:sz w:val="20"/>
                <w:szCs w:val="20"/>
              </w:rPr>
            </w:pPr>
          </w:p>
        </w:tc>
        <w:tc>
          <w:tcPr>
            <w:tcW w:w="708" w:type="dxa"/>
          </w:tcPr>
          <w:p w:rsidR="00292995" w:rsidRPr="00E74C7B" w:rsidRDefault="00292995" w:rsidP="00F87C58">
            <w:pPr>
              <w:jc w:val="center"/>
              <w:rPr>
                <w:sz w:val="20"/>
                <w:szCs w:val="20"/>
              </w:rPr>
            </w:pPr>
          </w:p>
        </w:tc>
        <w:tc>
          <w:tcPr>
            <w:tcW w:w="659" w:type="dxa"/>
          </w:tcPr>
          <w:p w:rsidR="00292995" w:rsidRPr="00E74C7B" w:rsidRDefault="00292995" w:rsidP="00F87C58">
            <w:pPr>
              <w:jc w:val="center"/>
              <w:rPr>
                <w:sz w:val="20"/>
                <w:szCs w:val="20"/>
              </w:rPr>
            </w:pPr>
            <w:r w:rsidRPr="00E74C7B">
              <w:rPr>
                <w:sz w:val="20"/>
                <w:szCs w:val="20"/>
              </w:rPr>
              <w:t>20</w:t>
            </w:r>
          </w:p>
        </w:tc>
      </w:tr>
      <w:tr w:rsidR="00292995" w:rsidRPr="00E74C7B" w:rsidTr="00292995">
        <w:tc>
          <w:tcPr>
            <w:tcW w:w="1526" w:type="dxa"/>
          </w:tcPr>
          <w:p w:rsidR="00292995" w:rsidRPr="00E74C7B" w:rsidRDefault="00292995" w:rsidP="00F87C58">
            <w:pPr>
              <w:rPr>
                <w:sz w:val="20"/>
                <w:szCs w:val="20"/>
              </w:rPr>
            </w:pPr>
            <w:r w:rsidRPr="00E74C7B">
              <w:rPr>
                <w:sz w:val="20"/>
                <w:szCs w:val="20"/>
              </w:rPr>
              <w:t>м нижн конеч и поясницы</w:t>
            </w:r>
          </w:p>
        </w:tc>
        <w:tc>
          <w:tcPr>
            <w:tcW w:w="709" w:type="dxa"/>
          </w:tcPr>
          <w:p w:rsidR="00292995" w:rsidRPr="00E74C7B" w:rsidRDefault="00292995" w:rsidP="00F87C58">
            <w:pPr>
              <w:jc w:val="center"/>
              <w:rPr>
                <w:sz w:val="20"/>
                <w:szCs w:val="20"/>
              </w:rPr>
            </w:pPr>
            <w:r w:rsidRPr="00E74C7B">
              <w:rPr>
                <w:sz w:val="20"/>
                <w:szCs w:val="20"/>
              </w:rPr>
              <w:t>1</w:t>
            </w:r>
          </w:p>
        </w:tc>
        <w:tc>
          <w:tcPr>
            <w:tcW w:w="850" w:type="dxa"/>
          </w:tcPr>
          <w:p w:rsidR="00292995" w:rsidRPr="00E74C7B" w:rsidRDefault="00292995" w:rsidP="00F87C58">
            <w:pPr>
              <w:jc w:val="center"/>
              <w:rPr>
                <w:sz w:val="20"/>
                <w:szCs w:val="20"/>
              </w:rPr>
            </w:pPr>
          </w:p>
        </w:tc>
        <w:tc>
          <w:tcPr>
            <w:tcW w:w="709" w:type="dxa"/>
          </w:tcPr>
          <w:p w:rsidR="00292995" w:rsidRPr="00E74C7B" w:rsidRDefault="00292995" w:rsidP="00F87C58">
            <w:pPr>
              <w:jc w:val="center"/>
              <w:rPr>
                <w:sz w:val="20"/>
                <w:szCs w:val="20"/>
              </w:rPr>
            </w:pPr>
          </w:p>
        </w:tc>
        <w:tc>
          <w:tcPr>
            <w:tcW w:w="567" w:type="dxa"/>
          </w:tcPr>
          <w:p w:rsidR="00292995" w:rsidRPr="00E74C7B" w:rsidRDefault="00292995" w:rsidP="00F87C58">
            <w:pPr>
              <w:jc w:val="center"/>
              <w:rPr>
                <w:sz w:val="20"/>
                <w:szCs w:val="20"/>
              </w:rPr>
            </w:pPr>
            <w:r w:rsidRPr="00E74C7B">
              <w:rPr>
                <w:sz w:val="20"/>
                <w:szCs w:val="20"/>
              </w:rPr>
              <w:t>1</w:t>
            </w:r>
          </w:p>
        </w:tc>
        <w:tc>
          <w:tcPr>
            <w:tcW w:w="709" w:type="dxa"/>
          </w:tcPr>
          <w:p w:rsidR="00292995" w:rsidRPr="00E74C7B" w:rsidRDefault="00292995" w:rsidP="00F87C58">
            <w:pPr>
              <w:jc w:val="center"/>
              <w:rPr>
                <w:sz w:val="20"/>
                <w:szCs w:val="20"/>
              </w:rPr>
            </w:pPr>
            <w:r w:rsidRPr="00E74C7B">
              <w:rPr>
                <w:sz w:val="20"/>
                <w:szCs w:val="20"/>
              </w:rPr>
              <w:t>10</w:t>
            </w:r>
          </w:p>
        </w:tc>
        <w:tc>
          <w:tcPr>
            <w:tcW w:w="708" w:type="dxa"/>
          </w:tcPr>
          <w:p w:rsidR="00292995" w:rsidRPr="00E74C7B" w:rsidRDefault="00292995" w:rsidP="00F87C58">
            <w:pPr>
              <w:jc w:val="center"/>
              <w:rPr>
                <w:sz w:val="20"/>
                <w:szCs w:val="20"/>
              </w:rPr>
            </w:pPr>
          </w:p>
        </w:tc>
        <w:tc>
          <w:tcPr>
            <w:tcW w:w="709" w:type="dxa"/>
          </w:tcPr>
          <w:p w:rsidR="00292995" w:rsidRPr="00E74C7B" w:rsidRDefault="00292995" w:rsidP="00F87C58">
            <w:pPr>
              <w:jc w:val="center"/>
              <w:rPr>
                <w:sz w:val="20"/>
                <w:szCs w:val="20"/>
              </w:rPr>
            </w:pPr>
          </w:p>
        </w:tc>
        <w:tc>
          <w:tcPr>
            <w:tcW w:w="567" w:type="dxa"/>
          </w:tcPr>
          <w:p w:rsidR="00292995" w:rsidRPr="00E74C7B" w:rsidRDefault="00292995" w:rsidP="00F87C58">
            <w:pPr>
              <w:jc w:val="center"/>
              <w:rPr>
                <w:sz w:val="20"/>
                <w:szCs w:val="20"/>
              </w:rPr>
            </w:pPr>
            <w:r w:rsidRPr="00E74C7B">
              <w:rPr>
                <w:sz w:val="20"/>
                <w:szCs w:val="20"/>
              </w:rPr>
              <w:t>10</w:t>
            </w:r>
          </w:p>
        </w:tc>
        <w:tc>
          <w:tcPr>
            <w:tcW w:w="709" w:type="dxa"/>
          </w:tcPr>
          <w:p w:rsidR="00292995" w:rsidRPr="00E74C7B" w:rsidRDefault="00292995" w:rsidP="00F87C58">
            <w:pPr>
              <w:jc w:val="center"/>
              <w:rPr>
                <w:sz w:val="20"/>
                <w:szCs w:val="20"/>
              </w:rPr>
            </w:pPr>
            <w:r w:rsidRPr="00E74C7B">
              <w:rPr>
                <w:sz w:val="20"/>
                <w:szCs w:val="20"/>
              </w:rPr>
              <w:t>20</w:t>
            </w:r>
          </w:p>
        </w:tc>
        <w:tc>
          <w:tcPr>
            <w:tcW w:w="709" w:type="dxa"/>
          </w:tcPr>
          <w:p w:rsidR="00292995" w:rsidRPr="00E74C7B" w:rsidRDefault="00292995" w:rsidP="00F87C58">
            <w:pPr>
              <w:jc w:val="center"/>
              <w:rPr>
                <w:sz w:val="20"/>
                <w:szCs w:val="20"/>
              </w:rPr>
            </w:pPr>
          </w:p>
        </w:tc>
        <w:tc>
          <w:tcPr>
            <w:tcW w:w="708" w:type="dxa"/>
          </w:tcPr>
          <w:p w:rsidR="00292995" w:rsidRPr="00E74C7B" w:rsidRDefault="00292995" w:rsidP="00F87C58">
            <w:pPr>
              <w:jc w:val="center"/>
              <w:rPr>
                <w:sz w:val="20"/>
                <w:szCs w:val="20"/>
              </w:rPr>
            </w:pPr>
          </w:p>
        </w:tc>
        <w:tc>
          <w:tcPr>
            <w:tcW w:w="659" w:type="dxa"/>
          </w:tcPr>
          <w:p w:rsidR="00292995" w:rsidRPr="00E74C7B" w:rsidRDefault="00292995" w:rsidP="00F87C58">
            <w:pPr>
              <w:jc w:val="center"/>
              <w:rPr>
                <w:sz w:val="20"/>
                <w:szCs w:val="20"/>
              </w:rPr>
            </w:pPr>
            <w:r w:rsidRPr="00E74C7B">
              <w:rPr>
                <w:sz w:val="20"/>
                <w:szCs w:val="20"/>
              </w:rPr>
              <w:t>20</w:t>
            </w:r>
          </w:p>
        </w:tc>
      </w:tr>
      <w:tr w:rsidR="00292995" w:rsidRPr="00E74C7B" w:rsidTr="00292995">
        <w:tc>
          <w:tcPr>
            <w:tcW w:w="1526" w:type="dxa"/>
          </w:tcPr>
          <w:p w:rsidR="00292995" w:rsidRPr="00E74C7B" w:rsidRDefault="00292995" w:rsidP="00F87C58">
            <w:pPr>
              <w:rPr>
                <w:sz w:val="20"/>
                <w:szCs w:val="20"/>
              </w:rPr>
            </w:pPr>
            <w:r w:rsidRPr="00E74C7B">
              <w:rPr>
                <w:sz w:val="20"/>
                <w:szCs w:val="20"/>
              </w:rPr>
              <w:t>м стопы и голени</w:t>
            </w:r>
          </w:p>
        </w:tc>
        <w:tc>
          <w:tcPr>
            <w:tcW w:w="709" w:type="dxa"/>
          </w:tcPr>
          <w:p w:rsidR="00292995" w:rsidRPr="00E74C7B" w:rsidRDefault="00292995" w:rsidP="00F87C58">
            <w:pPr>
              <w:jc w:val="center"/>
              <w:rPr>
                <w:sz w:val="20"/>
                <w:szCs w:val="20"/>
              </w:rPr>
            </w:pPr>
            <w:r w:rsidRPr="00E74C7B">
              <w:rPr>
                <w:sz w:val="20"/>
                <w:szCs w:val="20"/>
              </w:rPr>
              <w:t>1</w:t>
            </w:r>
          </w:p>
        </w:tc>
        <w:tc>
          <w:tcPr>
            <w:tcW w:w="850" w:type="dxa"/>
          </w:tcPr>
          <w:p w:rsidR="00292995" w:rsidRPr="00E74C7B" w:rsidRDefault="00292995" w:rsidP="00F87C58">
            <w:pPr>
              <w:jc w:val="center"/>
              <w:rPr>
                <w:sz w:val="20"/>
                <w:szCs w:val="20"/>
              </w:rPr>
            </w:pPr>
          </w:p>
        </w:tc>
        <w:tc>
          <w:tcPr>
            <w:tcW w:w="709" w:type="dxa"/>
          </w:tcPr>
          <w:p w:rsidR="00292995" w:rsidRPr="00E74C7B" w:rsidRDefault="00292995" w:rsidP="00F87C58">
            <w:pPr>
              <w:jc w:val="center"/>
              <w:rPr>
                <w:sz w:val="20"/>
                <w:szCs w:val="20"/>
              </w:rPr>
            </w:pPr>
          </w:p>
        </w:tc>
        <w:tc>
          <w:tcPr>
            <w:tcW w:w="567" w:type="dxa"/>
          </w:tcPr>
          <w:p w:rsidR="00292995" w:rsidRPr="00E74C7B" w:rsidRDefault="00292995" w:rsidP="00F87C58">
            <w:pPr>
              <w:jc w:val="center"/>
              <w:rPr>
                <w:sz w:val="20"/>
                <w:szCs w:val="20"/>
              </w:rPr>
            </w:pPr>
            <w:r w:rsidRPr="00E74C7B">
              <w:rPr>
                <w:sz w:val="20"/>
                <w:szCs w:val="20"/>
              </w:rPr>
              <w:t>1</w:t>
            </w:r>
          </w:p>
        </w:tc>
        <w:tc>
          <w:tcPr>
            <w:tcW w:w="709" w:type="dxa"/>
          </w:tcPr>
          <w:p w:rsidR="00292995" w:rsidRPr="00E74C7B" w:rsidRDefault="00292995" w:rsidP="00F87C58">
            <w:pPr>
              <w:jc w:val="center"/>
              <w:rPr>
                <w:sz w:val="20"/>
                <w:szCs w:val="20"/>
              </w:rPr>
            </w:pPr>
            <w:r w:rsidRPr="00E74C7B">
              <w:rPr>
                <w:sz w:val="20"/>
                <w:szCs w:val="20"/>
              </w:rPr>
              <w:t>10</w:t>
            </w:r>
          </w:p>
        </w:tc>
        <w:tc>
          <w:tcPr>
            <w:tcW w:w="708" w:type="dxa"/>
          </w:tcPr>
          <w:p w:rsidR="00292995" w:rsidRPr="00E74C7B" w:rsidRDefault="00292995" w:rsidP="00F87C58">
            <w:pPr>
              <w:jc w:val="center"/>
              <w:rPr>
                <w:sz w:val="20"/>
                <w:szCs w:val="20"/>
              </w:rPr>
            </w:pPr>
          </w:p>
        </w:tc>
        <w:tc>
          <w:tcPr>
            <w:tcW w:w="709" w:type="dxa"/>
          </w:tcPr>
          <w:p w:rsidR="00292995" w:rsidRPr="00E74C7B" w:rsidRDefault="00292995" w:rsidP="00F87C58">
            <w:pPr>
              <w:jc w:val="center"/>
              <w:rPr>
                <w:sz w:val="20"/>
                <w:szCs w:val="20"/>
              </w:rPr>
            </w:pPr>
          </w:p>
        </w:tc>
        <w:tc>
          <w:tcPr>
            <w:tcW w:w="567" w:type="dxa"/>
          </w:tcPr>
          <w:p w:rsidR="00292995" w:rsidRPr="00E74C7B" w:rsidRDefault="00292995" w:rsidP="00F87C58">
            <w:pPr>
              <w:jc w:val="center"/>
              <w:rPr>
                <w:sz w:val="20"/>
                <w:szCs w:val="20"/>
              </w:rPr>
            </w:pPr>
            <w:r w:rsidRPr="00E74C7B">
              <w:rPr>
                <w:sz w:val="20"/>
                <w:szCs w:val="20"/>
              </w:rPr>
              <w:t>10</w:t>
            </w:r>
          </w:p>
        </w:tc>
        <w:tc>
          <w:tcPr>
            <w:tcW w:w="709" w:type="dxa"/>
          </w:tcPr>
          <w:p w:rsidR="00292995" w:rsidRPr="00E74C7B" w:rsidRDefault="00292995" w:rsidP="00F87C58">
            <w:pPr>
              <w:jc w:val="center"/>
              <w:rPr>
                <w:sz w:val="20"/>
                <w:szCs w:val="20"/>
              </w:rPr>
            </w:pPr>
            <w:r w:rsidRPr="00E74C7B">
              <w:rPr>
                <w:sz w:val="20"/>
                <w:szCs w:val="20"/>
              </w:rPr>
              <w:t>10</w:t>
            </w:r>
          </w:p>
        </w:tc>
        <w:tc>
          <w:tcPr>
            <w:tcW w:w="709" w:type="dxa"/>
          </w:tcPr>
          <w:p w:rsidR="00292995" w:rsidRPr="00E74C7B" w:rsidRDefault="00292995" w:rsidP="00F87C58">
            <w:pPr>
              <w:jc w:val="center"/>
              <w:rPr>
                <w:sz w:val="20"/>
                <w:szCs w:val="20"/>
              </w:rPr>
            </w:pPr>
          </w:p>
        </w:tc>
        <w:tc>
          <w:tcPr>
            <w:tcW w:w="708" w:type="dxa"/>
          </w:tcPr>
          <w:p w:rsidR="00292995" w:rsidRPr="00E74C7B" w:rsidRDefault="00292995" w:rsidP="00F87C58">
            <w:pPr>
              <w:jc w:val="center"/>
              <w:rPr>
                <w:sz w:val="20"/>
                <w:szCs w:val="20"/>
              </w:rPr>
            </w:pPr>
          </w:p>
        </w:tc>
        <w:tc>
          <w:tcPr>
            <w:tcW w:w="659" w:type="dxa"/>
          </w:tcPr>
          <w:p w:rsidR="00292995" w:rsidRPr="00E74C7B" w:rsidRDefault="00292995" w:rsidP="00F87C58">
            <w:pPr>
              <w:jc w:val="center"/>
              <w:rPr>
                <w:sz w:val="20"/>
                <w:szCs w:val="20"/>
              </w:rPr>
            </w:pPr>
            <w:r w:rsidRPr="00E74C7B">
              <w:rPr>
                <w:sz w:val="20"/>
                <w:szCs w:val="20"/>
              </w:rPr>
              <w:t>10</w:t>
            </w:r>
          </w:p>
        </w:tc>
      </w:tr>
    </w:tbl>
    <w:p w:rsidR="00292995" w:rsidRPr="00E74C7B" w:rsidRDefault="00292995" w:rsidP="00292995">
      <w:pPr>
        <w:spacing w:line="360" w:lineRule="auto"/>
        <w:rPr>
          <w:sz w:val="20"/>
          <w:szCs w:val="20"/>
        </w:rPr>
      </w:pPr>
    </w:p>
    <w:p w:rsidR="00292995" w:rsidRPr="00E74C7B" w:rsidRDefault="00292995" w:rsidP="00F87C58">
      <w:pPr>
        <w:spacing w:line="360" w:lineRule="auto"/>
        <w:ind w:firstLine="567"/>
        <w:jc w:val="both"/>
        <w:rPr>
          <w:sz w:val="20"/>
          <w:szCs w:val="20"/>
        </w:rPr>
      </w:pPr>
      <w:r w:rsidRPr="00E74C7B">
        <w:rPr>
          <w:sz w:val="20"/>
          <w:szCs w:val="20"/>
        </w:rPr>
        <w:t>За отчетный период медсестры (1 шт.ед + 1 по ГПХ)  по массажу работали по утвержденному графику до сентября 2016г.,  далее работала одна медсестра. Лечебная физкультура и массаж для детей и подростков были подобраны врачом индивидуально,  проводились в специализированных кабинетах. На фоне оздоровительных мероприятий качественно улучшилась работа жизненно важных систем организма: сердечно-сосудистой, дыхательной, костно-суставной и нервной. Эффективность оздоровления составила 81,6%.</w:t>
      </w:r>
    </w:p>
    <w:p w:rsidR="00292995" w:rsidRPr="00E74C7B" w:rsidRDefault="00292995" w:rsidP="008151E7">
      <w:pPr>
        <w:spacing w:line="360" w:lineRule="auto"/>
        <w:rPr>
          <w:sz w:val="20"/>
          <w:szCs w:val="20"/>
        </w:rPr>
      </w:pPr>
    </w:p>
    <w:p w:rsidR="00292995" w:rsidRPr="00E74C7B" w:rsidRDefault="00292995" w:rsidP="00292995">
      <w:pPr>
        <w:spacing w:line="360" w:lineRule="auto"/>
        <w:ind w:firstLine="709"/>
        <w:jc w:val="both"/>
        <w:rPr>
          <w:sz w:val="20"/>
          <w:szCs w:val="20"/>
        </w:rPr>
      </w:pPr>
      <w:r w:rsidRPr="00E74C7B">
        <w:rPr>
          <w:b/>
          <w:sz w:val="20"/>
          <w:szCs w:val="20"/>
        </w:rPr>
        <w:t xml:space="preserve"> </w:t>
      </w:r>
      <w:r w:rsidRPr="00E74C7B">
        <w:rPr>
          <w:sz w:val="20"/>
          <w:szCs w:val="20"/>
        </w:rPr>
        <w:t xml:space="preserve">3.9. Объем лечебно-профилактической работы с использованием медицинского оборудования.                                                                                              </w:t>
      </w:r>
    </w:p>
    <w:tbl>
      <w:tblPr>
        <w:tblW w:w="10206" w:type="dxa"/>
        <w:tblInd w:w="-318" w:type="dxa"/>
        <w:tblLayout w:type="fixed"/>
        <w:tblLook w:val="04A0" w:firstRow="1" w:lastRow="0" w:firstColumn="1" w:lastColumn="0" w:noHBand="0" w:noVBand="1"/>
      </w:tblPr>
      <w:tblGrid>
        <w:gridCol w:w="412"/>
        <w:gridCol w:w="440"/>
        <w:gridCol w:w="520"/>
        <w:gridCol w:w="960"/>
        <w:gridCol w:w="362"/>
        <w:gridCol w:w="1134"/>
        <w:gridCol w:w="1134"/>
        <w:gridCol w:w="1276"/>
        <w:gridCol w:w="1418"/>
        <w:gridCol w:w="1275"/>
        <w:gridCol w:w="1275"/>
      </w:tblGrid>
      <w:tr w:rsidR="00292995" w:rsidRPr="00F87C58" w:rsidTr="00F87C58">
        <w:trPr>
          <w:trHeight w:val="939"/>
        </w:trPr>
        <w:tc>
          <w:tcPr>
            <w:tcW w:w="852" w:type="dxa"/>
            <w:gridSpan w:val="2"/>
            <w:tcBorders>
              <w:top w:val="single" w:sz="4" w:space="0" w:color="auto"/>
              <w:left w:val="single" w:sz="4" w:space="0" w:color="auto"/>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w:t>
            </w:r>
          </w:p>
        </w:tc>
        <w:tc>
          <w:tcPr>
            <w:tcW w:w="1842" w:type="dxa"/>
            <w:gridSpan w:val="3"/>
            <w:tcBorders>
              <w:top w:val="single" w:sz="4" w:space="0" w:color="auto"/>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Численн. лиц, поль-ся видом лечения</w:t>
            </w:r>
          </w:p>
        </w:tc>
        <w:tc>
          <w:tcPr>
            <w:tcW w:w="1134" w:type="dxa"/>
            <w:tcBorders>
              <w:top w:val="single" w:sz="4" w:space="0" w:color="auto"/>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Число отпущенных процедур</w:t>
            </w:r>
          </w:p>
        </w:tc>
        <w:tc>
          <w:tcPr>
            <w:tcW w:w="1276" w:type="dxa"/>
            <w:tcBorders>
              <w:top w:val="single" w:sz="4" w:space="0" w:color="auto"/>
              <w:left w:val="nil"/>
              <w:bottom w:val="single" w:sz="4" w:space="0" w:color="auto"/>
              <w:right w:val="single" w:sz="4" w:space="0" w:color="auto"/>
            </w:tcBorders>
          </w:tcPr>
          <w:p w:rsidR="00292995" w:rsidRPr="00F87C58" w:rsidRDefault="00292995" w:rsidP="00F87C58">
            <w:pPr>
              <w:jc w:val="center"/>
              <w:rPr>
                <w:sz w:val="20"/>
                <w:szCs w:val="20"/>
              </w:rPr>
            </w:pPr>
          </w:p>
          <w:p w:rsidR="00292995" w:rsidRPr="00F87C58" w:rsidRDefault="00292995" w:rsidP="00F87C58">
            <w:pPr>
              <w:jc w:val="center"/>
              <w:rPr>
                <w:sz w:val="20"/>
                <w:szCs w:val="20"/>
              </w:rPr>
            </w:pPr>
          </w:p>
          <w:p w:rsidR="00292995" w:rsidRPr="00F87C58" w:rsidRDefault="00292995" w:rsidP="00F87C58">
            <w:pPr>
              <w:jc w:val="center"/>
              <w:rPr>
                <w:sz w:val="20"/>
                <w:szCs w:val="20"/>
              </w:rPr>
            </w:pPr>
            <w:r w:rsidRPr="00F87C58">
              <w:rPr>
                <w:sz w:val="20"/>
                <w:szCs w:val="20"/>
              </w:rPr>
              <w:t>Число ЕД</w:t>
            </w:r>
          </w:p>
        </w:tc>
        <w:tc>
          <w:tcPr>
            <w:tcW w:w="1418" w:type="dxa"/>
            <w:tcBorders>
              <w:top w:val="single" w:sz="4" w:space="0" w:color="auto"/>
              <w:left w:val="nil"/>
              <w:bottom w:val="single" w:sz="4" w:space="0" w:color="auto"/>
              <w:right w:val="single" w:sz="4" w:space="0" w:color="auto"/>
            </w:tcBorders>
          </w:tcPr>
          <w:p w:rsidR="00292995" w:rsidRPr="00F87C58" w:rsidRDefault="00292995" w:rsidP="00F87C58">
            <w:pPr>
              <w:jc w:val="center"/>
              <w:rPr>
                <w:sz w:val="20"/>
                <w:szCs w:val="20"/>
              </w:rPr>
            </w:pPr>
          </w:p>
          <w:p w:rsidR="00292995" w:rsidRPr="00F87C58" w:rsidRDefault="00292995" w:rsidP="00F87C58">
            <w:pPr>
              <w:jc w:val="center"/>
              <w:rPr>
                <w:sz w:val="20"/>
                <w:szCs w:val="20"/>
              </w:rPr>
            </w:pPr>
            <w:r w:rsidRPr="00F87C58">
              <w:rPr>
                <w:sz w:val="20"/>
                <w:szCs w:val="20"/>
              </w:rPr>
              <w:t>Число процедур на 1 чел</w:t>
            </w:r>
          </w:p>
        </w:tc>
        <w:tc>
          <w:tcPr>
            <w:tcW w:w="1275" w:type="dxa"/>
            <w:tcBorders>
              <w:top w:val="single" w:sz="4" w:space="0" w:color="auto"/>
              <w:left w:val="nil"/>
              <w:bottom w:val="single" w:sz="4" w:space="0" w:color="auto"/>
              <w:right w:val="single" w:sz="4" w:space="0" w:color="auto"/>
            </w:tcBorders>
          </w:tcPr>
          <w:p w:rsidR="00292995" w:rsidRPr="00F87C58" w:rsidRDefault="00292995" w:rsidP="00F87C58">
            <w:pPr>
              <w:jc w:val="center"/>
              <w:rPr>
                <w:sz w:val="20"/>
                <w:szCs w:val="20"/>
              </w:rPr>
            </w:pPr>
          </w:p>
          <w:p w:rsidR="00292995" w:rsidRPr="00F87C58" w:rsidRDefault="00292995" w:rsidP="00F87C58">
            <w:pPr>
              <w:jc w:val="center"/>
              <w:rPr>
                <w:sz w:val="20"/>
                <w:szCs w:val="20"/>
              </w:rPr>
            </w:pPr>
            <w:r w:rsidRPr="00F87C58">
              <w:rPr>
                <w:sz w:val="20"/>
                <w:szCs w:val="20"/>
              </w:rPr>
              <w:t>Число единиц на 1 чел</w:t>
            </w:r>
          </w:p>
        </w:tc>
        <w:tc>
          <w:tcPr>
            <w:tcW w:w="1275" w:type="dxa"/>
            <w:tcBorders>
              <w:top w:val="single" w:sz="4" w:space="0" w:color="auto"/>
              <w:left w:val="nil"/>
              <w:bottom w:val="single" w:sz="4" w:space="0" w:color="auto"/>
              <w:right w:val="single" w:sz="4" w:space="0" w:color="auto"/>
            </w:tcBorders>
          </w:tcPr>
          <w:p w:rsidR="00292995" w:rsidRPr="00F87C58" w:rsidRDefault="00292995" w:rsidP="00F87C58">
            <w:pPr>
              <w:jc w:val="center"/>
              <w:rPr>
                <w:sz w:val="20"/>
                <w:szCs w:val="20"/>
              </w:rPr>
            </w:pPr>
          </w:p>
          <w:p w:rsidR="00292995" w:rsidRPr="00F87C58" w:rsidRDefault="00292995" w:rsidP="00F87C58">
            <w:pPr>
              <w:jc w:val="center"/>
              <w:rPr>
                <w:sz w:val="20"/>
                <w:szCs w:val="20"/>
              </w:rPr>
            </w:pPr>
            <w:r w:rsidRPr="00F87C58">
              <w:rPr>
                <w:sz w:val="20"/>
                <w:szCs w:val="20"/>
              </w:rPr>
              <w:t>% охвата от общего кол-ва детей</w:t>
            </w:r>
          </w:p>
        </w:tc>
      </w:tr>
      <w:tr w:rsidR="00292995" w:rsidRPr="00F87C58" w:rsidTr="00F87C58">
        <w:trPr>
          <w:trHeight w:val="683"/>
        </w:trPr>
        <w:tc>
          <w:tcPr>
            <w:tcW w:w="852" w:type="dxa"/>
            <w:gridSpan w:val="2"/>
            <w:tcBorders>
              <w:top w:val="nil"/>
              <w:left w:val="single" w:sz="4" w:space="0" w:color="auto"/>
              <w:bottom w:val="single" w:sz="4" w:space="0" w:color="auto"/>
              <w:right w:val="single" w:sz="4" w:space="0" w:color="auto"/>
            </w:tcBorders>
            <w:shd w:val="clear" w:color="auto" w:fill="auto"/>
            <w:hideMark/>
          </w:tcPr>
          <w:p w:rsidR="00292995" w:rsidRPr="00F87C58" w:rsidRDefault="00292995" w:rsidP="000D4B81">
            <w:pPr>
              <w:pStyle w:val="ad"/>
              <w:numPr>
                <w:ilvl w:val="0"/>
                <w:numId w:val="54"/>
              </w:numPr>
              <w:spacing w:after="0" w:line="240" w:lineRule="auto"/>
              <w:ind w:left="0" w:hanging="249"/>
              <w:jc w:val="center"/>
              <w:rPr>
                <w:rFonts w:ascii="Times New Roman" w:eastAsia="Times New Roman" w:hAnsi="Times New Roman"/>
                <w:sz w:val="20"/>
                <w:szCs w:val="20"/>
                <w:lang w:eastAsia="ru-RU"/>
              </w:rPr>
            </w:pPr>
          </w:p>
        </w:tc>
        <w:tc>
          <w:tcPr>
            <w:tcW w:w="1842" w:type="dxa"/>
            <w:gridSpan w:val="3"/>
            <w:tcBorders>
              <w:top w:val="nil"/>
              <w:left w:val="nil"/>
              <w:bottom w:val="single" w:sz="4" w:space="0" w:color="auto"/>
              <w:right w:val="single" w:sz="4" w:space="0" w:color="auto"/>
            </w:tcBorders>
            <w:shd w:val="clear" w:color="auto" w:fill="auto"/>
            <w:hideMark/>
          </w:tcPr>
          <w:p w:rsidR="00292995" w:rsidRPr="00F87C58" w:rsidRDefault="00292995" w:rsidP="00F87C58">
            <w:pPr>
              <w:jc w:val="both"/>
              <w:rPr>
                <w:sz w:val="20"/>
                <w:szCs w:val="20"/>
              </w:rPr>
            </w:pPr>
            <w:r w:rsidRPr="00F87C58">
              <w:rPr>
                <w:sz w:val="20"/>
                <w:szCs w:val="20"/>
              </w:rPr>
              <w:t>4 камерная гальваническая ванна (2)</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10</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39</w:t>
            </w:r>
          </w:p>
        </w:tc>
        <w:tc>
          <w:tcPr>
            <w:tcW w:w="1276"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78</w:t>
            </w:r>
          </w:p>
        </w:tc>
        <w:tc>
          <w:tcPr>
            <w:tcW w:w="1418"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4</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8</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0,2</w:t>
            </w:r>
          </w:p>
        </w:tc>
      </w:tr>
      <w:tr w:rsidR="00292995" w:rsidRPr="00F87C58" w:rsidTr="00F87C58">
        <w:trPr>
          <w:trHeight w:val="615"/>
        </w:trPr>
        <w:tc>
          <w:tcPr>
            <w:tcW w:w="852" w:type="dxa"/>
            <w:gridSpan w:val="2"/>
            <w:tcBorders>
              <w:top w:val="nil"/>
              <w:left w:val="single" w:sz="4" w:space="0" w:color="auto"/>
              <w:bottom w:val="single" w:sz="4" w:space="0" w:color="auto"/>
              <w:right w:val="single" w:sz="4" w:space="0" w:color="auto"/>
            </w:tcBorders>
            <w:shd w:val="clear" w:color="auto" w:fill="auto"/>
            <w:hideMark/>
          </w:tcPr>
          <w:p w:rsidR="00292995" w:rsidRPr="00F87C58" w:rsidRDefault="00292995" w:rsidP="000D4B81">
            <w:pPr>
              <w:pStyle w:val="ad"/>
              <w:numPr>
                <w:ilvl w:val="0"/>
                <w:numId w:val="54"/>
              </w:numPr>
              <w:spacing w:after="0" w:line="240" w:lineRule="auto"/>
              <w:ind w:left="0" w:hanging="249"/>
              <w:jc w:val="center"/>
              <w:rPr>
                <w:rFonts w:ascii="Times New Roman" w:eastAsia="Times New Roman" w:hAnsi="Times New Roman"/>
                <w:sz w:val="20"/>
                <w:szCs w:val="20"/>
                <w:lang w:eastAsia="ru-RU"/>
              </w:rPr>
            </w:pPr>
          </w:p>
        </w:tc>
        <w:tc>
          <w:tcPr>
            <w:tcW w:w="1842" w:type="dxa"/>
            <w:gridSpan w:val="3"/>
            <w:tcBorders>
              <w:top w:val="nil"/>
              <w:left w:val="nil"/>
              <w:bottom w:val="single" w:sz="4" w:space="0" w:color="auto"/>
              <w:right w:val="single" w:sz="4" w:space="0" w:color="auto"/>
            </w:tcBorders>
            <w:shd w:val="clear" w:color="auto" w:fill="auto"/>
            <w:hideMark/>
          </w:tcPr>
          <w:p w:rsidR="00292995" w:rsidRPr="00F87C58" w:rsidRDefault="00292995" w:rsidP="00F87C58">
            <w:pPr>
              <w:jc w:val="both"/>
              <w:rPr>
                <w:sz w:val="20"/>
                <w:szCs w:val="20"/>
              </w:rPr>
            </w:pPr>
            <w:r w:rsidRPr="00F87C58">
              <w:rPr>
                <w:sz w:val="20"/>
                <w:szCs w:val="20"/>
              </w:rPr>
              <w:t>Лечебные ванны (сухая углекислая ванна) (2)</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51</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196</w:t>
            </w:r>
          </w:p>
        </w:tc>
        <w:tc>
          <w:tcPr>
            <w:tcW w:w="1276"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392</w:t>
            </w:r>
          </w:p>
        </w:tc>
        <w:tc>
          <w:tcPr>
            <w:tcW w:w="1418"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4</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7,5</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1,4</w:t>
            </w:r>
          </w:p>
        </w:tc>
      </w:tr>
      <w:tr w:rsidR="00292995" w:rsidRPr="00F87C58" w:rsidTr="00F87C58">
        <w:trPr>
          <w:trHeight w:val="434"/>
        </w:trPr>
        <w:tc>
          <w:tcPr>
            <w:tcW w:w="852" w:type="dxa"/>
            <w:gridSpan w:val="2"/>
            <w:tcBorders>
              <w:top w:val="nil"/>
              <w:left w:val="single" w:sz="4" w:space="0" w:color="auto"/>
              <w:bottom w:val="single" w:sz="4" w:space="0" w:color="auto"/>
              <w:right w:val="single" w:sz="4" w:space="0" w:color="auto"/>
            </w:tcBorders>
            <w:shd w:val="clear" w:color="auto" w:fill="auto"/>
            <w:hideMark/>
          </w:tcPr>
          <w:p w:rsidR="00292995" w:rsidRPr="00F87C58" w:rsidRDefault="00292995" w:rsidP="000D4B81">
            <w:pPr>
              <w:pStyle w:val="ad"/>
              <w:numPr>
                <w:ilvl w:val="0"/>
                <w:numId w:val="54"/>
              </w:numPr>
              <w:spacing w:after="0" w:line="240" w:lineRule="auto"/>
              <w:ind w:left="0" w:hanging="249"/>
              <w:jc w:val="center"/>
              <w:rPr>
                <w:rFonts w:ascii="Times New Roman" w:eastAsia="Times New Roman" w:hAnsi="Times New Roman"/>
                <w:sz w:val="20"/>
                <w:szCs w:val="20"/>
                <w:lang w:eastAsia="ru-RU"/>
              </w:rPr>
            </w:pPr>
          </w:p>
        </w:tc>
        <w:tc>
          <w:tcPr>
            <w:tcW w:w="1842" w:type="dxa"/>
            <w:gridSpan w:val="3"/>
            <w:tcBorders>
              <w:top w:val="nil"/>
              <w:left w:val="nil"/>
              <w:bottom w:val="single" w:sz="4" w:space="0" w:color="auto"/>
              <w:right w:val="single" w:sz="4" w:space="0" w:color="auto"/>
            </w:tcBorders>
            <w:shd w:val="clear" w:color="auto" w:fill="auto"/>
            <w:hideMark/>
          </w:tcPr>
          <w:p w:rsidR="00292995" w:rsidRPr="00F87C58" w:rsidRDefault="00292995" w:rsidP="00F87C58">
            <w:pPr>
              <w:jc w:val="both"/>
              <w:rPr>
                <w:sz w:val="20"/>
                <w:szCs w:val="20"/>
              </w:rPr>
            </w:pPr>
            <w:r w:rsidRPr="00F87C58">
              <w:rPr>
                <w:sz w:val="20"/>
                <w:szCs w:val="20"/>
              </w:rPr>
              <w:t>Инфракрасная сауна (2)</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w:t>
            </w:r>
          </w:p>
        </w:tc>
        <w:tc>
          <w:tcPr>
            <w:tcW w:w="1276"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w:t>
            </w:r>
          </w:p>
        </w:tc>
        <w:tc>
          <w:tcPr>
            <w:tcW w:w="1418"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w:t>
            </w:r>
          </w:p>
        </w:tc>
      </w:tr>
      <w:tr w:rsidR="00292995" w:rsidRPr="00F87C58" w:rsidTr="00F87C58">
        <w:trPr>
          <w:trHeight w:val="255"/>
        </w:trPr>
        <w:tc>
          <w:tcPr>
            <w:tcW w:w="852" w:type="dxa"/>
            <w:gridSpan w:val="2"/>
            <w:tcBorders>
              <w:top w:val="nil"/>
              <w:left w:val="single" w:sz="4" w:space="0" w:color="auto"/>
              <w:bottom w:val="single" w:sz="4" w:space="0" w:color="auto"/>
              <w:right w:val="single" w:sz="4" w:space="0" w:color="auto"/>
            </w:tcBorders>
            <w:shd w:val="clear" w:color="auto" w:fill="auto"/>
            <w:hideMark/>
          </w:tcPr>
          <w:p w:rsidR="00292995" w:rsidRPr="00F87C58" w:rsidRDefault="00292995" w:rsidP="000D4B81">
            <w:pPr>
              <w:pStyle w:val="ad"/>
              <w:numPr>
                <w:ilvl w:val="0"/>
                <w:numId w:val="54"/>
              </w:numPr>
              <w:spacing w:after="0" w:line="240" w:lineRule="auto"/>
              <w:ind w:left="0" w:hanging="249"/>
              <w:jc w:val="center"/>
              <w:rPr>
                <w:rFonts w:ascii="Times New Roman" w:eastAsia="Times New Roman" w:hAnsi="Times New Roman"/>
                <w:sz w:val="20"/>
                <w:szCs w:val="20"/>
                <w:lang w:eastAsia="ru-RU"/>
              </w:rPr>
            </w:pPr>
          </w:p>
        </w:tc>
        <w:tc>
          <w:tcPr>
            <w:tcW w:w="1842" w:type="dxa"/>
            <w:gridSpan w:val="3"/>
            <w:tcBorders>
              <w:top w:val="nil"/>
              <w:left w:val="nil"/>
              <w:bottom w:val="single" w:sz="4" w:space="0" w:color="auto"/>
              <w:right w:val="single" w:sz="4" w:space="0" w:color="auto"/>
            </w:tcBorders>
            <w:shd w:val="clear" w:color="auto" w:fill="auto"/>
            <w:hideMark/>
          </w:tcPr>
          <w:p w:rsidR="00292995" w:rsidRPr="00F87C58" w:rsidRDefault="00292995" w:rsidP="00F87C58">
            <w:pPr>
              <w:jc w:val="both"/>
              <w:rPr>
                <w:sz w:val="20"/>
                <w:szCs w:val="20"/>
              </w:rPr>
            </w:pPr>
            <w:r w:rsidRPr="00F87C58">
              <w:rPr>
                <w:sz w:val="20"/>
                <w:szCs w:val="20"/>
              </w:rPr>
              <w:t>Галотерапия (1,5)</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1203</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9317</w:t>
            </w:r>
          </w:p>
        </w:tc>
        <w:tc>
          <w:tcPr>
            <w:tcW w:w="1276"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13975,5</w:t>
            </w:r>
          </w:p>
        </w:tc>
        <w:tc>
          <w:tcPr>
            <w:tcW w:w="1418"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8</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11,5</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34</w:t>
            </w:r>
          </w:p>
        </w:tc>
      </w:tr>
      <w:tr w:rsidR="00292995" w:rsidRPr="00F87C58" w:rsidTr="00F87C58">
        <w:trPr>
          <w:trHeight w:val="255"/>
        </w:trPr>
        <w:tc>
          <w:tcPr>
            <w:tcW w:w="852" w:type="dxa"/>
            <w:gridSpan w:val="2"/>
            <w:tcBorders>
              <w:top w:val="nil"/>
              <w:left w:val="single" w:sz="4" w:space="0" w:color="auto"/>
              <w:bottom w:val="single" w:sz="4" w:space="0" w:color="auto"/>
              <w:right w:val="single" w:sz="4" w:space="0" w:color="auto"/>
            </w:tcBorders>
            <w:shd w:val="clear" w:color="auto" w:fill="auto"/>
            <w:hideMark/>
          </w:tcPr>
          <w:p w:rsidR="00292995" w:rsidRPr="00F87C58" w:rsidRDefault="00292995" w:rsidP="000D4B81">
            <w:pPr>
              <w:pStyle w:val="ad"/>
              <w:numPr>
                <w:ilvl w:val="0"/>
                <w:numId w:val="54"/>
              </w:numPr>
              <w:spacing w:after="0" w:line="240" w:lineRule="auto"/>
              <w:ind w:left="0" w:hanging="249"/>
              <w:jc w:val="center"/>
              <w:rPr>
                <w:rFonts w:ascii="Times New Roman" w:eastAsia="Times New Roman" w:hAnsi="Times New Roman"/>
                <w:sz w:val="20"/>
                <w:szCs w:val="20"/>
                <w:lang w:eastAsia="ru-RU"/>
              </w:rPr>
            </w:pPr>
          </w:p>
        </w:tc>
        <w:tc>
          <w:tcPr>
            <w:tcW w:w="1842" w:type="dxa"/>
            <w:gridSpan w:val="3"/>
            <w:tcBorders>
              <w:top w:val="nil"/>
              <w:left w:val="nil"/>
              <w:bottom w:val="single" w:sz="4" w:space="0" w:color="auto"/>
              <w:right w:val="single" w:sz="4" w:space="0" w:color="auto"/>
            </w:tcBorders>
            <w:shd w:val="clear" w:color="auto" w:fill="auto"/>
            <w:hideMark/>
          </w:tcPr>
          <w:p w:rsidR="00292995" w:rsidRPr="00F87C58" w:rsidRDefault="00292995" w:rsidP="00F87C58">
            <w:pPr>
              <w:jc w:val="both"/>
              <w:rPr>
                <w:sz w:val="20"/>
                <w:szCs w:val="20"/>
              </w:rPr>
            </w:pPr>
            <w:r w:rsidRPr="00F87C58">
              <w:rPr>
                <w:sz w:val="20"/>
                <w:szCs w:val="20"/>
              </w:rPr>
              <w:t>Биоптрон  (1,5)</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738</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5902</w:t>
            </w:r>
          </w:p>
        </w:tc>
        <w:tc>
          <w:tcPr>
            <w:tcW w:w="1276"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8853</w:t>
            </w:r>
          </w:p>
        </w:tc>
        <w:tc>
          <w:tcPr>
            <w:tcW w:w="1418"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8</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12</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21</w:t>
            </w:r>
          </w:p>
        </w:tc>
      </w:tr>
      <w:tr w:rsidR="00292995" w:rsidRPr="00F87C58" w:rsidTr="00F87C58">
        <w:trPr>
          <w:trHeight w:val="255"/>
        </w:trPr>
        <w:tc>
          <w:tcPr>
            <w:tcW w:w="852" w:type="dxa"/>
            <w:gridSpan w:val="2"/>
            <w:tcBorders>
              <w:top w:val="nil"/>
              <w:left w:val="single" w:sz="4" w:space="0" w:color="auto"/>
              <w:bottom w:val="single" w:sz="4" w:space="0" w:color="auto"/>
              <w:right w:val="single" w:sz="4" w:space="0" w:color="auto"/>
            </w:tcBorders>
            <w:shd w:val="clear" w:color="auto" w:fill="auto"/>
            <w:hideMark/>
          </w:tcPr>
          <w:p w:rsidR="00292995" w:rsidRPr="00F87C58" w:rsidRDefault="00292995" w:rsidP="000D4B81">
            <w:pPr>
              <w:pStyle w:val="ad"/>
              <w:numPr>
                <w:ilvl w:val="0"/>
                <w:numId w:val="54"/>
              </w:numPr>
              <w:spacing w:after="0" w:line="240" w:lineRule="auto"/>
              <w:ind w:left="0" w:hanging="249"/>
              <w:jc w:val="center"/>
              <w:rPr>
                <w:rFonts w:ascii="Times New Roman" w:eastAsia="Times New Roman" w:hAnsi="Times New Roman"/>
                <w:sz w:val="20"/>
                <w:szCs w:val="20"/>
                <w:lang w:eastAsia="ru-RU"/>
              </w:rPr>
            </w:pPr>
          </w:p>
        </w:tc>
        <w:tc>
          <w:tcPr>
            <w:tcW w:w="1842" w:type="dxa"/>
            <w:gridSpan w:val="3"/>
            <w:tcBorders>
              <w:top w:val="nil"/>
              <w:left w:val="nil"/>
              <w:bottom w:val="single" w:sz="4" w:space="0" w:color="auto"/>
              <w:right w:val="single" w:sz="4" w:space="0" w:color="auto"/>
            </w:tcBorders>
            <w:shd w:val="clear" w:color="auto" w:fill="auto"/>
            <w:hideMark/>
          </w:tcPr>
          <w:p w:rsidR="00292995" w:rsidRPr="00F87C58" w:rsidRDefault="00292995" w:rsidP="00F87C58">
            <w:pPr>
              <w:jc w:val="both"/>
              <w:rPr>
                <w:sz w:val="20"/>
                <w:szCs w:val="20"/>
              </w:rPr>
            </w:pPr>
            <w:r w:rsidRPr="00F87C58">
              <w:rPr>
                <w:sz w:val="20"/>
                <w:szCs w:val="20"/>
              </w:rPr>
              <w:t>КУФ (2)</w:t>
            </w:r>
          </w:p>
        </w:tc>
        <w:tc>
          <w:tcPr>
            <w:tcW w:w="1134" w:type="dxa"/>
            <w:tcBorders>
              <w:top w:val="nil"/>
              <w:left w:val="nil"/>
              <w:bottom w:val="single" w:sz="4" w:space="0" w:color="auto"/>
              <w:right w:val="single" w:sz="4" w:space="0" w:color="auto"/>
            </w:tcBorders>
            <w:shd w:val="clear" w:color="auto" w:fill="auto"/>
            <w:noWrap/>
            <w:hideMark/>
          </w:tcPr>
          <w:p w:rsidR="00292995" w:rsidRPr="00F87C58" w:rsidRDefault="00292995" w:rsidP="00F87C58">
            <w:pPr>
              <w:jc w:val="center"/>
              <w:rPr>
                <w:sz w:val="20"/>
                <w:szCs w:val="20"/>
              </w:rPr>
            </w:pPr>
            <w:r w:rsidRPr="00F87C58">
              <w:rPr>
                <w:sz w:val="20"/>
                <w:szCs w:val="20"/>
              </w:rPr>
              <w:t>126</w:t>
            </w:r>
          </w:p>
        </w:tc>
        <w:tc>
          <w:tcPr>
            <w:tcW w:w="1134" w:type="dxa"/>
            <w:tcBorders>
              <w:top w:val="nil"/>
              <w:left w:val="nil"/>
              <w:bottom w:val="single" w:sz="4" w:space="0" w:color="auto"/>
              <w:right w:val="single" w:sz="4" w:space="0" w:color="auto"/>
            </w:tcBorders>
            <w:shd w:val="clear" w:color="auto" w:fill="auto"/>
            <w:noWrap/>
            <w:hideMark/>
          </w:tcPr>
          <w:p w:rsidR="00292995" w:rsidRPr="00F87C58" w:rsidRDefault="00292995" w:rsidP="00F87C58">
            <w:pPr>
              <w:jc w:val="center"/>
              <w:rPr>
                <w:sz w:val="20"/>
                <w:szCs w:val="20"/>
              </w:rPr>
            </w:pPr>
            <w:r w:rsidRPr="00F87C58">
              <w:rPr>
                <w:sz w:val="20"/>
                <w:szCs w:val="20"/>
              </w:rPr>
              <w:t>1024</w:t>
            </w:r>
          </w:p>
        </w:tc>
        <w:tc>
          <w:tcPr>
            <w:tcW w:w="1276"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2048</w:t>
            </w:r>
          </w:p>
        </w:tc>
        <w:tc>
          <w:tcPr>
            <w:tcW w:w="1418"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8</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16</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3,5</w:t>
            </w:r>
          </w:p>
        </w:tc>
      </w:tr>
      <w:tr w:rsidR="00292995" w:rsidRPr="00F87C58" w:rsidTr="00F87C58">
        <w:trPr>
          <w:trHeight w:val="255"/>
        </w:trPr>
        <w:tc>
          <w:tcPr>
            <w:tcW w:w="852" w:type="dxa"/>
            <w:gridSpan w:val="2"/>
            <w:tcBorders>
              <w:top w:val="nil"/>
              <w:left w:val="single" w:sz="4" w:space="0" w:color="auto"/>
              <w:bottom w:val="single" w:sz="4" w:space="0" w:color="auto"/>
              <w:right w:val="single" w:sz="4" w:space="0" w:color="auto"/>
            </w:tcBorders>
            <w:shd w:val="clear" w:color="auto" w:fill="auto"/>
            <w:hideMark/>
          </w:tcPr>
          <w:p w:rsidR="00292995" w:rsidRPr="00F87C58" w:rsidRDefault="00292995" w:rsidP="000D4B81">
            <w:pPr>
              <w:pStyle w:val="ad"/>
              <w:numPr>
                <w:ilvl w:val="0"/>
                <w:numId w:val="54"/>
              </w:numPr>
              <w:spacing w:after="0" w:line="240" w:lineRule="auto"/>
              <w:ind w:left="0" w:hanging="249"/>
              <w:jc w:val="center"/>
              <w:rPr>
                <w:rFonts w:ascii="Times New Roman" w:eastAsia="Times New Roman" w:hAnsi="Times New Roman"/>
                <w:sz w:val="20"/>
                <w:szCs w:val="20"/>
                <w:lang w:eastAsia="ru-RU"/>
              </w:rPr>
            </w:pPr>
          </w:p>
        </w:tc>
        <w:tc>
          <w:tcPr>
            <w:tcW w:w="1842" w:type="dxa"/>
            <w:gridSpan w:val="3"/>
            <w:tcBorders>
              <w:top w:val="nil"/>
              <w:left w:val="nil"/>
              <w:bottom w:val="single" w:sz="4" w:space="0" w:color="auto"/>
              <w:right w:val="single" w:sz="4" w:space="0" w:color="auto"/>
            </w:tcBorders>
            <w:shd w:val="clear" w:color="auto" w:fill="auto"/>
            <w:hideMark/>
          </w:tcPr>
          <w:p w:rsidR="00292995" w:rsidRPr="00F87C58" w:rsidRDefault="00292995" w:rsidP="00F87C58">
            <w:pPr>
              <w:jc w:val="both"/>
              <w:rPr>
                <w:sz w:val="20"/>
                <w:szCs w:val="20"/>
              </w:rPr>
            </w:pPr>
            <w:r w:rsidRPr="00F87C58">
              <w:rPr>
                <w:sz w:val="20"/>
                <w:szCs w:val="20"/>
              </w:rPr>
              <w:t>Дарсонваль (2,5)</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103</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834</w:t>
            </w:r>
          </w:p>
        </w:tc>
        <w:tc>
          <w:tcPr>
            <w:tcW w:w="1276"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2083</w:t>
            </w:r>
          </w:p>
        </w:tc>
        <w:tc>
          <w:tcPr>
            <w:tcW w:w="1418"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8</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20</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2,9</w:t>
            </w:r>
          </w:p>
        </w:tc>
      </w:tr>
      <w:tr w:rsidR="00292995" w:rsidRPr="00F87C58" w:rsidTr="00F87C58">
        <w:trPr>
          <w:trHeight w:val="255"/>
        </w:trPr>
        <w:tc>
          <w:tcPr>
            <w:tcW w:w="852" w:type="dxa"/>
            <w:gridSpan w:val="2"/>
            <w:tcBorders>
              <w:top w:val="nil"/>
              <w:left w:val="single" w:sz="4" w:space="0" w:color="auto"/>
              <w:bottom w:val="single" w:sz="4" w:space="0" w:color="auto"/>
              <w:right w:val="single" w:sz="4" w:space="0" w:color="auto"/>
            </w:tcBorders>
            <w:shd w:val="clear" w:color="auto" w:fill="auto"/>
            <w:hideMark/>
          </w:tcPr>
          <w:p w:rsidR="00292995" w:rsidRPr="00F87C58" w:rsidRDefault="00292995" w:rsidP="000D4B81">
            <w:pPr>
              <w:pStyle w:val="ad"/>
              <w:numPr>
                <w:ilvl w:val="0"/>
                <w:numId w:val="54"/>
              </w:numPr>
              <w:spacing w:after="0" w:line="240" w:lineRule="auto"/>
              <w:ind w:left="0" w:hanging="249"/>
              <w:jc w:val="center"/>
              <w:rPr>
                <w:rFonts w:ascii="Times New Roman" w:eastAsia="Times New Roman" w:hAnsi="Times New Roman"/>
                <w:sz w:val="20"/>
                <w:szCs w:val="20"/>
                <w:lang w:eastAsia="ru-RU"/>
              </w:rPr>
            </w:pPr>
          </w:p>
        </w:tc>
        <w:tc>
          <w:tcPr>
            <w:tcW w:w="1842" w:type="dxa"/>
            <w:gridSpan w:val="3"/>
            <w:tcBorders>
              <w:top w:val="nil"/>
              <w:left w:val="nil"/>
              <w:bottom w:val="single" w:sz="4" w:space="0" w:color="auto"/>
              <w:right w:val="single" w:sz="4" w:space="0" w:color="auto"/>
            </w:tcBorders>
            <w:shd w:val="clear" w:color="auto" w:fill="auto"/>
            <w:hideMark/>
          </w:tcPr>
          <w:p w:rsidR="00292995" w:rsidRPr="00F87C58" w:rsidRDefault="00292995" w:rsidP="00F87C58">
            <w:pPr>
              <w:jc w:val="both"/>
              <w:rPr>
                <w:sz w:val="20"/>
                <w:szCs w:val="20"/>
              </w:rPr>
            </w:pPr>
            <w:r w:rsidRPr="00F87C58">
              <w:rPr>
                <w:sz w:val="20"/>
                <w:szCs w:val="20"/>
              </w:rPr>
              <w:t>Аппаратный массаж</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187</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1470</w:t>
            </w:r>
          </w:p>
        </w:tc>
        <w:tc>
          <w:tcPr>
            <w:tcW w:w="1276"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p>
        </w:tc>
        <w:tc>
          <w:tcPr>
            <w:tcW w:w="1418"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8</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5,2</w:t>
            </w:r>
          </w:p>
        </w:tc>
      </w:tr>
      <w:tr w:rsidR="00292995" w:rsidRPr="00F87C58" w:rsidTr="00F87C58">
        <w:trPr>
          <w:trHeight w:val="255"/>
        </w:trPr>
        <w:tc>
          <w:tcPr>
            <w:tcW w:w="852" w:type="dxa"/>
            <w:gridSpan w:val="2"/>
            <w:tcBorders>
              <w:top w:val="nil"/>
              <w:left w:val="single" w:sz="4" w:space="0" w:color="auto"/>
              <w:bottom w:val="single" w:sz="4" w:space="0" w:color="auto"/>
              <w:right w:val="single" w:sz="4" w:space="0" w:color="auto"/>
            </w:tcBorders>
            <w:shd w:val="clear" w:color="auto" w:fill="auto"/>
            <w:hideMark/>
          </w:tcPr>
          <w:p w:rsidR="00292995" w:rsidRPr="00F87C58" w:rsidRDefault="00292995" w:rsidP="000D4B81">
            <w:pPr>
              <w:pStyle w:val="ad"/>
              <w:numPr>
                <w:ilvl w:val="0"/>
                <w:numId w:val="54"/>
              </w:numPr>
              <w:spacing w:after="0" w:line="240" w:lineRule="auto"/>
              <w:ind w:left="0" w:hanging="249"/>
              <w:jc w:val="center"/>
              <w:rPr>
                <w:rFonts w:ascii="Times New Roman" w:eastAsia="Times New Roman" w:hAnsi="Times New Roman"/>
                <w:sz w:val="20"/>
                <w:szCs w:val="20"/>
                <w:lang w:eastAsia="ru-RU"/>
              </w:rPr>
            </w:pPr>
          </w:p>
        </w:tc>
        <w:tc>
          <w:tcPr>
            <w:tcW w:w="1842" w:type="dxa"/>
            <w:gridSpan w:val="3"/>
            <w:tcBorders>
              <w:top w:val="nil"/>
              <w:left w:val="nil"/>
              <w:bottom w:val="single" w:sz="4" w:space="0" w:color="auto"/>
              <w:right w:val="single" w:sz="4" w:space="0" w:color="auto"/>
            </w:tcBorders>
            <w:shd w:val="clear" w:color="auto" w:fill="auto"/>
            <w:hideMark/>
          </w:tcPr>
          <w:p w:rsidR="00292995" w:rsidRPr="00F87C58" w:rsidRDefault="00292995" w:rsidP="00F87C58">
            <w:pPr>
              <w:jc w:val="both"/>
              <w:rPr>
                <w:sz w:val="20"/>
                <w:szCs w:val="20"/>
              </w:rPr>
            </w:pPr>
            <w:r w:rsidRPr="00F87C58">
              <w:rPr>
                <w:sz w:val="20"/>
                <w:szCs w:val="20"/>
              </w:rPr>
              <w:t>Офтальмотренажер «Визотроник»</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111</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1110</w:t>
            </w:r>
          </w:p>
        </w:tc>
        <w:tc>
          <w:tcPr>
            <w:tcW w:w="1276"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w:t>
            </w:r>
          </w:p>
        </w:tc>
        <w:tc>
          <w:tcPr>
            <w:tcW w:w="1418"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10</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3,1</w:t>
            </w:r>
          </w:p>
        </w:tc>
      </w:tr>
      <w:tr w:rsidR="00292995" w:rsidRPr="00F87C58" w:rsidTr="00F87C58">
        <w:trPr>
          <w:trHeight w:val="255"/>
        </w:trPr>
        <w:tc>
          <w:tcPr>
            <w:tcW w:w="852" w:type="dxa"/>
            <w:gridSpan w:val="2"/>
            <w:tcBorders>
              <w:top w:val="nil"/>
              <w:left w:val="single" w:sz="4" w:space="0" w:color="auto"/>
              <w:bottom w:val="single" w:sz="4" w:space="0" w:color="auto"/>
              <w:right w:val="single" w:sz="4" w:space="0" w:color="auto"/>
            </w:tcBorders>
            <w:shd w:val="clear" w:color="auto" w:fill="auto"/>
            <w:hideMark/>
          </w:tcPr>
          <w:p w:rsidR="00292995" w:rsidRPr="00F87C58" w:rsidRDefault="00F87C58" w:rsidP="00F87C58">
            <w:pPr>
              <w:pStyle w:val="ad"/>
              <w:spacing w:after="0"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842" w:type="dxa"/>
            <w:gridSpan w:val="3"/>
            <w:tcBorders>
              <w:top w:val="nil"/>
              <w:left w:val="nil"/>
              <w:bottom w:val="single" w:sz="4" w:space="0" w:color="auto"/>
              <w:right w:val="single" w:sz="4" w:space="0" w:color="auto"/>
            </w:tcBorders>
            <w:shd w:val="clear" w:color="auto" w:fill="auto"/>
            <w:hideMark/>
          </w:tcPr>
          <w:p w:rsidR="00292995" w:rsidRPr="00F87C58" w:rsidRDefault="00292995" w:rsidP="00F87C58">
            <w:pPr>
              <w:jc w:val="both"/>
              <w:rPr>
                <w:sz w:val="20"/>
                <w:szCs w:val="20"/>
              </w:rPr>
            </w:pPr>
            <w:r w:rsidRPr="00F87C58">
              <w:rPr>
                <w:sz w:val="20"/>
                <w:szCs w:val="20"/>
              </w:rPr>
              <w:t>Прессотерапия</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10</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100</w:t>
            </w:r>
          </w:p>
        </w:tc>
        <w:tc>
          <w:tcPr>
            <w:tcW w:w="1276"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600</w:t>
            </w:r>
          </w:p>
        </w:tc>
        <w:tc>
          <w:tcPr>
            <w:tcW w:w="1418"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10</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60</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0,2</w:t>
            </w:r>
          </w:p>
        </w:tc>
      </w:tr>
      <w:tr w:rsidR="00292995" w:rsidRPr="00F87C58" w:rsidTr="00F87C58">
        <w:trPr>
          <w:trHeight w:val="255"/>
        </w:trPr>
        <w:tc>
          <w:tcPr>
            <w:tcW w:w="852" w:type="dxa"/>
            <w:gridSpan w:val="2"/>
            <w:tcBorders>
              <w:top w:val="nil"/>
              <w:left w:val="single" w:sz="4" w:space="0" w:color="auto"/>
              <w:bottom w:val="single" w:sz="4" w:space="0" w:color="auto"/>
              <w:right w:val="single" w:sz="4" w:space="0" w:color="auto"/>
            </w:tcBorders>
            <w:shd w:val="clear" w:color="auto" w:fill="auto"/>
            <w:hideMark/>
          </w:tcPr>
          <w:p w:rsidR="00292995" w:rsidRPr="00F87C58" w:rsidRDefault="00F87C58" w:rsidP="00F87C58">
            <w:pPr>
              <w:pStyle w:val="ad"/>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842" w:type="dxa"/>
            <w:gridSpan w:val="3"/>
            <w:tcBorders>
              <w:top w:val="nil"/>
              <w:left w:val="nil"/>
              <w:bottom w:val="single" w:sz="4" w:space="0" w:color="auto"/>
              <w:right w:val="single" w:sz="4" w:space="0" w:color="auto"/>
            </w:tcBorders>
            <w:shd w:val="clear" w:color="auto" w:fill="auto"/>
            <w:hideMark/>
          </w:tcPr>
          <w:p w:rsidR="00292995" w:rsidRPr="00F87C58" w:rsidRDefault="00292995" w:rsidP="00F87C58">
            <w:pPr>
              <w:jc w:val="both"/>
              <w:rPr>
                <w:sz w:val="20"/>
                <w:szCs w:val="20"/>
              </w:rPr>
            </w:pPr>
            <w:r w:rsidRPr="00F87C58">
              <w:rPr>
                <w:sz w:val="20"/>
                <w:szCs w:val="20"/>
              </w:rPr>
              <w:t>УВЧ (3)</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w:t>
            </w:r>
          </w:p>
        </w:tc>
        <w:tc>
          <w:tcPr>
            <w:tcW w:w="1276"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w:t>
            </w:r>
          </w:p>
        </w:tc>
        <w:tc>
          <w:tcPr>
            <w:tcW w:w="1418"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p>
        </w:tc>
      </w:tr>
      <w:tr w:rsidR="00292995" w:rsidRPr="00F87C58" w:rsidTr="00581C43">
        <w:trPr>
          <w:trHeight w:val="255"/>
        </w:trPr>
        <w:tc>
          <w:tcPr>
            <w:tcW w:w="852" w:type="dxa"/>
            <w:gridSpan w:val="2"/>
            <w:tcBorders>
              <w:top w:val="nil"/>
              <w:left w:val="single" w:sz="4" w:space="0" w:color="auto"/>
              <w:bottom w:val="single" w:sz="4" w:space="0" w:color="auto"/>
              <w:right w:val="single" w:sz="4" w:space="0" w:color="auto"/>
            </w:tcBorders>
            <w:shd w:val="clear" w:color="auto" w:fill="auto"/>
            <w:hideMark/>
          </w:tcPr>
          <w:p w:rsidR="00292995" w:rsidRPr="00F87C58" w:rsidRDefault="00F87C58" w:rsidP="00F87C58">
            <w:pPr>
              <w:pStyle w:val="ad"/>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842" w:type="dxa"/>
            <w:gridSpan w:val="3"/>
            <w:tcBorders>
              <w:top w:val="nil"/>
              <w:left w:val="nil"/>
              <w:bottom w:val="single" w:sz="4" w:space="0" w:color="auto"/>
              <w:right w:val="single" w:sz="4" w:space="0" w:color="auto"/>
            </w:tcBorders>
            <w:shd w:val="clear" w:color="auto" w:fill="auto"/>
            <w:hideMark/>
          </w:tcPr>
          <w:p w:rsidR="00292995" w:rsidRPr="00F87C58" w:rsidRDefault="00292995" w:rsidP="00F87C58">
            <w:pPr>
              <w:jc w:val="both"/>
              <w:rPr>
                <w:sz w:val="20"/>
                <w:szCs w:val="20"/>
              </w:rPr>
            </w:pPr>
            <w:r w:rsidRPr="00F87C58">
              <w:rPr>
                <w:sz w:val="20"/>
                <w:szCs w:val="20"/>
              </w:rPr>
              <w:t>Ингаляции (1)</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159</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1300</w:t>
            </w:r>
          </w:p>
        </w:tc>
        <w:tc>
          <w:tcPr>
            <w:tcW w:w="1276"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1300</w:t>
            </w:r>
          </w:p>
        </w:tc>
        <w:tc>
          <w:tcPr>
            <w:tcW w:w="1418"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8</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8</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4,4</w:t>
            </w:r>
          </w:p>
        </w:tc>
      </w:tr>
      <w:tr w:rsidR="00292995" w:rsidRPr="00F87C58" w:rsidTr="00581C43">
        <w:trPr>
          <w:trHeight w:val="2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hideMark/>
          </w:tcPr>
          <w:p w:rsidR="00292995" w:rsidRPr="00F87C58" w:rsidRDefault="00F87C58" w:rsidP="00F87C58">
            <w:pPr>
              <w:pStyle w:val="ad"/>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842" w:type="dxa"/>
            <w:gridSpan w:val="3"/>
            <w:tcBorders>
              <w:top w:val="single" w:sz="4" w:space="0" w:color="auto"/>
              <w:left w:val="nil"/>
              <w:bottom w:val="single" w:sz="4" w:space="0" w:color="auto"/>
              <w:right w:val="single" w:sz="4" w:space="0" w:color="auto"/>
            </w:tcBorders>
            <w:shd w:val="clear" w:color="auto" w:fill="auto"/>
            <w:hideMark/>
          </w:tcPr>
          <w:p w:rsidR="00292995" w:rsidRPr="00F87C58" w:rsidRDefault="00292995" w:rsidP="00F87C58">
            <w:pPr>
              <w:jc w:val="both"/>
              <w:rPr>
                <w:sz w:val="20"/>
                <w:szCs w:val="20"/>
              </w:rPr>
            </w:pPr>
            <w:r w:rsidRPr="00F87C58">
              <w:rPr>
                <w:sz w:val="20"/>
                <w:szCs w:val="20"/>
              </w:rPr>
              <w:t>Фиточаи</w:t>
            </w:r>
          </w:p>
        </w:tc>
        <w:tc>
          <w:tcPr>
            <w:tcW w:w="1134" w:type="dxa"/>
            <w:tcBorders>
              <w:top w:val="single" w:sz="4" w:space="0" w:color="auto"/>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3506</w:t>
            </w:r>
          </w:p>
        </w:tc>
        <w:tc>
          <w:tcPr>
            <w:tcW w:w="1134" w:type="dxa"/>
            <w:tcBorders>
              <w:top w:val="single" w:sz="4" w:space="0" w:color="auto"/>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35060</w:t>
            </w:r>
          </w:p>
        </w:tc>
        <w:tc>
          <w:tcPr>
            <w:tcW w:w="1276" w:type="dxa"/>
            <w:tcBorders>
              <w:top w:val="single" w:sz="4" w:space="0" w:color="auto"/>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42072</w:t>
            </w:r>
          </w:p>
        </w:tc>
        <w:tc>
          <w:tcPr>
            <w:tcW w:w="1418" w:type="dxa"/>
            <w:tcBorders>
              <w:top w:val="single" w:sz="4" w:space="0" w:color="auto"/>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10</w:t>
            </w:r>
          </w:p>
        </w:tc>
        <w:tc>
          <w:tcPr>
            <w:tcW w:w="1275" w:type="dxa"/>
            <w:tcBorders>
              <w:top w:val="single" w:sz="4" w:space="0" w:color="auto"/>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11,5</w:t>
            </w:r>
          </w:p>
        </w:tc>
        <w:tc>
          <w:tcPr>
            <w:tcW w:w="1275" w:type="dxa"/>
            <w:tcBorders>
              <w:top w:val="single" w:sz="4" w:space="0" w:color="auto"/>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99,1</w:t>
            </w:r>
          </w:p>
        </w:tc>
      </w:tr>
      <w:tr w:rsidR="00292995" w:rsidRPr="00F87C58" w:rsidTr="00F87C58">
        <w:trPr>
          <w:trHeight w:val="255"/>
        </w:trPr>
        <w:tc>
          <w:tcPr>
            <w:tcW w:w="852" w:type="dxa"/>
            <w:gridSpan w:val="2"/>
            <w:tcBorders>
              <w:top w:val="nil"/>
              <w:left w:val="single" w:sz="4" w:space="0" w:color="auto"/>
              <w:bottom w:val="single" w:sz="4" w:space="0" w:color="auto"/>
              <w:right w:val="single" w:sz="4" w:space="0" w:color="auto"/>
            </w:tcBorders>
            <w:shd w:val="clear" w:color="auto" w:fill="auto"/>
            <w:hideMark/>
          </w:tcPr>
          <w:p w:rsidR="00292995" w:rsidRPr="00F87C58" w:rsidRDefault="00F87C58" w:rsidP="00F87C58">
            <w:pPr>
              <w:pStyle w:val="ad"/>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1842" w:type="dxa"/>
            <w:gridSpan w:val="3"/>
            <w:tcBorders>
              <w:top w:val="nil"/>
              <w:left w:val="nil"/>
              <w:bottom w:val="single" w:sz="4" w:space="0" w:color="auto"/>
              <w:right w:val="single" w:sz="4" w:space="0" w:color="auto"/>
            </w:tcBorders>
            <w:shd w:val="clear" w:color="auto" w:fill="auto"/>
            <w:hideMark/>
          </w:tcPr>
          <w:p w:rsidR="00292995" w:rsidRPr="00F87C58" w:rsidRDefault="00292995" w:rsidP="00F87C58">
            <w:pPr>
              <w:jc w:val="both"/>
              <w:rPr>
                <w:sz w:val="20"/>
                <w:szCs w:val="20"/>
              </w:rPr>
            </w:pPr>
            <w:r w:rsidRPr="00F87C58">
              <w:rPr>
                <w:sz w:val="20"/>
                <w:szCs w:val="20"/>
              </w:rPr>
              <w:t>О2 коктейль (1,2)</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3115</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29996</w:t>
            </w:r>
          </w:p>
        </w:tc>
        <w:tc>
          <w:tcPr>
            <w:tcW w:w="1276"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35995,2</w:t>
            </w:r>
          </w:p>
        </w:tc>
        <w:tc>
          <w:tcPr>
            <w:tcW w:w="1418"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9</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11,5</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88,0</w:t>
            </w:r>
          </w:p>
        </w:tc>
      </w:tr>
      <w:tr w:rsidR="00292995" w:rsidRPr="00F87C58" w:rsidTr="00F87C58">
        <w:trPr>
          <w:trHeight w:val="255"/>
        </w:trPr>
        <w:tc>
          <w:tcPr>
            <w:tcW w:w="852" w:type="dxa"/>
            <w:gridSpan w:val="2"/>
            <w:tcBorders>
              <w:top w:val="nil"/>
              <w:left w:val="single" w:sz="4" w:space="0" w:color="auto"/>
              <w:bottom w:val="single" w:sz="4" w:space="0" w:color="auto"/>
              <w:right w:val="single" w:sz="4" w:space="0" w:color="auto"/>
            </w:tcBorders>
            <w:shd w:val="clear" w:color="auto" w:fill="auto"/>
            <w:hideMark/>
          </w:tcPr>
          <w:p w:rsidR="00292995" w:rsidRPr="00F87C58" w:rsidRDefault="00F87C58" w:rsidP="00F87C58">
            <w:pPr>
              <w:pStyle w:val="ad"/>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842" w:type="dxa"/>
            <w:gridSpan w:val="3"/>
            <w:tcBorders>
              <w:top w:val="nil"/>
              <w:left w:val="nil"/>
              <w:bottom w:val="single" w:sz="4" w:space="0" w:color="auto"/>
              <w:right w:val="single" w:sz="4" w:space="0" w:color="auto"/>
            </w:tcBorders>
            <w:shd w:val="clear" w:color="auto" w:fill="auto"/>
            <w:hideMark/>
          </w:tcPr>
          <w:p w:rsidR="00292995" w:rsidRPr="00F87C58" w:rsidRDefault="00292995" w:rsidP="00F87C58">
            <w:pPr>
              <w:jc w:val="both"/>
              <w:rPr>
                <w:sz w:val="20"/>
                <w:szCs w:val="20"/>
              </w:rPr>
            </w:pPr>
            <w:r w:rsidRPr="00F87C58">
              <w:rPr>
                <w:sz w:val="20"/>
                <w:szCs w:val="20"/>
              </w:rPr>
              <w:t>СРТ</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8</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62</w:t>
            </w:r>
          </w:p>
        </w:tc>
        <w:tc>
          <w:tcPr>
            <w:tcW w:w="1276"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p>
        </w:tc>
        <w:tc>
          <w:tcPr>
            <w:tcW w:w="1418"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7</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0,2</w:t>
            </w:r>
          </w:p>
        </w:tc>
      </w:tr>
      <w:tr w:rsidR="00292995" w:rsidRPr="00F87C58" w:rsidTr="00F87C58">
        <w:trPr>
          <w:trHeight w:val="430"/>
        </w:trPr>
        <w:tc>
          <w:tcPr>
            <w:tcW w:w="852" w:type="dxa"/>
            <w:gridSpan w:val="2"/>
            <w:tcBorders>
              <w:top w:val="nil"/>
              <w:left w:val="single" w:sz="4" w:space="0" w:color="auto"/>
              <w:bottom w:val="single" w:sz="4" w:space="0" w:color="auto"/>
              <w:right w:val="single" w:sz="4" w:space="0" w:color="auto"/>
            </w:tcBorders>
            <w:shd w:val="clear" w:color="auto" w:fill="auto"/>
            <w:hideMark/>
          </w:tcPr>
          <w:p w:rsidR="00292995" w:rsidRPr="00F87C58" w:rsidRDefault="00292995" w:rsidP="00F87C58">
            <w:pPr>
              <w:ind w:hanging="249"/>
              <w:jc w:val="center"/>
              <w:rPr>
                <w:sz w:val="20"/>
                <w:szCs w:val="20"/>
              </w:rPr>
            </w:pPr>
          </w:p>
        </w:tc>
        <w:tc>
          <w:tcPr>
            <w:tcW w:w="1842" w:type="dxa"/>
            <w:gridSpan w:val="3"/>
            <w:tcBorders>
              <w:top w:val="nil"/>
              <w:left w:val="nil"/>
              <w:bottom w:val="single" w:sz="4" w:space="0" w:color="auto"/>
              <w:right w:val="single" w:sz="4" w:space="0" w:color="auto"/>
            </w:tcBorders>
            <w:shd w:val="clear" w:color="auto" w:fill="auto"/>
            <w:hideMark/>
          </w:tcPr>
          <w:p w:rsidR="00292995" w:rsidRPr="00F87C58" w:rsidRDefault="00292995" w:rsidP="00F87C58">
            <w:pPr>
              <w:jc w:val="both"/>
              <w:rPr>
                <w:bCs/>
                <w:i/>
                <w:sz w:val="20"/>
                <w:szCs w:val="20"/>
              </w:rPr>
            </w:pPr>
            <w:r w:rsidRPr="00F87C58">
              <w:rPr>
                <w:bCs/>
                <w:i/>
                <w:sz w:val="20"/>
                <w:szCs w:val="20"/>
              </w:rPr>
              <w:t>Всего отпущенных процедур</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bCs/>
                <w:sz w:val="20"/>
                <w:szCs w:val="20"/>
              </w:rPr>
            </w:pPr>
            <w:r w:rsidRPr="00F87C58">
              <w:rPr>
                <w:bCs/>
                <w:sz w:val="20"/>
                <w:szCs w:val="20"/>
              </w:rPr>
              <w:t>8936</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bCs/>
                <w:sz w:val="20"/>
                <w:szCs w:val="20"/>
              </w:rPr>
            </w:pPr>
            <w:r w:rsidRPr="00F87C58">
              <w:rPr>
                <w:bCs/>
                <w:sz w:val="20"/>
                <w:szCs w:val="20"/>
              </w:rPr>
              <w:t>82500</w:t>
            </w:r>
          </w:p>
        </w:tc>
        <w:tc>
          <w:tcPr>
            <w:tcW w:w="1276" w:type="dxa"/>
            <w:tcBorders>
              <w:top w:val="nil"/>
              <w:left w:val="nil"/>
              <w:bottom w:val="single" w:sz="4" w:space="0" w:color="auto"/>
              <w:right w:val="single" w:sz="4" w:space="0" w:color="auto"/>
            </w:tcBorders>
          </w:tcPr>
          <w:p w:rsidR="00292995" w:rsidRPr="00F87C58" w:rsidRDefault="00292995" w:rsidP="00F87C58">
            <w:pPr>
              <w:jc w:val="center"/>
              <w:rPr>
                <w:b/>
                <w:bCs/>
                <w:sz w:val="20"/>
                <w:szCs w:val="20"/>
              </w:rPr>
            </w:pPr>
          </w:p>
        </w:tc>
        <w:tc>
          <w:tcPr>
            <w:tcW w:w="1418" w:type="dxa"/>
            <w:tcBorders>
              <w:top w:val="nil"/>
              <w:left w:val="nil"/>
              <w:bottom w:val="single" w:sz="4" w:space="0" w:color="auto"/>
              <w:right w:val="single" w:sz="4" w:space="0" w:color="auto"/>
            </w:tcBorders>
          </w:tcPr>
          <w:p w:rsidR="00292995" w:rsidRPr="00F87C58" w:rsidRDefault="00292995" w:rsidP="00F87C58">
            <w:pPr>
              <w:jc w:val="center"/>
              <w:rPr>
                <w:b/>
                <w:bCs/>
                <w:sz w:val="20"/>
                <w:szCs w:val="20"/>
              </w:rPr>
            </w:pPr>
          </w:p>
        </w:tc>
        <w:tc>
          <w:tcPr>
            <w:tcW w:w="1275" w:type="dxa"/>
            <w:tcBorders>
              <w:top w:val="nil"/>
              <w:left w:val="nil"/>
              <w:bottom w:val="single" w:sz="4" w:space="0" w:color="auto"/>
              <w:right w:val="single" w:sz="4" w:space="0" w:color="auto"/>
            </w:tcBorders>
          </w:tcPr>
          <w:p w:rsidR="00292995" w:rsidRPr="00F87C58" w:rsidRDefault="00292995" w:rsidP="00F87C58">
            <w:pPr>
              <w:jc w:val="center"/>
              <w:rPr>
                <w:b/>
                <w:bCs/>
                <w:sz w:val="20"/>
                <w:szCs w:val="20"/>
              </w:rPr>
            </w:pPr>
          </w:p>
        </w:tc>
        <w:tc>
          <w:tcPr>
            <w:tcW w:w="1275" w:type="dxa"/>
            <w:tcBorders>
              <w:top w:val="nil"/>
              <w:left w:val="nil"/>
              <w:bottom w:val="single" w:sz="4" w:space="0" w:color="auto"/>
              <w:right w:val="single" w:sz="4" w:space="0" w:color="auto"/>
            </w:tcBorders>
          </w:tcPr>
          <w:p w:rsidR="00292995" w:rsidRPr="00F87C58" w:rsidRDefault="00292995" w:rsidP="00F87C58">
            <w:pPr>
              <w:jc w:val="center"/>
              <w:rPr>
                <w:b/>
                <w:bCs/>
                <w:sz w:val="20"/>
                <w:szCs w:val="20"/>
              </w:rPr>
            </w:pPr>
          </w:p>
        </w:tc>
      </w:tr>
      <w:tr w:rsidR="00292995" w:rsidRPr="00F87C58" w:rsidTr="00F87C58">
        <w:trPr>
          <w:trHeight w:val="255"/>
        </w:trPr>
        <w:tc>
          <w:tcPr>
            <w:tcW w:w="852" w:type="dxa"/>
            <w:gridSpan w:val="2"/>
            <w:tcBorders>
              <w:top w:val="nil"/>
              <w:left w:val="single" w:sz="4" w:space="0" w:color="auto"/>
              <w:bottom w:val="single" w:sz="4" w:space="0" w:color="auto"/>
              <w:right w:val="single" w:sz="4" w:space="0" w:color="auto"/>
            </w:tcBorders>
            <w:shd w:val="clear" w:color="auto" w:fill="auto"/>
            <w:hideMark/>
          </w:tcPr>
          <w:p w:rsidR="00292995" w:rsidRPr="00F87C58" w:rsidRDefault="00F87C58" w:rsidP="00F87C58">
            <w:pPr>
              <w:pStyle w:val="ad"/>
              <w:spacing w:after="0" w:line="240" w:lineRule="auto"/>
              <w:ind w:left="0"/>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16.</w:t>
            </w:r>
          </w:p>
        </w:tc>
        <w:tc>
          <w:tcPr>
            <w:tcW w:w="1842" w:type="dxa"/>
            <w:gridSpan w:val="3"/>
            <w:tcBorders>
              <w:top w:val="nil"/>
              <w:left w:val="nil"/>
              <w:bottom w:val="single" w:sz="4" w:space="0" w:color="auto"/>
              <w:right w:val="single" w:sz="4" w:space="0" w:color="auto"/>
            </w:tcBorders>
            <w:shd w:val="clear" w:color="auto" w:fill="auto"/>
            <w:hideMark/>
          </w:tcPr>
          <w:p w:rsidR="00292995" w:rsidRPr="00F87C58" w:rsidRDefault="00292995" w:rsidP="00F87C58">
            <w:pPr>
              <w:jc w:val="both"/>
              <w:rPr>
                <w:sz w:val="20"/>
                <w:szCs w:val="20"/>
              </w:rPr>
            </w:pPr>
            <w:r w:rsidRPr="00F87C58">
              <w:rPr>
                <w:sz w:val="20"/>
                <w:szCs w:val="20"/>
              </w:rPr>
              <w:t>Медикаментозное лечение</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409</w:t>
            </w:r>
          </w:p>
        </w:tc>
        <w:tc>
          <w:tcPr>
            <w:tcW w:w="1134" w:type="dxa"/>
            <w:tcBorders>
              <w:top w:val="nil"/>
              <w:left w:val="nil"/>
              <w:bottom w:val="single" w:sz="4" w:space="0" w:color="auto"/>
              <w:right w:val="single" w:sz="4" w:space="0" w:color="auto"/>
            </w:tcBorders>
            <w:shd w:val="clear" w:color="auto" w:fill="auto"/>
            <w:hideMark/>
          </w:tcPr>
          <w:p w:rsidR="00292995" w:rsidRPr="00F87C58" w:rsidRDefault="00292995" w:rsidP="00F87C58">
            <w:pPr>
              <w:jc w:val="center"/>
              <w:rPr>
                <w:sz w:val="20"/>
                <w:szCs w:val="20"/>
              </w:rPr>
            </w:pPr>
            <w:r w:rsidRPr="00F87C58">
              <w:rPr>
                <w:sz w:val="20"/>
                <w:szCs w:val="20"/>
              </w:rPr>
              <w:t>2045</w:t>
            </w:r>
          </w:p>
        </w:tc>
        <w:tc>
          <w:tcPr>
            <w:tcW w:w="1276"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p>
        </w:tc>
        <w:tc>
          <w:tcPr>
            <w:tcW w:w="1418"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r w:rsidRPr="00F87C58">
              <w:rPr>
                <w:sz w:val="20"/>
                <w:szCs w:val="20"/>
              </w:rPr>
              <w:t>5</w:t>
            </w: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p>
        </w:tc>
        <w:tc>
          <w:tcPr>
            <w:tcW w:w="1275" w:type="dxa"/>
            <w:tcBorders>
              <w:top w:val="nil"/>
              <w:left w:val="nil"/>
              <w:bottom w:val="single" w:sz="4" w:space="0" w:color="auto"/>
              <w:right w:val="single" w:sz="4" w:space="0" w:color="auto"/>
            </w:tcBorders>
          </w:tcPr>
          <w:p w:rsidR="00292995" w:rsidRPr="00F87C58" w:rsidRDefault="00292995" w:rsidP="00F87C58">
            <w:pPr>
              <w:jc w:val="center"/>
              <w:rPr>
                <w:sz w:val="20"/>
                <w:szCs w:val="20"/>
              </w:rPr>
            </w:pPr>
          </w:p>
        </w:tc>
      </w:tr>
      <w:tr w:rsidR="00292995" w:rsidRPr="00F87C58" w:rsidTr="00F87C58">
        <w:trPr>
          <w:gridBefore w:val="1"/>
          <w:gridAfter w:val="7"/>
          <w:wBefore w:w="412" w:type="dxa"/>
          <w:wAfter w:w="7874" w:type="dxa"/>
          <w:trHeight w:val="300"/>
        </w:trPr>
        <w:tc>
          <w:tcPr>
            <w:tcW w:w="960" w:type="dxa"/>
            <w:gridSpan w:val="2"/>
            <w:tcBorders>
              <w:top w:val="nil"/>
              <w:left w:val="nil"/>
              <w:bottom w:val="nil"/>
              <w:right w:val="nil"/>
            </w:tcBorders>
            <w:shd w:val="clear" w:color="auto" w:fill="auto"/>
            <w:noWrap/>
            <w:hideMark/>
          </w:tcPr>
          <w:p w:rsidR="00292995" w:rsidRPr="00F87C58" w:rsidRDefault="00292995" w:rsidP="00F87C58">
            <w:pPr>
              <w:jc w:val="center"/>
              <w:rPr>
                <w:color w:val="000000"/>
                <w:sz w:val="20"/>
                <w:szCs w:val="20"/>
              </w:rPr>
            </w:pPr>
          </w:p>
        </w:tc>
        <w:tc>
          <w:tcPr>
            <w:tcW w:w="960" w:type="dxa"/>
            <w:tcBorders>
              <w:top w:val="nil"/>
              <w:left w:val="nil"/>
              <w:bottom w:val="nil"/>
              <w:right w:val="nil"/>
            </w:tcBorders>
            <w:shd w:val="clear" w:color="auto" w:fill="auto"/>
            <w:noWrap/>
            <w:hideMark/>
          </w:tcPr>
          <w:p w:rsidR="00292995" w:rsidRPr="00F87C58" w:rsidRDefault="00292995" w:rsidP="00F87C58">
            <w:pPr>
              <w:jc w:val="center"/>
              <w:rPr>
                <w:color w:val="000000"/>
                <w:sz w:val="20"/>
                <w:szCs w:val="20"/>
              </w:rPr>
            </w:pPr>
          </w:p>
        </w:tc>
      </w:tr>
    </w:tbl>
    <w:p w:rsidR="00292995" w:rsidRPr="00E74C7B" w:rsidRDefault="00292995" w:rsidP="00F87C58">
      <w:pPr>
        <w:spacing w:line="360" w:lineRule="auto"/>
        <w:ind w:firstLine="567"/>
        <w:jc w:val="both"/>
        <w:rPr>
          <w:sz w:val="20"/>
          <w:szCs w:val="20"/>
        </w:rPr>
      </w:pPr>
      <w:r w:rsidRPr="00E74C7B">
        <w:rPr>
          <w:sz w:val="20"/>
          <w:szCs w:val="20"/>
        </w:rPr>
        <w:t>Комплекс оздоровительных процедур получили  99,1 % детей и подростков. Всего за отчетный период отпущено – 84545 процедур (2015г-104304; 2014г-</w:t>
      </w:r>
      <w:r w:rsidRPr="00E74C7B">
        <w:rPr>
          <w:color w:val="000000"/>
          <w:sz w:val="20"/>
          <w:szCs w:val="20"/>
        </w:rPr>
        <w:t>93513</w:t>
      </w:r>
      <w:r w:rsidRPr="00E74C7B">
        <w:rPr>
          <w:sz w:val="20"/>
          <w:szCs w:val="20"/>
        </w:rPr>
        <w:t xml:space="preserve"> процедур)</w:t>
      </w:r>
      <w:r w:rsidRPr="00E74C7B">
        <w:rPr>
          <w:color w:val="000000"/>
          <w:sz w:val="20"/>
          <w:szCs w:val="20"/>
        </w:rPr>
        <w:t xml:space="preserve">, из них физиотерапевтические процедуры составляют 95,8%. </w:t>
      </w:r>
      <w:r w:rsidRPr="00E74C7B">
        <w:rPr>
          <w:sz w:val="20"/>
          <w:szCs w:val="20"/>
        </w:rPr>
        <w:t xml:space="preserve">Одним из  эффективных оздоровительных методик является галотерапия. За </w:t>
      </w:r>
      <w:r w:rsidRPr="00E74C7B">
        <w:rPr>
          <w:sz w:val="20"/>
          <w:szCs w:val="20"/>
        </w:rPr>
        <w:lastRenderedPageBreak/>
        <w:t>отчетный период прошли 1203 детей и подростков (34%). После 2-3 процедуры отмечался улучшение общего самочувствия у детей хроническими заболеваниями верхних дыхательных путей (у 77% детей).</w:t>
      </w:r>
    </w:p>
    <w:p w:rsidR="00292995" w:rsidRPr="00E74C7B" w:rsidRDefault="00292995" w:rsidP="00F87C58">
      <w:pPr>
        <w:spacing w:line="360" w:lineRule="auto"/>
        <w:ind w:firstLine="567"/>
        <w:jc w:val="both"/>
        <w:rPr>
          <w:sz w:val="20"/>
          <w:szCs w:val="20"/>
        </w:rPr>
      </w:pPr>
      <w:r w:rsidRPr="00E74C7B">
        <w:rPr>
          <w:sz w:val="20"/>
          <w:szCs w:val="20"/>
        </w:rPr>
        <w:t xml:space="preserve">Оздоровительный эффект с помощью различных факторов - как природных, так и искусственно создаваемых  в Центре помогают растущему организму активизировать собственные оздоровительные механизмы. </w:t>
      </w:r>
    </w:p>
    <w:p w:rsidR="00F87C58" w:rsidRPr="00E74C7B" w:rsidRDefault="00F87C58" w:rsidP="00581C43">
      <w:pPr>
        <w:spacing w:line="360" w:lineRule="auto"/>
        <w:jc w:val="both"/>
        <w:rPr>
          <w:sz w:val="20"/>
          <w:szCs w:val="20"/>
        </w:rPr>
      </w:pPr>
    </w:p>
    <w:p w:rsidR="00292995" w:rsidRPr="00E74C7B" w:rsidRDefault="00292995" w:rsidP="000D4B81">
      <w:pPr>
        <w:pStyle w:val="ad"/>
        <w:numPr>
          <w:ilvl w:val="0"/>
          <w:numId w:val="51"/>
        </w:numPr>
        <w:spacing w:after="0" w:line="360" w:lineRule="auto"/>
        <w:ind w:left="0"/>
        <w:jc w:val="center"/>
        <w:rPr>
          <w:rFonts w:ascii="Times New Roman" w:hAnsi="Times New Roman"/>
          <w:sz w:val="20"/>
          <w:szCs w:val="20"/>
        </w:rPr>
      </w:pPr>
      <w:r w:rsidRPr="00E74C7B">
        <w:rPr>
          <w:rFonts w:ascii="Times New Roman" w:hAnsi="Times New Roman"/>
          <w:sz w:val="20"/>
          <w:szCs w:val="20"/>
        </w:rPr>
        <w:t>Оценка эффективности оздоровления детей и подростков за 2016г.</w:t>
      </w:r>
    </w:p>
    <w:p w:rsidR="00292995" w:rsidRPr="00E74C7B" w:rsidRDefault="00292995" w:rsidP="00292995">
      <w:pPr>
        <w:pStyle w:val="ad"/>
        <w:spacing w:after="0" w:line="360" w:lineRule="auto"/>
        <w:ind w:left="0"/>
        <w:jc w:val="center"/>
        <w:rPr>
          <w:rFonts w:ascii="Times New Roman" w:hAnsi="Times New Roman"/>
          <w:sz w:val="20"/>
          <w:szCs w:val="20"/>
        </w:rPr>
      </w:pPr>
      <w:r w:rsidRPr="00E74C7B">
        <w:rPr>
          <w:rFonts w:ascii="Times New Roman" w:hAnsi="Times New Roman"/>
          <w:sz w:val="20"/>
          <w:szCs w:val="20"/>
        </w:rPr>
        <w:t xml:space="preserve">(оздоровлено 3536 детей и подростков)   </w:t>
      </w:r>
    </w:p>
    <w:p w:rsidR="00292995" w:rsidRPr="00E74C7B" w:rsidRDefault="00292995" w:rsidP="00292995">
      <w:pPr>
        <w:spacing w:line="360" w:lineRule="auto"/>
        <w:jc w:val="center"/>
        <w:rPr>
          <w:b/>
          <w:sz w:val="20"/>
          <w:szCs w:val="20"/>
        </w:rPr>
      </w:pPr>
      <w:r w:rsidRPr="00E74C7B">
        <w:rPr>
          <w:b/>
          <w:sz w:val="20"/>
          <w:szCs w:val="20"/>
        </w:rPr>
        <w:t xml:space="preserve">Показатели эффективности оздоровления.                    </w:t>
      </w:r>
    </w:p>
    <w:tbl>
      <w:tblPr>
        <w:tblStyle w:val="a3"/>
        <w:tblW w:w="0" w:type="auto"/>
        <w:tblLook w:val="04A0" w:firstRow="1" w:lastRow="0" w:firstColumn="1" w:lastColumn="0" w:noHBand="0" w:noVBand="1"/>
      </w:tblPr>
      <w:tblGrid>
        <w:gridCol w:w="2391"/>
        <w:gridCol w:w="2393"/>
        <w:gridCol w:w="2393"/>
        <w:gridCol w:w="2393"/>
      </w:tblGrid>
      <w:tr w:rsidR="00292995" w:rsidRPr="00E74C7B" w:rsidTr="00292995">
        <w:tc>
          <w:tcPr>
            <w:tcW w:w="2392" w:type="dxa"/>
          </w:tcPr>
          <w:p w:rsidR="00292995" w:rsidRPr="00E74C7B" w:rsidRDefault="00292995" w:rsidP="00F87C58">
            <w:pPr>
              <w:jc w:val="center"/>
              <w:rPr>
                <w:b/>
                <w:sz w:val="20"/>
                <w:szCs w:val="20"/>
              </w:rPr>
            </w:pPr>
            <w:r w:rsidRPr="00E74C7B">
              <w:rPr>
                <w:b/>
                <w:sz w:val="20"/>
                <w:szCs w:val="20"/>
              </w:rPr>
              <w:t>Показатели</w:t>
            </w:r>
          </w:p>
        </w:tc>
        <w:tc>
          <w:tcPr>
            <w:tcW w:w="7179" w:type="dxa"/>
            <w:gridSpan w:val="3"/>
          </w:tcPr>
          <w:p w:rsidR="00292995" w:rsidRPr="00E74C7B" w:rsidRDefault="00292995" w:rsidP="00F87C58">
            <w:pPr>
              <w:jc w:val="center"/>
              <w:rPr>
                <w:b/>
                <w:sz w:val="20"/>
                <w:szCs w:val="20"/>
              </w:rPr>
            </w:pPr>
            <w:r w:rsidRPr="00E74C7B">
              <w:rPr>
                <w:b/>
                <w:sz w:val="20"/>
                <w:szCs w:val="20"/>
              </w:rPr>
              <w:t>Число детей и подростков, имеющих</w:t>
            </w:r>
          </w:p>
        </w:tc>
      </w:tr>
      <w:tr w:rsidR="00292995" w:rsidRPr="00E74C7B" w:rsidTr="00292995">
        <w:tc>
          <w:tcPr>
            <w:tcW w:w="2392" w:type="dxa"/>
          </w:tcPr>
          <w:p w:rsidR="00292995" w:rsidRPr="00E74C7B" w:rsidRDefault="00292995" w:rsidP="00F87C58">
            <w:pPr>
              <w:jc w:val="center"/>
              <w:rPr>
                <w:b/>
                <w:sz w:val="20"/>
                <w:szCs w:val="20"/>
              </w:rPr>
            </w:pPr>
          </w:p>
        </w:tc>
        <w:tc>
          <w:tcPr>
            <w:tcW w:w="2393" w:type="dxa"/>
          </w:tcPr>
          <w:p w:rsidR="00292995" w:rsidRPr="00E74C7B" w:rsidRDefault="00292995" w:rsidP="00F87C58">
            <w:pPr>
              <w:jc w:val="center"/>
              <w:rPr>
                <w:b/>
                <w:sz w:val="20"/>
                <w:szCs w:val="20"/>
              </w:rPr>
            </w:pPr>
            <w:r w:rsidRPr="00E74C7B">
              <w:rPr>
                <w:b/>
                <w:sz w:val="20"/>
                <w:szCs w:val="20"/>
              </w:rPr>
              <w:t>Выраженный оздоровительный эффект</w:t>
            </w:r>
          </w:p>
        </w:tc>
        <w:tc>
          <w:tcPr>
            <w:tcW w:w="2393" w:type="dxa"/>
          </w:tcPr>
          <w:p w:rsidR="00292995" w:rsidRPr="00E74C7B" w:rsidRDefault="00292995" w:rsidP="00F87C58">
            <w:pPr>
              <w:jc w:val="center"/>
              <w:rPr>
                <w:b/>
                <w:sz w:val="20"/>
                <w:szCs w:val="20"/>
              </w:rPr>
            </w:pPr>
            <w:r w:rsidRPr="00E74C7B">
              <w:rPr>
                <w:b/>
                <w:sz w:val="20"/>
                <w:szCs w:val="20"/>
              </w:rPr>
              <w:t>Слабый оздоровительный эффект</w:t>
            </w:r>
          </w:p>
        </w:tc>
        <w:tc>
          <w:tcPr>
            <w:tcW w:w="2393" w:type="dxa"/>
          </w:tcPr>
          <w:p w:rsidR="00292995" w:rsidRPr="00E74C7B" w:rsidRDefault="00292995" w:rsidP="00F87C58">
            <w:pPr>
              <w:jc w:val="center"/>
              <w:rPr>
                <w:b/>
                <w:sz w:val="20"/>
                <w:szCs w:val="20"/>
              </w:rPr>
            </w:pPr>
            <w:r w:rsidRPr="00E74C7B">
              <w:rPr>
                <w:b/>
                <w:sz w:val="20"/>
                <w:szCs w:val="20"/>
              </w:rPr>
              <w:t>Отсутствие оздоровительного эффекта</w:t>
            </w:r>
          </w:p>
        </w:tc>
      </w:tr>
      <w:tr w:rsidR="00292995" w:rsidRPr="00E74C7B" w:rsidTr="00292995">
        <w:tc>
          <w:tcPr>
            <w:tcW w:w="2392" w:type="dxa"/>
          </w:tcPr>
          <w:p w:rsidR="00292995" w:rsidRPr="00E74C7B" w:rsidRDefault="00292995" w:rsidP="00F87C58">
            <w:pPr>
              <w:jc w:val="both"/>
              <w:rPr>
                <w:b/>
                <w:sz w:val="20"/>
                <w:szCs w:val="20"/>
              </w:rPr>
            </w:pPr>
            <w:r w:rsidRPr="00E74C7B">
              <w:rPr>
                <w:b/>
                <w:sz w:val="20"/>
                <w:szCs w:val="20"/>
              </w:rPr>
              <w:t>Масса</w:t>
            </w:r>
          </w:p>
        </w:tc>
        <w:tc>
          <w:tcPr>
            <w:tcW w:w="2393" w:type="dxa"/>
          </w:tcPr>
          <w:p w:rsidR="00292995" w:rsidRPr="00E74C7B" w:rsidRDefault="00292995" w:rsidP="00F87C58">
            <w:pPr>
              <w:jc w:val="center"/>
              <w:rPr>
                <w:sz w:val="20"/>
                <w:szCs w:val="20"/>
              </w:rPr>
            </w:pPr>
            <w:r w:rsidRPr="00E74C7B">
              <w:rPr>
                <w:sz w:val="20"/>
                <w:szCs w:val="20"/>
              </w:rPr>
              <w:t>3137 (88,7%)</w:t>
            </w:r>
          </w:p>
        </w:tc>
        <w:tc>
          <w:tcPr>
            <w:tcW w:w="2393" w:type="dxa"/>
          </w:tcPr>
          <w:p w:rsidR="00292995" w:rsidRPr="00E74C7B" w:rsidRDefault="00292995" w:rsidP="00F87C58">
            <w:pPr>
              <w:jc w:val="center"/>
              <w:rPr>
                <w:sz w:val="20"/>
                <w:szCs w:val="20"/>
              </w:rPr>
            </w:pPr>
            <w:r w:rsidRPr="00E74C7B">
              <w:rPr>
                <w:sz w:val="20"/>
                <w:szCs w:val="20"/>
              </w:rPr>
              <w:t>279 (7,8%)</w:t>
            </w:r>
          </w:p>
        </w:tc>
        <w:tc>
          <w:tcPr>
            <w:tcW w:w="2393" w:type="dxa"/>
          </w:tcPr>
          <w:p w:rsidR="00292995" w:rsidRPr="00E74C7B" w:rsidRDefault="00292995" w:rsidP="00F87C58">
            <w:pPr>
              <w:jc w:val="center"/>
              <w:rPr>
                <w:sz w:val="20"/>
                <w:szCs w:val="20"/>
              </w:rPr>
            </w:pPr>
            <w:r w:rsidRPr="00E74C7B">
              <w:rPr>
                <w:sz w:val="20"/>
                <w:szCs w:val="20"/>
              </w:rPr>
              <w:t>120 (3,5%)</w:t>
            </w:r>
          </w:p>
        </w:tc>
      </w:tr>
      <w:tr w:rsidR="00292995" w:rsidRPr="00E74C7B" w:rsidTr="00292995">
        <w:tc>
          <w:tcPr>
            <w:tcW w:w="2392" w:type="dxa"/>
          </w:tcPr>
          <w:p w:rsidR="00292995" w:rsidRPr="00E74C7B" w:rsidRDefault="00292995" w:rsidP="00F87C58">
            <w:pPr>
              <w:jc w:val="both"/>
              <w:rPr>
                <w:b/>
                <w:sz w:val="20"/>
                <w:szCs w:val="20"/>
              </w:rPr>
            </w:pPr>
            <w:r w:rsidRPr="00E74C7B">
              <w:rPr>
                <w:b/>
                <w:sz w:val="20"/>
                <w:szCs w:val="20"/>
              </w:rPr>
              <w:t>Рост</w:t>
            </w:r>
          </w:p>
        </w:tc>
        <w:tc>
          <w:tcPr>
            <w:tcW w:w="2393" w:type="dxa"/>
          </w:tcPr>
          <w:p w:rsidR="00292995" w:rsidRPr="00E74C7B" w:rsidRDefault="00292995" w:rsidP="00F87C58">
            <w:pPr>
              <w:jc w:val="center"/>
              <w:rPr>
                <w:sz w:val="20"/>
                <w:szCs w:val="20"/>
              </w:rPr>
            </w:pPr>
            <w:r w:rsidRPr="00E74C7B">
              <w:rPr>
                <w:sz w:val="20"/>
                <w:szCs w:val="20"/>
              </w:rPr>
              <w:t>3241 (91,6%)</w:t>
            </w:r>
          </w:p>
        </w:tc>
        <w:tc>
          <w:tcPr>
            <w:tcW w:w="2393" w:type="dxa"/>
          </w:tcPr>
          <w:p w:rsidR="00292995" w:rsidRPr="00E74C7B" w:rsidRDefault="00292995" w:rsidP="00F87C58">
            <w:pPr>
              <w:jc w:val="center"/>
              <w:rPr>
                <w:sz w:val="20"/>
                <w:szCs w:val="20"/>
              </w:rPr>
            </w:pPr>
            <w:r w:rsidRPr="00E74C7B">
              <w:rPr>
                <w:sz w:val="20"/>
                <w:szCs w:val="20"/>
              </w:rPr>
              <w:t>214 (6%)</w:t>
            </w:r>
          </w:p>
        </w:tc>
        <w:tc>
          <w:tcPr>
            <w:tcW w:w="2393" w:type="dxa"/>
          </w:tcPr>
          <w:p w:rsidR="00292995" w:rsidRPr="00E74C7B" w:rsidRDefault="00292995" w:rsidP="00F87C58">
            <w:pPr>
              <w:jc w:val="center"/>
              <w:rPr>
                <w:sz w:val="20"/>
                <w:szCs w:val="20"/>
              </w:rPr>
            </w:pPr>
            <w:r w:rsidRPr="00E74C7B">
              <w:rPr>
                <w:sz w:val="20"/>
                <w:szCs w:val="20"/>
              </w:rPr>
              <w:t>81 (2,4%)</w:t>
            </w:r>
          </w:p>
        </w:tc>
      </w:tr>
      <w:tr w:rsidR="00292995" w:rsidRPr="00E74C7B" w:rsidTr="00292995">
        <w:tc>
          <w:tcPr>
            <w:tcW w:w="2392" w:type="dxa"/>
          </w:tcPr>
          <w:p w:rsidR="00292995" w:rsidRPr="00E74C7B" w:rsidRDefault="00292995" w:rsidP="00F87C58">
            <w:pPr>
              <w:jc w:val="both"/>
              <w:rPr>
                <w:b/>
                <w:sz w:val="20"/>
                <w:szCs w:val="20"/>
              </w:rPr>
            </w:pPr>
            <w:r w:rsidRPr="00E74C7B">
              <w:rPr>
                <w:b/>
                <w:sz w:val="20"/>
                <w:szCs w:val="20"/>
              </w:rPr>
              <w:t>ЖЕЛ</w:t>
            </w:r>
          </w:p>
        </w:tc>
        <w:tc>
          <w:tcPr>
            <w:tcW w:w="2393" w:type="dxa"/>
          </w:tcPr>
          <w:p w:rsidR="00292995" w:rsidRPr="00E74C7B" w:rsidRDefault="00292995" w:rsidP="00F87C58">
            <w:pPr>
              <w:jc w:val="center"/>
              <w:rPr>
                <w:sz w:val="20"/>
                <w:szCs w:val="20"/>
              </w:rPr>
            </w:pPr>
            <w:r w:rsidRPr="00E74C7B">
              <w:rPr>
                <w:sz w:val="20"/>
                <w:szCs w:val="20"/>
              </w:rPr>
              <w:t>3093 (87,4%)</w:t>
            </w:r>
          </w:p>
        </w:tc>
        <w:tc>
          <w:tcPr>
            <w:tcW w:w="2393" w:type="dxa"/>
          </w:tcPr>
          <w:p w:rsidR="00292995" w:rsidRPr="00E74C7B" w:rsidRDefault="00292995" w:rsidP="00F87C58">
            <w:pPr>
              <w:jc w:val="center"/>
              <w:rPr>
                <w:sz w:val="20"/>
                <w:szCs w:val="20"/>
              </w:rPr>
            </w:pPr>
            <w:r w:rsidRPr="00E74C7B">
              <w:rPr>
                <w:sz w:val="20"/>
                <w:szCs w:val="20"/>
              </w:rPr>
              <w:t>299 (8,5%)</w:t>
            </w:r>
          </w:p>
        </w:tc>
        <w:tc>
          <w:tcPr>
            <w:tcW w:w="2393" w:type="dxa"/>
          </w:tcPr>
          <w:p w:rsidR="00292995" w:rsidRPr="00E74C7B" w:rsidRDefault="00292995" w:rsidP="00F87C58">
            <w:pPr>
              <w:jc w:val="center"/>
              <w:rPr>
                <w:sz w:val="20"/>
                <w:szCs w:val="20"/>
              </w:rPr>
            </w:pPr>
            <w:r w:rsidRPr="00E74C7B">
              <w:rPr>
                <w:sz w:val="20"/>
                <w:szCs w:val="20"/>
              </w:rPr>
              <w:t>144 (4,1%)</w:t>
            </w:r>
          </w:p>
        </w:tc>
      </w:tr>
      <w:tr w:rsidR="00292995" w:rsidRPr="00E74C7B" w:rsidTr="00292995">
        <w:tc>
          <w:tcPr>
            <w:tcW w:w="2392" w:type="dxa"/>
          </w:tcPr>
          <w:p w:rsidR="00292995" w:rsidRPr="00E74C7B" w:rsidRDefault="00292995" w:rsidP="00F87C58">
            <w:pPr>
              <w:jc w:val="both"/>
              <w:rPr>
                <w:b/>
                <w:sz w:val="20"/>
                <w:szCs w:val="20"/>
              </w:rPr>
            </w:pPr>
            <w:r w:rsidRPr="00E74C7B">
              <w:rPr>
                <w:b/>
                <w:sz w:val="20"/>
                <w:szCs w:val="20"/>
              </w:rPr>
              <w:t>Динамометрия</w:t>
            </w:r>
          </w:p>
        </w:tc>
        <w:tc>
          <w:tcPr>
            <w:tcW w:w="2393" w:type="dxa"/>
          </w:tcPr>
          <w:p w:rsidR="00292995" w:rsidRPr="00E74C7B" w:rsidRDefault="00292995" w:rsidP="00F87C58">
            <w:pPr>
              <w:jc w:val="center"/>
              <w:rPr>
                <w:sz w:val="20"/>
                <w:szCs w:val="20"/>
              </w:rPr>
            </w:pPr>
            <w:r w:rsidRPr="00E74C7B">
              <w:rPr>
                <w:sz w:val="20"/>
                <w:szCs w:val="20"/>
              </w:rPr>
              <w:t>3089 (87,4%)</w:t>
            </w:r>
          </w:p>
        </w:tc>
        <w:tc>
          <w:tcPr>
            <w:tcW w:w="2393" w:type="dxa"/>
          </w:tcPr>
          <w:p w:rsidR="00292995" w:rsidRPr="00E74C7B" w:rsidRDefault="00292995" w:rsidP="00F87C58">
            <w:pPr>
              <w:jc w:val="center"/>
              <w:rPr>
                <w:sz w:val="20"/>
                <w:szCs w:val="20"/>
              </w:rPr>
            </w:pPr>
            <w:r w:rsidRPr="00E74C7B">
              <w:rPr>
                <w:sz w:val="20"/>
                <w:szCs w:val="20"/>
              </w:rPr>
              <w:t>298 (8,4%)</w:t>
            </w:r>
          </w:p>
        </w:tc>
        <w:tc>
          <w:tcPr>
            <w:tcW w:w="2393" w:type="dxa"/>
          </w:tcPr>
          <w:p w:rsidR="00292995" w:rsidRPr="00E74C7B" w:rsidRDefault="00292995" w:rsidP="00F87C58">
            <w:pPr>
              <w:jc w:val="center"/>
              <w:rPr>
                <w:sz w:val="20"/>
                <w:szCs w:val="20"/>
              </w:rPr>
            </w:pPr>
            <w:r w:rsidRPr="00E74C7B">
              <w:rPr>
                <w:sz w:val="20"/>
                <w:szCs w:val="20"/>
              </w:rPr>
              <w:t>149 (4,2%)</w:t>
            </w:r>
          </w:p>
        </w:tc>
      </w:tr>
      <w:tr w:rsidR="00292995" w:rsidRPr="00E74C7B" w:rsidTr="00292995">
        <w:tc>
          <w:tcPr>
            <w:tcW w:w="2392" w:type="dxa"/>
          </w:tcPr>
          <w:p w:rsidR="00292995" w:rsidRPr="00E74C7B" w:rsidRDefault="00292995" w:rsidP="00F87C58">
            <w:pPr>
              <w:jc w:val="both"/>
              <w:rPr>
                <w:b/>
                <w:sz w:val="20"/>
                <w:szCs w:val="20"/>
              </w:rPr>
            </w:pPr>
            <w:r w:rsidRPr="00E74C7B">
              <w:rPr>
                <w:b/>
                <w:sz w:val="20"/>
                <w:szCs w:val="20"/>
              </w:rPr>
              <w:t>ИТОГО: 3536</w:t>
            </w:r>
          </w:p>
        </w:tc>
        <w:tc>
          <w:tcPr>
            <w:tcW w:w="2393" w:type="dxa"/>
          </w:tcPr>
          <w:p w:rsidR="00292995" w:rsidRPr="00E74C7B" w:rsidRDefault="00292995" w:rsidP="00F87C58">
            <w:pPr>
              <w:jc w:val="center"/>
              <w:rPr>
                <w:sz w:val="20"/>
                <w:szCs w:val="20"/>
              </w:rPr>
            </w:pPr>
            <w:r w:rsidRPr="00E74C7B">
              <w:rPr>
                <w:sz w:val="20"/>
                <w:szCs w:val="20"/>
              </w:rPr>
              <w:t>3136 (88,7%)</w:t>
            </w:r>
          </w:p>
        </w:tc>
        <w:tc>
          <w:tcPr>
            <w:tcW w:w="2393" w:type="dxa"/>
          </w:tcPr>
          <w:p w:rsidR="00292995" w:rsidRPr="00E74C7B" w:rsidRDefault="00292995" w:rsidP="00F87C58">
            <w:pPr>
              <w:jc w:val="center"/>
              <w:rPr>
                <w:sz w:val="20"/>
                <w:szCs w:val="20"/>
              </w:rPr>
            </w:pPr>
            <w:r w:rsidRPr="00E74C7B">
              <w:rPr>
                <w:sz w:val="20"/>
                <w:szCs w:val="20"/>
              </w:rPr>
              <w:t>268 (7,6%)</w:t>
            </w:r>
          </w:p>
        </w:tc>
        <w:tc>
          <w:tcPr>
            <w:tcW w:w="2393" w:type="dxa"/>
          </w:tcPr>
          <w:p w:rsidR="00292995" w:rsidRPr="00E74C7B" w:rsidRDefault="00292995" w:rsidP="00F87C58">
            <w:pPr>
              <w:jc w:val="center"/>
              <w:rPr>
                <w:sz w:val="20"/>
                <w:szCs w:val="20"/>
              </w:rPr>
            </w:pPr>
            <w:r w:rsidRPr="00E74C7B">
              <w:rPr>
                <w:sz w:val="20"/>
                <w:szCs w:val="20"/>
              </w:rPr>
              <w:t>132 (3,7%)</w:t>
            </w:r>
          </w:p>
        </w:tc>
      </w:tr>
    </w:tbl>
    <w:tbl>
      <w:tblPr>
        <w:tblW w:w="2880" w:type="dxa"/>
        <w:tblInd w:w="94" w:type="dxa"/>
        <w:tblLook w:val="04A0" w:firstRow="1" w:lastRow="0" w:firstColumn="1" w:lastColumn="0" w:noHBand="0" w:noVBand="1"/>
      </w:tblPr>
      <w:tblGrid>
        <w:gridCol w:w="960"/>
        <w:gridCol w:w="960"/>
        <w:gridCol w:w="960"/>
      </w:tblGrid>
      <w:tr w:rsidR="00292995" w:rsidRPr="00E74C7B" w:rsidTr="00292995">
        <w:trPr>
          <w:trHeight w:val="315"/>
        </w:trPr>
        <w:tc>
          <w:tcPr>
            <w:tcW w:w="960" w:type="dxa"/>
            <w:tcBorders>
              <w:top w:val="nil"/>
              <w:left w:val="nil"/>
              <w:bottom w:val="nil"/>
              <w:right w:val="nil"/>
            </w:tcBorders>
            <w:shd w:val="clear" w:color="auto" w:fill="auto"/>
            <w:noWrap/>
            <w:vAlign w:val="bottom"/>
            <w:hideMark/>
          </w:tcPr>
          <w:p w:rsidR="00292995" w:rsidRPr="00E74C7B" w:rsidRDefault="00292995" w:rsidP="00292995">
            <w:pPr>
              <w:spacing w:line="360" w:lineRule="auto"/>
              <w:jc w:val="right"/>
              <w:rPr>
                <w:color w:val="000000"/>
                <w:sz w:val="20"/>
                <w:szCs w:val="20"/>
              </w:rPr>
            </w:pPr>
          </w:p>
        </w:tc>
        <w:tc>
          <w:tcPr>
            <w:tcW w:w="960" w:type="dxa"/>
            <w:tcBorders>
              <w:top w:val="nil"/>
              <w:left w:val="nil"/>
              <w:bottom w:val="nil"/>
              <w:right w:val="nil"/>
            </w:tcBorders>
            <w:shd w:val="clear" w:color="auto" w:fill="auto"/>
            <w:noWrap/>
            <w:vAlign w:val="bottom"/>
            <w:hideMark/>
          </w:tcPr>
          <w:p w:rsidR="00292995" w:rsidRPr="00E74C7B" w:rsidRDefault="00292995" w:rsidP="00292995">
            <w:pPr>
              <w:spacing w:line="360" w:lineRule="auto"/>
              <w:jc w:val="right"/>
              <w:rPr>
                <w:color w:val="000000"/>
                <w:sz w:val="20"/>
                <w:szCs w:val="20"/>
              </w:rPr>
            </w:pPr>
          </w:p>
        </w:tc>
        <w:tc>
          <w:tcPr>
            <w:tcW w:w="960" w:type="dxa"/>
            <w:tcBorders>
              <w:top w:val="nil"/>
              <w:left w:val="nil"/>
              <w:bottom w:val="nil"/>
              <w:right w:val="nil"/>
            </w:tcBorders>
            <w:shd w:val="clear" w:color="auto" w:fill="auto"/>
            <w:noWrap/>
            <w:vAlign w:val="bottom"/>
            <w:hideMark/>
          </w:tcPr>
          <w:p w:rsidR="00292995" w:rsidRPr="00E74C7B" w:rsidRDefault="00292995" w:rsidP="00292995">
            <w:pPr>
              <w:spacing w:line="360" w:lineRule="auto"/>
              <w:jc w:val="right"/>
              <w:rPr>
                <w:color w:val="000000"/>
                <w:sz w:val="20"/>
                <w:szCs w:val="20"/>
              </w:rPr>
            </w:pPr>
          </w:p>
        </w:tc>
      </w:tr>
    </w:tbl>
    <w:p w:rsidR="00292995" w:rsidRPr="00E74C7B" w:rsidRDefault="00292995" w:rsidP="00F87C58">
      <w:pPr>
        <w:spacing w:line="360" w:lineRule="auto"/>
        <w:ind w:firstLine="567"/>
        <w:jc w:val="both"/>
        <w:rPr>
          <w:sz w:val="20"/>
          <w:szCs w:val="20"/>
        </w:rPr>
      </w:pPr>
      <w:r w:rsidRPr="00E74C7B">
        <w:rPr>
          <w:sz w:val="20"/>
          <w:szCs w:val="20"/>
        </w:rPr>
        <w:t>Показатели оценки динамики физического развития: выраженный оздоровительный эффект составляет по весу- 88,7 %. У детей  с дефицитом массы тела к концу смены вес увеличился на 0,2%, и составил 3,5%. А у детей с избыточной массой тела - вес уменьшился на 3-3,4% от исходного веса. Рост детей составляет – 91,6%.</w:t>
      </w:r>
    </w:p>
    <w:p w:rsidR="00292995" w:rsidRPr="00E74C7B" w:rsidRDefault="00292995" w:rsidP="00F87C58">
      <w:pPr>
        <w:spacing w:line="360" w:lineRule="auto"/>
        <w:ind w:firstLine="567"/>
        <w:jc w:val="both"/>
        <w:rPr>
          <w:sz w:val="20"/>
          <w:szCs w:val="20"/>
        </w:rPr>
      </w:pPr>
      <w:r w:rsidRPr="00E74C7B">
        <w:rPr>
          <w:sz w:val="20"/>
          <w:szCs w:val="20"/>
        </w:rPr>
        <w:t>Оценка динамики функциональных возможностей дыхательной системы - показатель внешного дыхания (ЖЕЛ) проводился с помощью воздушного спирометра. К концу смены исходное значение ЖЕЛ увеличилось на 110 и более мл, что показывает об улучшении функционального состояния, выраженный оздоровительный эффект составил- 87,4%.</w:t>
      </w:r>
    </w:p>
    <w:p w:rsidR="00292995" w:rsidRPr="00E74C7B" w:rsidRDefault="00292995" w:rsidP="00F87C58">
      <w:pPr>
        <w:spacing w:line="360" w:lineRule="auto"/>
        <w:ind w:firstLine="567"/>
        <w:jc w:val="both"/>
        <w:rPr>
          <w:sz w:val="20"/>
          <w:szCs w:val="20"/>
        </w:rPr>
      </w:pPr>
      <w:r w:rsidRPr="00E74C7B">
        <w:rPr>
          <w:sz w:val="20"/>
          <w:szCs w:val="20"/>
        </w:rPr>
        <w:t>Из показателей физической подготовленности проведено исследование максимальной мышечной силы рук (кистевая динамометрия). Увеличение силы мышц на 1  кг и более  отмечалось у 87,4 %. По сравнению с аналогичным периодом  увеличение на 0,1 %.</w:t>
      </w:r>
    </w:p>
    <w:p w:rsidR="00292995" w:rsidRPr="00E74C7B" w:rsidRDefault="00292995" w:rsidP="00292995">
      <w:pPr>
        <w:spacing w:line="360" w:lineRule="auto"/>
        <w:jc w:val="both"/>
        <w:rPr>
          <w:sz w:val="20"/>
          <w:szCs w:val="20"/>
        </w:rPr>
      </w:pPr>
      <w:r w:rsidRPr="00E74C7B">
        <w:rPr>
          <w:sz w:val="20"/>
          <w:szCs w:val="20"/>
        </w:rPr>
        <w:t>Комплексная оценка эффективности оздоровления детей и подростков в Центре составляет 96,3 %, что связано с расширением оздоровительных мероприятий, улучшением качества питания.</w:t>
      </w:r>
    </w:p>
    <w:p w:rsidR="00292995" w:rsidRPr="00E74C7B" w:rsidRDefault="00292995" w:rsidP="00292995">
      <w:pPr>
        <w:spacing w:line="360" w:lineRule="auto"/>
        <w:jc w:val="both"/>
        <w:rPr>
          <w:sz w:val="20"/>
          <w:szCs w:val="20"/>
        </w:rPr>
      </w:pPr>
    </w:p>
    <w:p w:rsidR="00292995" w:rsidRPr="00E74C7B" w:rsidRDefault="00292995" w:rsidP="005F456C">
      <w:pPr>
        <w:spacing w:line="360" w:lineRule="auto"/>
        <w:jc w:val="center"/>
        <w:rPr>
          <w:b/>
          <w:sz w:val="20"/>
          <w:szCs w:val="20"/>
        </w:rPr>
      </w:pPr>
      <w:r w:rsidRPr="00E74C7B">
        <w:rPr>
          <w:b/>
          <w:sz w:val="20"/>
          <w:szCs w:val="20"/>
        </w:rPr>
        <w:t>Показатели эффективности оздоровления по ГЗ</w:t>
      </w:r>
      <w:r w:rsidR="005F456C">
        <w:rPr>
          <w:b/>
          <w:sz w:val="20"/>
          <w:szCs w:val="20"/>
        </w:rPr>
        <w:t>.</w:t>
      </w:r>
    </w:p>
    <w:tbl>
      <w:tblPr>
        <w:tblStyle w:val="a3"/>
        <w:tblW w:w="0" w:type="auto"/>
        <w:tblLook w:val="04A0" w:firstRow="1" w:lastRow="0" w:firstColumn="1" w:lastColumn="0" w:noHBand="0" w:noVBand="1"/>
      </w:tblPr>
      <w:tblGrid>
        <w:gridCol w:w="2391"/>
        <w:gridCol w:w="2393"/>
        <w:gridCol w:w="2393"/>
        <w:gridCol w:w="2393"/>
      </w:tblGrid>
      <w:tr w:rsidR="00292995" w:rsidRPr="00E74C7B" w:rsidTr="00292995">
        <w:tc>
          <w:tcPr>
            <w:tcW w:w="2392" w:type="dxa"/>
          </w:tcPr>
          <w:p w:rsidR="00292995" w:rsidRPr="00E74C7B" w:rsidRDefault="00292995" w:rsidP="00F87C58">
            <w:pPr>
              <w:jc w:val="center"/>
              <w:rPr>
                <w:b/>
                <w:sz w:val="20"/>
                <w:szCs w:val="20"/>
              </w:rPr>
            </w:pPr>
            <w:r w:rsidRPr="00E74C7B">
              <w:rPr>
                <w:b/>
                <w:sz w:val="20"/>
                <w:szCs w:val="20"/>
              </w:rPr>
              <w:t>Показатели</w:t>
            </w:r>
          </w:p>
        </w:tc>
        <w:tc>
          <w:tcPr>
            <w:tcW w:w="7179" w:type="dxa"/>
            <w:gridSpan w:val="3"/>
          </w:tcPr>
          <w:p w:rsidR="00292995" w:rsidRPr="00E74C7B" w:rsidRDefault="00292995" w:rsidP="00F87C58">
            <w:pPr>
              <w:jc w:val="center"/>
              <w:rPr>
                <w:b/>
                <w:sz w:val="20"/>
                <w:szCs w:val="20"/>
              </w:rPr>
            </w:pPr>
            <w:r w:rsidRPr="00E74C7B">
              <w:rPr>
                <w:b/>
                <w:sz w:val="20"/>
                <w:szCs w:val="20"/>
              </w:rPr>
              <w:t>Число детей и подростков, имеющих</w:t>
            </w:r>
          </w:p>
        </w:tc>
      </w:tr>
      <w:tr w:rsidR="00292995" w:rsidRPr="00E74C7B" w:rsidTr="00292995">
        <w:tc>
          <w:tcPr>
            <w:tcW w:w="2392" w:type="dxa"/>
          </w:tcPr>
          <w:p w:rsidR="00292995" w:rsidRPr="00E74C7B" w:rsidRDefault="00292995" w:rsidP="00F87C58">
            <w:pPr>
              <w:jc w:val="center"/>
              <w:rPr>
                <w:b/>
                <w:sz w:val="20"/>
                <w:szCs w:val="20"/>
              </w:rPr>
            </w:pPr>
          </w:p>
        </w:tc>
        <w:tc>
          <w:tcPr>
            <w:tcW w:w="2393" w:type="dxa"/>
          </w:tcPr>
          <w:p w:rsidR="00292995" w:rsidRPr="00E74C7B" w:rsidRDefault="00292995" w:rsidP="00F87C58">
            <w:pPr>
              <w:jc w:val="center"/>
              <w:rPr>
                <w:b/>
                <w:sz w:val="20"/>
                <w:szCs w:val="20"/>
              </w:rPr>
            </w:pPr>
            <w:r w:rsidRPr="00E74C7B">
              <w:rPr>
                <w:b/>
                <w:sz w:val="20"/>
                <w:szCs w:val="20"/>
              </w:rPr>
              <w:t>Выраженный оздоровительный эффект</w:t>
            </w:r>
          </w:p>
        </w:tc>
        <w:tc>
          <w:tcPr>
            <w:tcW w:w="2393" w:type="dxa"/>
          </w:tcPr>
          <w:p w:rsidR="00292995" w:rsidRPr="00E74C7B" w:rsidRDefault="00292995" w:rsidP="00F87C58">
            <w:pPr>
              <w:jc w:val="center"/>
              <w:rPr>
                <w:b/>
                <w:sz w:val="20"/>
                <w:szCs w:val="20"/>
              </w:rPr>
            </w:pPr>
            <w:r w:rsidRPr="00E74C7B">
              <w:rPr>
                <w:b/>
                <w:sz w:val="20"/>
                <w:szCs w:val="20"/>
              </w:rPr>
              <w:t>Слабый оздоровительный эффект</w:t>
            </w:r>
          </w:p>
        </w:tc>
        <w:tc>
          <w:tcPr>
            <w:tcW w:w="2393" w:type="dxa"/>
          </w:tcPr>
          <w:p w:rsidR="00292995" w:rsidRPr="00E74C7B" w:rsidRDefault="00292995" w:rsidP="00F87C58">
            <w:pPr>
              <w:jc w:val="center"/>
              <w:rPr>
                <w:b/>
                <w:sz w:val="20"/>
                <w:szCs w:val="20"/>
              </w:rPr>
            </w:pPr>
            <w:r w:rsidRPr="00E74C7B">
              <w:rPr>
                <w:b/>
                <w:sz w:val="20"/>
                <w:szCs w:val="20"/>
              </w:rPr>
              <w:t>Отсутствие оздоровительного эффекта</w:t>
            </w:r>
          </w:p>
        </w:tc>
      </w:tr>
      <w:tr w:rsidR="00292995" w:rsidRPr="00E74C7B" w:rsidTr="00292995">
        <w:tc>
          <w:tcPr>
            <w:tcW w:w="2392" w:type="dxa"/>
          </w:tcPr>
          <w:p w:rsidR="00292995" w:rsidRPr="00E74C7B" w:rsidRDefault="00292995" w:rsidP="00F87C58">
            <w:pPr>
              <w:jc w:val="both"/>
              <w:rPr>
                <w:b/>
                <w:sz w:val="20"/>
                <w:szCs w:val="20"/>
              </w:rPr>
            </w:pPr>
            <w:r w:rsidRPr="00E74C7B">
              <w:rPr>
                <w:b/>
                <w:sz w:val="20"/>
                <w:szCs w:val="20"/>
              </w:rPr>
              <w:t>Масса</w:t>
            </w:r>
          </w:p>
        </w:tc>
        <w:tc>
          <w:tcPr>
            <w:tcW w:w="2393" w:type="dxa"/>
            <w:vAlign w:val="center"/>
          </w:tcPr>
          <w:p w:rsidR="00292995" w:rsidRPr="00E74C7B" w:rsidRDefault="00292995" w:rsidP="00F87C58">
            <w:pPr>
              <w:jc w:val="center"/>
              <w:rPr>
                <w:sz w:val="20"/>
                <w:szCs w:val="20"/>
              </w:rPr>
            </w:pPr>
            <w:r w:rsidRPr="00E74C7B">
              <w:rPr>
                <w:sz w:val="20"/>
                <w:szCs w:val="20"/>
              </w:rPr>
              <w:t>1262 (88,1%)</w:t>
            </w:r>
          </w:p>
        </w:tc>
        <w:tc>
          <w:tcPr>
            <w:tcW w:w="2393" w:type="dxa"/>
            <w:vAlign w:val="center"/>
          </w:tcPr>
          <w:p w:rsidR="00292995" w:rsidRPr="00E74C7B" w:rsidRDefault="00292995" w:rsidP="00F87C58">
            <w:pPr>
              <w:jc w:val="center"/>
              <w:rPr>
                <w:sz w:val="20"/>
                <w:szCs w:val="20"/>
              </w:rPr>
            </w:pPr>
            <w:r w:rsidRPr="00E74C7B">
              <w:rPr>
                <w:sz w:val="20"/>
                <w:szCs w:val="20"/>
              </w:rPr>
              <w:t>118 (8,2%)</w:t>
            </w:r>
          </w:p>
        </w:tc>
        <w:tc>
          <w:tcPr>
            <w:tcW w:w="2393" w:type="dxa"/>
            <w:vAlign w:val="center"/>
          </w:tcPr>
          <w:p w:rsidR="00292995" w:rsidRPr="00E74C7B" w:rsidRDefault="00292995" w:rsidP="00F87C58">
            <w:pPr>
              <w:jc w:val="center"/>
              <w:rPr>
                <w:sz w:val="20"/>
                <w:szCs w:val="20"/>
              </w:rPr>
            </w:pPr>
            <w:r w:rsidRPr="00E74C7B">
              <w:rPr>
                <w:sz w:val="20"/>
                <w:szCs w:val="20"/>
              </w:rPr>
              <w:t>53 (3,7%)</w:t>
            </w:r>
          </w:p>
        </w:tc>
      </w:tr>
      <w:tr w:rsidR="00292995" w:rsidRPr="00E74C7B" w:rsidTr="00292995">
        <w:tc>
          <w:tcPr>
            <w:tcW w:w="2392" w:type="dxa"/>
          </w:tcPr>
          <w:p w:rsidR="00292995" w:rsidRPr="00E74C7B" w:rsidRDefault="00292995" w:rsidP="00F87C58">
            <w:pPr>
              <w:jc w:val="both"/>
              <w:rPr>
                <w:b/>
                <w:sz w:val="20"/>
                <w:szCs w:val="20"/>
              </w:rPr>
            </w:pPr>
            <w:r w:rsidRPr="00E74C7B">
              <w:rPr>
                <w:b/>
                <w:sz w:val="20"/>
                <w:szCs w:val="20"/>
              </w:rPr>
              <w:t>Рост</w:t>
            </w:r>
          </w:p>
        </w:tc>
        <w:tc>
          <w:tcPr>
            <w:tcW w:w="2393" w:type="dxa"/>
          </w:tcPr>
          <w:p w:rsidR="00292995" w:rsidRPr="00E74C7B" w:rsidRDefault="00292995" w:rsidP="00F87C58">
            <w:pPr>
              <w:rPr>
                <w:sz w:val="20"/>
                <w:szCs w:val="20"/>
              </w:rPr>
            </w:pPr>
            <w:r w:rsidRPr="00E74C7B">
              <w:rPr>
                <w:sz w:val="20"/>
                <w:szCs w:val="20"/>
              </w:rPr>
              <w:t xml:space="preserve">            1256 (87,7%)</w:t>
            </w:r>
          </w:p>
        </w:tc>
        <w:tc>
          <w:tcPr>
            <w:tcW w:w="2393" w:type="dxa"/>
          </w:tcPr>
          <w:p w:rsidR="00292995" w:rsidRPr="00E74C7B" w:rsidRDefault="00292995" w:rsidP="00F87C58">
            <w:pPr>
              <w:jc w:val="center"/>
              <w:rPr>
                <w:sz w:val="20"/>
                <w:szCs w:val="20"/>
              </w:rPr>
            </w:pPr>
            <w:r w:rsidRPr="00E74C7B">
              <w:rPr>
                <w:sz w:val="20"/>
                <w:szCs w:val="20"/>
              </w:rPr>
              <w:t>96 (6,7%)</w:t>
            </w:r>
          </w:p>
        </w:tc>
        <w:tc>
          <w:tcPr>
            <w:tcW w:w="2393" w:type="dxa"/>
          </w:tcPr>
          <w:p w:rsidR="00292995" w:rsidRPr="00E74C7B" w:rsidRDefault="00292995" w:rsidP="00F87C58">
            <w:pPr>
              <w:jc w:val="center"/>
              <w:rPr>
                <w:sz w:val="20"/>
                <w:szCs w:val="20"/>
              </w:rPr>
            </w:pPr>
            <w:r w:rsidRPr="00E74C7B">
              <w:rPr>
                <w:sz w:val="20"/>
                <w:szCs w:val="20"/>
              </w:rPr>
              <w:t>81(5,6%)</w:t>
            </w:r>
          </w:p>
          <w:p w:rsidR="00292995" w:rsidRPr="00E74C7B" w:rsidRDefault="00292995" w:rsidP="00F87C58">
            <w:pPr>
              <w:jc w:val="center"/>
              <w:rPr>
                <w:sz w:val="20"/>
                <w:szCs w:val="20"/>
              </w:rPr>
            </w:pPr>
          </w:p>
        </w:tc>
      </w:tr>
      <w:tr w:rsidR="00292995" w:rsidRPr="00E74C7B" w:rsidTr="00292995">
        <w:tc>
          <w:tcPr>
            <w:tcW w:w="2392" w:type="dxa"/>
          </w:tcPr>
          <w:p w:rsidR="00292995" w:rsidRPr="00E74C7B" w:rsidRDefault="00292995" w:rsidP="00F87C58">
            <w:pPr>
              <w:jc w:val="both"/>
              <w:rPr>
                <w:b/>
                <w:sz w:val="20"/>
                <w:szCs w:val="20"/>
              </w:rPr>
            </w:pPr>
            <w:r w:rsidRPr="00E74C7B">
              <w:rPr>
                <w:b/>
                <w:sz w:val="20"/>
                <w:szCs w:val="20"/>
              </w:rPr>
              <w:t>ЖЕЛ</w:t>
            </w:r>
          </w:p>
        </w:tc>
        <w:tc>
          <w:tcPr>
            <w:tcW w:w="2393" w:type="dxa"/>
          </w:tcPr>
          <w:p w:rsidR="00292995" w:rsidRPr="00E74C7B" w:rsidRDefault="00292995" w:rsidP="00F87C58">
            <w:pPr>
              <w:jc w:val="center"/>
              <w:rPr>
                <w:sz w:val="20"/>
                <w:szCs w:val="20"/>
              </w:rPr>
            </w:pPr>
            <w:r w:rsidRPr="00E74C7B">
              <w:rPr>
                <w:sz w:val="20"/>
                <w:szCs w:val="20"/>
              </w:rPr>
              <w:t>1262 (88,1%)</w:t>
            </w:r>
          </w:p>
        </w:tc>
        <w:tc>
          <w:tcPr>
            <w:tcW w:w="2393" w:type="dxa"/>
          </w:tcPr>
          <w:p w:rsidR="00292995" w:rsidRPr="00E74C7B" w:rsidRDefault="00292995" w:rsidP="00F87C58">
            <w:pPr>
              <w:jc w:val="center"/>
              <w:rPr>
                <w:sz w:val="20"/>
                <w:szCs w:val="20"/>
              </w:rPr>
            </w:pPr>
            <w:r w:rsidRPr="00E74C7B">
              <w:rPr>
                <w:sz w:val="20"/>
                <w:szCs w:val="20"/>
              </w:rPr>
              <w:t>102 (7,1%)</w:t>
            </w:r>
          </w:p>
        </w:tc>
        <w:tc>
          <w:tcPr>
            <w:tcW w:w="2393" w:type="dxa"/>
          </w:tcPr>
          <w:p w:rsidR="00292995" w:rsidRPr="00E74C7B" w:rsidRDefault="00292995" w:rsidP="00F87C58">
            <w:pPr>
              <w:jc w:val="center"/>
              <w:rPr>
                <w:sz w:val="20"/>
                <w:szCs w:val="20"/>
              </w:rPr>
            </w:pPr>
            <w:r w:rsidRPr="00E74C7B">
              <w:rPr>
                <w:sz w:val="20"/>
                <w:szCs w:val="20"/>
              </w:rPr>
              <w:t>69 (4,8%)</w:t>
            </w:r>
          </w:p>
        </w:tc>
      </w:tr>
      <w:tr w:rsidR="00292995" w:rsidRPr="00E74C7B" w:rsidTr="00292995">
        <w:tc>
          <w:tcPr>
            <w:tcW w:w="2392" w:type="dxa"/>
          </w:tcPr>
          <w:p w:rsidR="00292995" w:rsidRPr="00E74C7B" w:rsidRDefault="00292995" w:rsidP="00F87C58">
            <w:pPr>
              <w:jc w:val="both"/>
              <w:rPr>
                <w:b/>
                <w:sz w:val="20"/>
                <w:szCs w:val="20"/>
              </w:rPr>
            </w:pPr>
            <w:r w:rsidRPr="00E74C7B">
              <w:rPr>
                <w:b/>
                <w:sz w:val="20"/>
                <w:szCs w:val="20"/>
              </w:rPr>
              <w:t>Динамометрия</w:t>
            </w:r>
          </w:p>
        </w:tc>
        <w:tc>
          <w:tcPr>
            <w:tcW w:w="2393" w:type="dxa"/>
          </w:tcPr>
          <w:p w:rsidR="00292995" w:rsidRPr="00E74C7B" w:rsidRDefault="00292995" w:rsidP="00F87C58">
            <w:pPr>
              <w:jc w:val="center"/>
              <w:rPr>
                <w:sz w:val="20"/>
                <w:szCs w:val="20"/>
              </w:rPr>
            </w:pPr>
            <w:r w:rsidRPr="00E74C7B">
              <w:rPr>
                <w:sz w:val="20"/>
                <w:szCs w:val="20"/>
              </w:rPr>
              <w:t>1273 (88,8%)</w:t>
            </w:r>
          </w:p>
        </w:tc>
        <w:tc>
          <w:tcPr>
            <w:tcW w:w="2393" w:type="dxa"/>
          </w:tcPr>
          <w:p w:rsidR="00292995" w:rsidRPr="00E74C7B" w:rsidRDefault="00292995" w:rsidP="00F87C58">
            <w:pPr>
              <w:jc w:val="center"/>
              <w:rPr>
                <w:sz w:val="20"/>
                <w:szCs w:val="20"/>
              </w:rPr>
            </w:pPr>
            <w:r w:rsidRPr="00E74C7B">
              <w:rPr>
                <w:sz w:val="20"/>
                <w:szCs w:val="20"/>
              </w:rPr>
              <w:t>118 (8,2%)</w:t>
            </w:r>
          </w:p>
        </w:tc>
        <w:tc>
          <w:tcPr>
            <w:tcW w:w="2393" w:type="dxa"/>
          </w:tcPr>
          <w:p w:rsidR="00292995" w:rsidRPr="00E74C7B" w:rsidRDefault="00292995" w:rsidP="00F87C58">
            <w:pPr>
              <w:jc w:val="center"/>
              <w:rPr>
                <w:sz w:val="20"/>
                <w:szCs w:val="20"/>
              </w:rPr>
            </w:pPr>
            <w:r w:rsidRPr="00E74C7B">
              <w:rPr>
                <w:sz w:val="20"/>
                <w:szCs w:val="20"/>
              </w:rPr>
              <w:t>42 (3%)</w:t>
            </w:r>
          </w:p>
        </w:tc>
      </w:tr>
      <w:tr w:rsidR="00292995" w:rsidRPr="00E74C7B" w:rsidTr="00292995">
        <w:tc>
          <w:tcPr>
            <w:tcW w:w="2392" w:type="dxa"/>
          </w:tcPr>
          <w:p w:rsidR="00292995" w:rsidRPr="00E74C7B" w:rsidRDefault="00292995" w:rsidP="00F87C58">
            <w:pPr>
              <w:jc w:val="both"/>
              <w:rPr>
                <w:b/>
                <w:sz w:val="20"/>
                <w:szCs w:val="20"/>
              </w:rPr>
            </w:pPr>
            <w:r w:rsidRPr="00E74C7B">
              <w:rPr>
                <w:b/>
                <w:sz w:val="20"/>
                <w:szCs w:val="20"/>
              </w:rPr>
              <w:t>ИТОГО: 1433</w:t>
            </w:r>
          </w:p>
        </w:tc>
        <w:tc>
          <w:tcPr>
            <w:tcW w:w="2393" w:type="dxa"/>
          </w:tcPr>
          <w:p w:rsidR="00292995" w:rsidRPr="00E74C7B" w:rsidRDefault="00292995" w:rsidP="00F87C58">
            <w:pPr>
              <w:autoSpaceDE w:val="0"/>
              <w:autoSpaceDN w:val="0"/>
              <w:adjustRightInd w:val="0"/>
              <w:jc w:val="center"/>
              <w:rPr>
                <w:color w:val="000000"/>
                <w:sz w:val="20"/>
                <w:szCs w:val="20"/>
              </w:rPr>
            </w:pPr>
            <w:r w:rsidRPr="00E74C7B">
              <w:rPr>
                <w:color w:val="000000"/>
                <w:sz w:val="20"/>
                <w:szCs w:val="20"/>
              </w:rPr>
              <w:t>1263 (88,1%)</w:t>
            </w:r>
          </w:p>
        </w:tc>
        <w:tc>
          <w:tcPr>
            <w:tcW w:w="2393" w:type="dxa"/>
          </w:tcPr>
          <w:p w:rsidR="00292995" w:rsidRPr="00E74C7B" w:rsidRDefault="00292995" w:rsidP="00F87C58">
            <w:pPr>
              <w:autoSpaceDE w:val="0"/>
              <w:autoSpaceDN w:val="0"/>
              <w:adjustRightInd w:val="0"/>
              <w:jc w:val="center"/>
              <w:rPr>
                <w:sz w:val="20"/>
                <w:szCs w:val="20"/>
              </w:rPr>
            </w:pPr>
            <w:r w:rsidRPr="00E74C7B">
              <w:rPr>
                <w:sz w:val="20"/>
                <w:szCs w:val="20"/>
              </w:rPr>
              <w:t>112(7,8%)</w:t>
            </w:r>
          </w:p>
        </w:tc>
        <w:tc>
          <w:tcPr>
            <w:tcW w:w="2393" w:type="dxa"/>
          </w:tcPr>
          <w:p w:rsidR="00292995" w:rsidRPr="00E74C7B" w:rsidRDefault="00292995" w:rsidP="00F87C58">
            <w:pPr>
              <w:autoSpaceDE w:val="0"/>
              <w:autoSpaceDN w:val="0"/>
              <w:adjustRightInd w:val="0"/>
              <w:jc w:val="center"/>
              <w:rPr>
                <w:sz w:val="20"/>
                <w:szCs w:val="20"/>
              </w:rPr>
            </w:pPr>
            <w:r w:rsidRPr="00E74C7B">
              <w:rPr>
                <w:sz w:val="20"/>
                <w:szCs w:val="20"/>
              </w:rPr>
              <w:t>58 (4,1%)</w:t>
            </w:r>
          </w:p>
        </w:tc>
      </w:tr>
    </w:tbl>
    <w:p w:rsidR="00292995" w:rsidRPr="00E74C7B" w:rsidRDefault="00292995" w:rsidP="00F87C58">
      <w:pPr>
        <w:spacing w:line="360" w:lineRule="auto"/>
        <w:rPr>
          <w:b/>
          <w:sz w:val="20"/>
          <w:szCs w:val="20"/>
        </w:rPr>
      </w:pPr>
    </w:p>
    <w:p w:rsidR="00292995" w:rsidRPr="00E74C7B" w:rsidRDefault="00292995" w:rsidP="005F456C">
      <w:pPr>
        <w:spacing w:line="360" w:lineRule="auto"/>
        <w:jc w:val="center"/>
        <w:rPr>
          <w:b/>
          <w:sz w:val="20"/>
          <w:szCs w:val="20"/>
        </w:rPr>
      </w:pPr>
      <w:r w:rsidRPr="00E74C7B">
        <w:rPr>
          <w:b/>
          <w:sz w:val="20"/>
          <w:szCs w:val="20"/>
        </w:rPr>
        <w:t>Показатели эффективности оздоровления по ГК.</w:t>
      </w:r>
    </w:p>
    <w:tbl>
      <w:tblPr>
        <w:tblStyle w:val="a3"/>
        <w:tblW w:w="0" w:type="auto"/>
        <w:tblLook w:val="04A0" w:firstRow="1" w:lastRow="0" w:firstColumn="1" w:lastColumn="0" w:noHBand="0" w:noVBand="1"/>
      </w:tblPr>
      <w:tblGrid>
        <w:gridCol w:w="2391"/>
        <w:gridCol w:w="2393"/>
        <w:gridCol w:w="2393"/>
        <w:gridCol w:w="2393"/>
      </w:tblGrid>
      <w:tr w:rsidR="00292995" w:rsidRPr="00E74C7B" w:rsidTr="00292995">
        <w:tc>
          <w:tcPr>
            <w:tcW w:w="2392" w:type="dxa"/>
          </w:tcPr>
          <w:p w:rsidR="00292995" w:rsidRPr="00E74C7B" w:rsidRDefault="00292995" w:rsidP="00F87C58">
            <w:pPr>
              <w:jc w:val="center"/>
              <w:rPr>
                <w:b/>
                <w:sz w:val="20"/>
                <w:szCs w:val="20"/>
              </w:rPr>
            </w:pPr>
            <w:r w:rsidRPr="00E74C7B">
              <w:rPr>
                <w:b/>
                <w:sz w:val="20"/>
                <w:szCs w:val="20"/>
              </w:rPr>
              <w:t>Показатели</w:t>
            </w:r>
          </w:p>
        </w:tc>
        <w:tc>
          <w:tcPr>
            <w:tcW w:w="7179" w:type="dxa"/>
            <w:gridSpan w:val="3"/>
          </w:tcPr>
          <w:p w:rsidR="00292995" w:rsidRPr="00E74C7B" w:rsidRDefault="00292995" w:rsidP="00F87C58">
            <w:pPr>
              <w:jc w:val="center"/>
              <w:rPr>
                <w:b/>
                <w:sz w:val="20"/>
                <w:szCs w:val="20"/>
              </w:rPr>
            </w:pPr>
            <w:r w:rsidRPr="00E74C7B">
              <w:rPr>
                <w:b/>
                <w:sz w:val="20"/>
                <w:szCs w:val="20"/>
              </w:rPr>
              <w:t>Число детей и подростков, имеющих</w:t>
            </w:r>
          </w:p>
        </w:tc>
      </w:tr>
      <w:tr w:rsidR="00292995" w:rsidRPr="00E74C7B" w:rsidTr="00292995">
        <w:tc>
          <w:tcPr>
            <w:tcW w:w="2392" w:type="dxa"/>
          </w:tcPr>
          <w:p w:rsidR="00292995" w:rsidRPr="00E74C7B" w:rsidRDefault="00292995" w:rsidP="00F87C58">
            <w:pPr>
              <w:jc w:val="center"/>
              <w:rPr>
                <w:b/>
                <w:sz w:val="20"/>
                <w:szCs w:val="20"/>
              </w:rPr>
            </w:pPr>
          </w:p>
        </w:tc>
        <w:tc>
          <w:tcPr>
            <w:tcW w:w="2393" w:type="dxa"/>
          </w:tcPr>
          <w:p w:rsidR="00292995" w:rsidRPr="00E74C7B" w:rsidRDefault="00292995" w:rsidP="00F87C58">
            <w:pPr>
              <w:jc w:val="center"/>
              <w:rPr>
                <w:b/>
                <w:sz w:val="20"/>
                <w:szCs w:val="20"/>
              </w:rPr>
            </w:pPr>
            <w:r w:rsidRPr="00E74C7B">
              <w:rPr>
                <w:b/>
                <w:sz w:val="20"/>
                <w:szCs w:val="20"/>
              </w:rPr>
              <w:t>Выраженный оздоровительный эффект</w:t>
            </w:r>
          </w:p>
        </w:tc>
        <w:tc>
          <w:tcPr>
            <w:tcW w:w="2393" w:type="dxa"/>
          </w:tcPr>
          <w:p w:rsidR="00292995" w:rsidRPr="00E74C7B" w:rsidRDefault="00292995" w:rsidP="00F87C58">
            <w:pPr>
              <w:jc w:val="center"/>
              <w:rPr>
                <w:b/>
                <w:sz w:val="20"/>
                <w:szCs w:val="20"/>
              </w:rPr>
            </w:pPr>
            <w:r w:rsidRPr="00E74C7B">
              <w:rPr>
                <w:b/>
                <w:sz w:val="20"/>
                <w:szCs w:val="20"/>
              </w:rPr>
              <w:t>Слабый оздоровительный эффект</w:t>
            </w:r>
          </w:p>
        </w:tc>
        <w:tc>
          <w:tcPr>
            <w:tcW w:w="2393" w:type="dxa"/>
          </w:tcPr>
          <w:p w:rsidR="00292995" w:rsidRPr="00E74C7B" w:rsidRDefault="00292995" w:rsidP="00F87C58">
            <w:pPr>
              <w:jc w:val="center"/>
              <w:rPr>
                <w:b/>
                <w:sz w:val="20"/>
                <w:szCs w:val="20"/>
              </w:rPr>
            </w:pPr>
            <w:r w:rsidRPr="00E74C7B">
              <w:rPr>
                <w:b/>
                <w:sz w:val="20"/>
                <w:szCs w:val="20"/>
              </w:rPr>
              <w:t>Отсутствие оздоровительного эффекта</w:t>
            </w:r>
          </w:p>
        </w:tc>
      </w:tr>
      <w:tr w:rsidR="00292995" w:rsidRPr="00E74C7B" w:rsidTr="00292995">
        <w:tc>
          <w:tcPr>
            <w:tcW w:w="2392" w:type="dxa"/>
          </w:tcPr>
          <w:p w:rsidR="00292995" w:rsidRPr="00E74C7B" w:rsidRDefault="00292995" w:rsidP="00F87C58">
            <w:pPr>
              <w:jc w:val="both"/>
              <w:rPr>
                <w:b/>
                <w:sz w:val="20"/>
                <w:szCs w:val="20"/>
              </w:rPr>
            </w:pPr>
            <w:r w:rsidRPr="00E74C7B">
              <w:rPr>
                <w:b/>
                <w:sz w:val="20"/>
                <w:szCs w:val="20"/>
              </w:rPr>
              <w:t>Масса</w:t>
            </w:r>
          </w:p>
        </w:tc>
        <w:tc>
          <w:tcPr>
            <w:tcW w:w="2393" w:type="dxa"/>
          </w:tcPr>
          <w:p w:rsidR="00292995" w:rsidRPr="00E74C7B" w:rsidRDefault="00292995" w:rsidP="00F87C58">
            <w:pPr>
              <w:jc w:val="center"/>
              <w:rPr>
                <w:sz w:val="20"/>
                <w:szCs w:val="20"/>
              </w:rPr>
            </w:pPr>
            <w:r w:rsidRPr="00E74C7B">
              <w:rPr>
                <w:sz w:val="20"/>
                <w:szCs w:val="20"/>
              </w:rPr>
              <w:t>1875 (89,2%)</w:t>
            </w:r>
          </w:p>
        </w:tc>
        <w:tc>
          <w:tcPr>
            <w:tcW w:w="2393" w:type="dxa"/>
          </w:tcPr>
          <w:p w:rsidR="00292995" w:rsidRPr="00E74C7B" w:rsidRDefault="00292995" w:rsidP="00F87C58">
            <w:pPr>
              <w:jc w:val="center"/>
              <w:rPr>
                <w:sz w:val="20"/>
                <w:szCs w:val="20"/>
              </w:rPr>
            </w:pPr>
            <w:r w:rsidRPr="00E74C7B">
              <w:rPr>
                <w:sz w:val="20"/>
                <w:szCs w:val="20"/>
              </w:rPr>
              <w:t>161 (7,7%)</w:t>
            </w:r>
          </w:p>
        </w:tc>
        <w:tc>
          <w:tcPr>
            <w:tcW w:w="2393" w:type="dxa"/>
          </w:tcPr>
          <w:p w:rsidR="00292995" w:rsidRPr="00E74C7B" w:rsidRDefault="00292995" w:rsidP="00F87C58">
            <w:pPr>
              <w:jc w:val="center"/>
              <w:rPr>
                <w:sz w:val="20"/>
                <w:szCs w:val="20"/>
              </w:rPr>
            </w:pPr>
            <w:r w:rsidRPr="00E74C7B">
              <w:rPr>
                <w:sz w:val="20"/>
                <w:szCs w:val="20"/>
              </w:rPr>
              <w:t>67(3,1%</w:t>
            </w:r>
          </w:p>
        </w:tc>
      </w:tr>
      <w:tr w:rsidR="00292995" w:rsidRPr="00E74C7B" w:rsidTr="00292995">
        <w:tc>
          <w:tcPr>
            <w:tcW w:w="2392" w:type="dxa"/>
          </w:tcPr>
          <w:p w:rsidR="00292995" w:rsidRPr="00E74C7B" w:rsidRDefault="00292995" w:rsidP="00F87C58">
            <w:pPr>
              <w:jc w:val="both"/>
              <w:rPr>
                <w:b/>
                <w:sz w:val="20"/>
                <w:szCs w:val="20"/>
              </w:rPr>
            </w:pPr>
            <w:r w:rsidRPr="00E74C7B">
              <w:rPr>
                <w:b/>
                <w:sz w:val="20"/>
                <w:szCs w:val="20"/>
              </w:rPr>
              <w:lastRenderedPageBreak/>
              <w:t>Рост</w:t>
            </w:r>
          </w:p>
        </w:tc>
        <w:tc>
          <w:tcPr>
            <w:tcW w:w="2393" w:type="dxa"/>
          </w:tcPr>
          <w:p w:rsidR="00292995" w:rsidRPr="00E74C7B" w:rsidRDefault="00292995" w:rsidP="00F87C58">
            <w:pPr>
              <w:jc w:val="center"/>
              <w:rPr>
                <w:sz w:val="20"/>
                <w:szCs w:val="20"/>
              </w:rPr>
            </w:pPr>
            <w:r w:rsidRPr="00E74C7B">
              <w:rPr>
                <w:sz w:val="20"/>
                <w:szCs w:val="20"/>
              </w:rPr>
              <w:t>1985 (94,4%)</w:t>
            </w:r>
          </w:p>
        </w:tc>
        <w:tc>
          <w:tcPr>
            <w:tcW w:w="2393" w:type="dxa"/>
          </w:tcPr>
          <w:p w:rsidR="00292995" w:rsidRPr="00E74C7B" w:rsidRDefault="00292995" w:rsidP="00F87C58">
            <w:pPr>
              <w:jc w:val="center"/>
              <w:rPr>
                <w:sz w:val="20"/>
                <w:szCs w:val="20"/>
              </w:rPr>
            </w:pPr>
            <w:r w:rsidRPr="00E74C7B">
              <w:rPr>
                <w:sz w:val="20"/>
                <w:szCs w:val="20"/>
              </w:rPr>
              <w:t>118 (5,6%)</w:t>
            </w:r>
          </w:p>
        </w:tc>
        <w:tc>
          <w:tcPr>
            <w:tcW w:w="2393" w:type="dxa"/>
          </w:tcPr>
          <w:p w:rsidR="00292995" w:rsidRPr="00E74C7B" w:rsidRDefault="00292995" w:rsidP="00F87C58">
            <w:pPr>
              <w:jc w:val="center"/>
              <w:rPr>
                <w:sz w:val="20"/>
                <w:szCs w:val="20"/>
              </w:rPr>
            </w:pPr>
            <w:r w:rsidRPr="00E74C7B">
              <w:rPr>
                <w:sz w:val="20"/>
                <w:szCs w:val="20"/>
              </w:rPr>
              <w:t>-</w:t>
            </w:r>
          </w:p>
        </w:tc>
      </w:tr>
      <w:tr w:rsidR="00292995" w:rsidRPr="00E74C7B" w:rsidTr="00292995">
        <w:tc>
          <w:tcPr>
            <w:tcW w:w="2392" w:type="dxa"/>
          </w:tcPr>
          <w:p w:rsidR="00292995" w:rsidRPr="00E74C7B" w:rsidRDefault="00292995" w:rsidP="00F87C58">
            <w:pPr>
              <w:jc w:val="both"/>
              <w:rPr>
                <w:b/>
                <w:sz w:val="20"/>
                <w:szCs w:val="20"/>
              </w:rPr>
            </w:pPr>
            <w:r w:rsidRPr="00E74C7B">
              <w:rPr>
                <w:b/>
                <w:sz w:val="20"/>
                <w:szCs w:val="20"/>
              </w:rPr>
              <w:t>ЖЕЛ</w:t>
            </w:r>
          </w:p>
        </w:tc>
        <w:tc>
          <w:tcPr>
            <w:tcW w:w="2393" w:type="dxa"/>
          </w:tcPr>
          <w:p w:rsidR="00292995" w:rsidRPr="00E74C7B" w:rsidRDefault="00292995" w:rsidP="00F87C58">
            <w:pPr>
              <w:jc w:val="center"/>
              <w:rPr>
                <w:sz w:val="20"/>
                <w:szCs w:val="20"/>
              </w:rPr>
            </w:pPr>
            <w:r w:rsidRPr="00E74C7B">
              <w:rPr>
                <w:sz w:val="20"/>
                <w:szCs w:val="20"/>
              </w:rPr>
              <w:t>1831 (87,1%)</w:t>
            </w:r>
          </w:p>
        </w:tc>
        <w:tc>
          <w:tcPr>
            <w:tcW w:w="2393" w:type="dxa"/>
          </w:tcPr>
          <w:p w:rsidR="00292995" w:rsidRPr="00E74C7B" w:rsidRDefault="00292995" w:rsidP="00F87C58">
            <w:pPr>
              <w:jc w:val="center"/>
              <w:rPr>
                <w:sz w:val="20"/>
                <w:szCs w:val="20"/>
              </w:rPr>
            </w:pPr>
            <w:r w:rsidRPr="00E74C7B">
              <w:rPr>
                <w:sz w:val="20"/>
                <w:szCs w:val="20"/>
              </w:rPr>
              <w:t>197 (9,4%)</w:t>
            </w:r>
          </w:p>
        </w:tc>
        <w:tc>
          <w:tcPr>
            <w:tcW w:w="2393" w:type="dxa"/>
          </w:tcPr>
          <w:p w:rsidR="00292995" w:rsidRPr="00E74C7B" w:rsidRDefault="00292995" w:rsidP="00F87C58">
            <w:pPr>
              <w:jc w:val="center"/>
              <w:rPr>
                <w:sz w:val="20"/>
                <w:szCs w:val="20"/>
              </w:rPr>
            </w:pPr>
            <w:r w:rsidRPr="00E74C7B">
              <w:rPr>
                <w:sz w:val="20"/>
                <w:szCs w:val="20"/>
              </w:rPr>
              <w:t>75 (3,5%)</w:t>
            </w:r>
          </w:p>
        </w:tc>
      </w:tr>
      <w:tr w:rsidR="00292995" w:rsidRPr="00E74C7B" w:rsidTr="00292995">
        <w:tc>
          <w:tcPr>
            <w:tcW w:w="2392" w:type="dxa"/>
          </w:tcPr>
          <w:p w:rsidR="00292995" w:rsidRPr="00E74C7B" w:rsidRDefault="00292995" w:rsidP="00F87C58">
            <w:pPr>
              <w:jc w:val="both"/>
              <w:rPr>
                <w:b/>
                <w:sz w:val="20"/>
                <w:szCs w:val="20"/>
              </w:rPr>
            </w:pPr>
            <w:r w:rsidRPr="00E74C7B">
              <w:rPr>
                <w:b/>
                <w:sz w:val="20"/>
                <w:szCs w:val="20"/>
              </w:rPr>
              <w:t>Динамометрия</w:t>
            </w:r>
          </w:p>
        </w:tc>
        <w:tc>
          <w:tcPr>
            <w:tcW w:w="2393" w:type="dxa"/>
          </w:tcPr>
          <w:p w:rsidR="00292995" w:rsidRPr="00E74C7B" w:rsidRDefault="00292995" w:rsidP="00F87C58">
            <w:pPr>
              <w:jc w:val="center"/>
              <w:rPr>
                <w:sz w:val="20"/>
                <w:szCs w:val="20"/>
              </w:rPr>
            </w:pPr>
            <w:r w:rsidRPr="00E74C7B">
              <w:rPr>
                <w:sz w:val="20"/>
                <w:szCs w:val="20"/>
              </w:rPr>
              <w:t>1816 (86,4%)</w:t>
            </w:r>
          </w:p>
        </w:tc>
        <w:tc>
          <w:tcPr>
            <w:tcW w:w="2393" w:type="dxa"/>
          </w:tcPr>
          <w:p w:rsidR="00292995" w:rsidRPr="00E74C7B" w:rsidRDefault="00292995" w:rsidP="00F87C58">
            <w:pPr>
              <w:jc w:val="center"/>
              <w:rPr>
                <w:sz w:val="20"/>
                <w:szCs w:val="20"/>
              </w:rPr>
            </w:pPr>
            <w:r w:rsidRPr="00E74C7B">
              <w:rPr>
                <w:sz w:val="20"/>
                <w:szCs w:val="20"/>
              </w:rPr>
              <w:t>180 (8,6%)</w:t>
            </w:r>
          </w:p>
        </w:tc>
        <w:tc>
          <w:tcPr>
            <w:tcW w:w="2393" w:type="dxa"/>
          </w:tcPr>
          <w:p w:rsidR="00292995" w:rsidRPr="00E74C7B" w:rsidRDefault="00292995" w:rsidP="00F87C58">
            <w:pPr>
              <w:jc w:val="center"/>
              <w:rPr>
                <w:sz w:val="20"/>
                <w:szCs w:val="20"/>
              </w:rPr>
            </w:pPr>
            <w:r w:rsidRPr="00E74C7B">
              <w:rPr>
                <w:sz w:val="20"/>
                <w:szCs w:val="20"/>
              </w:rPr>
              <w:t>107 (6%)</w:t>
            </w:r>
          </w:p>
        </w:tc>
      </w:tr>
      <w:tr w:rsidR="00292995" w:rsidRPr="00E74C7B" w:rsidTr="00292995">
        <w:tc>
          <w:tcPr>
            <w:tcW w:w="2392" w:type="dxa"/>
          </w:tcPr>
          <w:p w:rsidR="00292995" w:rsidRPr="00E74C7B" w:rsidRDefault="00292995" w:rsidP="00F87C58">
            <w:pPr>
              <w:jc w:val="both"/>
              <w:rPr>
                <w:b/>
                <w:sz w:val="20"/>
                <w:szCs w:val="20"/>
              </w:rPr>
            </w:pPr>
            <w:r w:rsidRPr="00E74C7B">
              <w:rPr>
                <w:b/>
                <w:sz w:val="20"/>
                <w:szCs w:val="20"/>
              </w:rPr>
              <w:t>ИТОГО: 2103</w:t>
            </w:r>
          </w:p>
        </w:tc>
        <w:tc>
          <w:tcPr>
            <w:tcW w:w="2393" w:type="dxa"/>
            <w:vAlign w:val="center"/>
          </w:tcPr>
          <w:p w:rsidR="00292995" w:rsidRPr="00E74C7B" w:rsidRDefault="00292995" w:rsidP="00F87C58">
            <w:pPr>
              <w:jc w:val="center"/>
              <w:rPr>
                <w:color w:val="000000"/>
                <w:sz w:val="20"/>
                <w:szCs w:val="20"/>
              </w:rPr>
            </w:pPr>
            <w:r w:rsidRPr="00E74C7B">
              <w:rPr>
                <w:color w:val="000000"/>
                <w:sz w:val="20"/>
                <w:szCs w:val="20"/>
              </w:rPr>
              <w:t>1874 (89,2%)</w:t>
            </w:r>
          </w:p>
        </w:tc>
        <w:tc>
          <w:tcPr>
            <w:tcW w:w="2393" w:type="dxa"/>
            <w:vAlign w:val="center"/>
          </w:tcPr>
          <w:p w:rsidR="00292995" w:rsidRPr="00E74C7B" w:rsidRDefault="00292995" w:rsidP="00F87C58">
            <w:pPr>
              <w:jc w:val="center"/>
              <w:rPr>
                <w:color w:val="000000"/>
                <w:sz w:val="20"/>
                <w:szCs w:val="20"/>
              </w:rPr>
            </w:pPr>
            <w:r w:rsidRPr="00E74C7B">
              <w:rPr>
                <w:color w:val="000000"/>
                <w:sz w:val="20"/>
                <w:szCs w:val="20"/>
              </w:rPr>
              <w:t>165(7,8%)</w:t>
            </w:r>
          </w:p>
        </w:tc>
        <w:tc>
          <w:tcPr>
            <w:tcW w:w="2393" w:type="dxa"/>
            <w:vAlign w:val="center"/>
          </w:tcPr>
          <w:p w:rsidR="00292995" w:rsidRPr="00E74C7B" w:rsidRDefault="00292995" w:rsidP="00F87C58">
            <w:pPr>
              <w:jc w:val="center"/>
              <w:rPr>
                <w:color w:val="000000"/>
                <w:sz w:val="20"/>
                <w:szCs w:val="20"/>
              </w:rPr>
            </w:pPr>
            <w:r w:rsidRPr="00E74C7B">
              <w:rPr>
                <w:color w:val="000000"/>
                <w:sz w:val="20"/>
                <w:szCs w:val="20"/>
              </w:rPr>
              <w:t>64(3%)</w:t>
            </w:r>
          </w:p>
        </w:tc>
      </w:tr>
    </w:tbl>
    <w:p w:rsidR="00292995" w:rsidRPr="00E74C7B" w:rsidRDefault="00292995" w:rsidP="00292995">
      <w:pPr>
        <w:spacing w:line="360" w:lineRule="auto"/>
        <w:jc w:val="both"/>
        <w:rPr>
          <w:sz w:val="20"/>
          <w:szCs w:val="20"/>
        </w:rPr>
      </w:pPr>
    </w:p>
    <w:p w:rsidR="00292995" w:rsidRPr="00E74C7B" w:rsidRDefault="00292995" w:rsidP="00292995">
      <w:pPr>
        <w:pStyle w:val="af"/>
        <w:spacing w:before="0" w:after="0" w:line="360" w:lineRule="auto"/>
        <w:ind w:firstLine="600"/>
        <w:jc w:val="center"/>
      </w:pPr>
      <w:r w:rsidRPr="00E74C7B">
        <w:t>5. Медико-образовательная деятельность</w:t>
      </w:r>
    </w:p>
    <w:p w:rsidR="00292995" w:rsidRPr="00E74C7B" w:rsidRDefault="00292995" w:rsidP="00F87C58">
      <w:pPr>
        <w:pStyle w:val="af"/>
        <w:spacing w:before="0" w:after="0" w:line="360" w:lineRule="auto"/>
        <w:ind w:firstLine="567"/>
        <w:jc w:val="both"/>
        <w:rPr>
          <w:b/>
        </w:rPr>
      </w:pPr>
      <w:r w:rsidRPr="00E74C7B">
        <w:t>Медико-образовательная деятельность</w:t>
      </w:r>
      <w:r w:rsidRPr="00E74C7B">
        <w:rPr>
          <w:b/>
        </w:rPr>
        <w:t xml:space="preserve"> </w:t>
      </w:r>
      <w:r w:rsidRPr="00E74C7B">
        <w:t>формирует все компоненты культуры ЗОЖ: знания о здоровье и способах его сохранения, умения и навыки оздоровления, осуществляемые в повседневной жизни, формирование здоровьесберегающего опыта. Медико-образовательная программа составлена так, чтобы познакомить детей с особенностями функционирования органов и систем организма человека, основами физического и психического здоровья. Большое внимание уделяется профилактической работе по предупреждению пагубных привычек; на практических занятиях девочки обучаются оздоровительным методикам (физических упражнений, питания, гигиены) и основам медицинских знаний. Занятия в рамках медико-образовательной деятельности проводятся согласно по расписанию. Распространяется здоровьесберегающие технологии специалистами Центра «Школа здоровья».</w:t>
      </w:r>
    </w:p>
    <w:p w:rsidR="00292995" w:rsidRPr="00E74C7B" w:rsidRDefault="00292995" w:rsidP="00F87C58">
      <w:pPr>
        <w:spacing w:line="360" w:lineRule="auto"/>
        <w:ind w:firstLine="567"/>
        <w:rPr>
          <w:sz w:val="20"/>
          <w:szCs w:val="20"/>
        </w:rPr>
      </w:pPr>
      <w:r w:rsidRPr="00E74C7B">
        <w:rPr>
          <w:sz w:val="20"/>
          <w:szCs w:val="20"/>
        </w:rPr>
        <w:t>Проведены лекции для школьников 7- 9 классов по темам:</w:t>
      </w:r>
    </w:p>
    <w:p w:rsidR="00292995" w:rsidRPr="00E74C7B" w:rsidRDefault="00292995" w:rsidP="000D4B81">
      <w:pPr>
        <w:pStyle w:val="ad"/>
        <w:numPr>
          <w:ilvl w:val="0"/>
          <w:numId w:val="23"/>
        </w:numPr>
        <w:spacing w:after="0" w:line="360" w:lineRule="auto"/>
        <w:ind w:left="567" w:hanging="567"/>
        <w:rPr>
          <w:rFonts w:ascii="Times New Roman" w:hAnsi="Times New Roman"/>
          <w:sz w:val="20"/>
          <w:szCs w:val="20"/>
        </w:rPr>
      </w:pPr>
      <w:r w:rsidRPr="00E74C7B">
        <w:rPr>
          <w:rFonts w:ascii="Times New Roman" w:hAnsi="Times New Roman"/>
          <w:sz w:val="20"/>
          <w:szCs w:val="20"/>
        </w:rPr>
        <w:t>«Закаливание детей»</w:t>
      </w:r>
    </w:p>
    <w:p w:rsidR="00292995" w:rsidRPr="00E74C7B" w:rsidRDefault="00292995" w:rsidP="000D4B81">
      <w:pPr>
        <w:pStyle w:val="ad"/>
        <w:numPr>
          <w:ilvl w:val="0"/>
          <w:numId w:val="23"/>
        </w:numPr>
        <w:spacing w:after="0" w:line="360" w:lineRule="auto"/>
        <w:ind w:left="567" w:hanging="567"/>
        <w:rPr>
          <w:rFonts w:ascii="Times New Roman" w:hAnsi="Times New Roman"/>
          <w:sz w:val="20"/>
          <w:szCs w:val="20"/>
        </w:rPr>
      </w:pPr>
      <w:r w:rsidRPr="00E74C7B">
        <w:rPr>
          <w:rFonts w:ascii="Times New Roman" w:hAnsi="Times New Roman"/>
          <w:sz w:val="20"/>
          <w:szCs w:val="20"/>
        </w:rPr>
        <w:t>«Вред курения»</w:t>
      </w:r>
    </w:p>
    <w:p w:rsidR="00292995" w:rsidRPr="00E74C7B" w:rsidRDefault="00292995" w:rsidP="000D4B81">
      <w:pPr>
        <w:pStyle w:val="ad"/>
        <w:numPr>
          <w:ilvl w:val="0"/>
          <w:numId w:val="23"/>
        </w:numPr>
        <w:spacing w:after="0" w:line="360" w:lineRule="auto"/>
        <w:ind w:left="567" w:hanging="567"/>
        <w:rPr>
          <w:rFonts w:ascii="Times New Roman" w:hAnsi="Times New Roman"/>
          <w:sz w:val="20"/>
          <w:szCs w:val="20"/>
        </w:rPr>
      </w:pPr>
      <w:r w:rsidRPr="00E74C7B">
        <w:rPr>
          <w:rFonts w:ascii="Times New Roman" w:hAnsi="Times New Roman"/>
          <w:sz w:val="20"/>
          <w:szCs w:val="20"/>
        </w:rPr>
        <w:t>«Вред алкоголя»</w:t>
      </w:r>
    </w:p>
    <w:p w:rsidR="00292995" w:rsidRPr="00E74C7B" w:rsidRDefault="00292995" w:rsidP="000D4B81">
      <w:pPr>
        <w:pStyle w:val="ad"/>
        <w:numPr>
          <w:ilvl w:val="0"/>
          <w:numId w:val="23"/>
        </w:numPr>
        <w:spacing w:after="0" w:line="360" w:lineRule="auto"/>
        <w:ind w:left="567" w:hanging="567"/>
        <w:rPr>
          <w:rFonts w:ascii="Times New Roman" w:hAnsi="Times New Roman"/>
          <w:sz w:val="20"/>
          <w:szCs w:val="20"/>
        </w:rPr>
      </w:pPr>
      <w:r w:rsidRPr="00E74C7B">
        <w:rPr>
          <w:rFonts w:ascii="Times New Roman" w:hAnsi="Times New Roman"/>
          <w:sz w:val="20"/>
          <w:szCs w:val="20"/>
        </w:rPr>
        <w:t xml:space="preserve">«Рациональное питание у детей и подростков». </w:t>
      </w:r>
    </w:p>
    <w:p w:rsidR="00292995" w:rsidRPr="00E74C7B" w:rsidRDefault="00292995" w:rsidP="000D4B81">
      <w:pPr>
        <w:pStyle w:val="ad"/>
        <w:numPr>
          <w:ilvl w:val="0"/>
          <w:numId w:val="23"/>
        </w:numPr>
        <w:spacing w:after="0" w:line="360" w:lineRule="auto"/>
        <w:ind w:left="567" w:hanging="567"/>
        <w:rPr>
          <w:rFonts w:ascii="Times New Roman" w:hAnsi="Times New Roman"/>
          <w:sz w:val="20"/>
          <w:szCs w:val="20"/>
        </w:rPr>
      </w:pPr>
      <w:r w:rsidRPr="00E74C7B">
        <w:rPr>
          <w:rFonts w:ascii="Times New Roman" w:hAnsi="Times New Roman"/>
          <w:sz w:val="20"/>
          <w:szCs w:val="20"/>
        </w:rPr>
        <w:t>«Профилактика сердечно-сосудистых заболеваний у детей. Основа ЗОЖ»</w:t>
      </w:r>
    </w:p>
    <w:p w:rsidR="00292995" w:rsidRPr="00E74C7B" w:rsidRDefault="00292995" w:rsidP="000D4B81">
      <w:pPr>
        <w:pStyle w:val="ad"/>
        <w:numPr>
          <w:ilvl w:val="0"/>
          <w:numId w:val="23"/>
        </w:numPr>
        <w:spacing w:after="0" w:line="360" w:lineRule="auto"/>
        <w:ind w:left="567" w:hanging="567"/>
        <w:rPr>
          <w:rFonts w:ascii="Times New Roman" w:hAnsi="Times New Roman"/>
          <w:sz w:val="20"/>
          <w:szCs w:val="20"/>
        </w:rPr>
      </w:pPr>
      <w:r w:rsidRPr="00E74C7B">
        <w:rPr>
          <w:rFonts w:ascii="Times New Roman" w:hAnsi="Times New Roman"/>
          <w:sz w:val="20"/>
          <w:szCs w:val="20"/>
        </w:rPr>
        <w:t>«Профилактика гинекологических заболеваний»</w:t>
      </w:r>
    </w:p>
    <w:p w:rsidR="00292995" w:rsidRPr="00E74C7B" w:rsidRDefault="00292995" w:rsidP="00F87C58">
      <w:pPr>
        <w:pStyle w:val="ad"/>
        <w:spacing w:after="0" w:line="360" w:lineRule="auto"/>
        <w:ind w:left="0" w:firstLine="567"/>
        <w:rPr>
          <w:rFonts w:ascii="Times New Roman" w:hAnsi="Times New Roman"/>
          <w:sz w:val="20"/>
          <w:szCs w:val="20"/>
        </w:rPr>
      </w:pPr>
      <w:r w:rsidRPr="00E74C7B">
        <w:rPr>
          <w:rFonts w:ascii="Times New Roman" w:hAnsi="Times New Roman"/>
          <w:sz w:val="20"/>
          <w:szCs w:val="20"/>
        </w:rPr>
        <w:t>Лекции проведены с использованием видеороликов.</w:t>
      </w:r>
    </w:p>
    <w:p w:rsidR="00292995" w:rsidRPr="00E74C7B" w:rsidRDefault="00292995" w:rsidP="00F87C58">
      <w:pPr>
        <w:shd w:val="clear" w:color="auto" w:fill="FFFFFF"/>
        <w:spacing w:line="360" w:lineRule="auto"/>
        <w:ind w:firstLine="567"/>
        <w:jc w:val="both"/>
        <w:rPr>
          <w:color w:val="FF0000"/>
          <w:sz w:val="20"/>
          <w:szCs w:val="20"/>
        </w:rPr>
      </w:pPr>
      <w:r w:rsidRPr="00E74C7B">
        <w:rPr>
          <w:sz w:val="20"/>
          <w:szCs w:val="20"/>
        </w:rPr>
        <w:t>С июня 2013 года работает радиопередача «Азбука здоровья». Прочитаны с участием детей следующие передачи: «Твое здоровье в твоих руках», «Культура питания», «Знать свой режим, значение режима дня для здоровья», «Психологическое здоровье», «Воспитание культуры здоровья», «Профилактика стоматологических заболеваний. Гигиена рта» «Искусство общаться – умение дружить», «Вести здоровый образ жизни».</w:t>
      </w:r>
      <w:r w:rsidRPr="00E74C7B">
        <w:rPr>
          <w:color w:val="FF0000"/>
          <w:sz w:val="20"/>
          <w:szCs w:val="20"/>
        </w:rPr>
        <w:t xml:space="preserve"> </w:t>
      </w:r>
    </w:p>
    <w:p w:rsidR="00F87C58" w:rsidRDefault="00292995" w:rsidP="00F87C58">
      <w:pPr>
        <w:shd w:val="clear" w:color="auto" w:fill="FFFFFF"/>
        <w:spacing w:line="360" w:lineRule="auto"/>
        <w:ind w:firstLine="567"/>
        <w:jc w:val="both"/>
        <w:rPr>
          <w:sz w:val="20"/>
          <w:szCs w:val="20"/>
        </w:rPr>
      </w:pPr>
      <w:r w:rsidRPr="00E74C7B">
        <w:rPr>
          <w:sz w:val="20"/>
          <w:szCs w:val="20"/>
        </w:rPr>
        <w:t xml:space="preserve">Выполнение объема медицинской помощи, оказываемой по Территориальной программе обязательного медицинского страхования Республики Саха (Якутия) по детской стоматологии за отчетный период составило- 100 %. </w:t>
      </w:r>
    </w:p>
    <w:p w:rsidR="00292995" w:rsidRPr="00F87C58" w:rsidRDefault="00292995" w:rsidP="00F87C58">
      <w:pPr>
        <w:shd w:val="clear" w:color="auto" w:fill="FFFFFF"/>
        <w:spacing w:line="360" w:lineRule="auto"/>
        <w:ind w:firstLine="567"/>
        <w:jc w:val="both"/>
        <w:rPr>
          <w:sz w:val="20"/>
          <w:szCs w:val="20"/>
        </w:rPr>
      </w:pPr>
      <w:r w:rsidRPr="00E74C7B">
        <w:rPr>
          <w:b/>
          <w:sz w:val="20"/>
          <w:szCs w:val="20"/>
        </w:rPr>
        <w:t>Внедрение новых технологий в реабилитации и оздоровлении детей и подростков.</w:t>
      </w:r>
    </w:p>
    <w:p w:rsidR="00292995" w:rsidRPr="00F87C58" w:rsidRDefault="00292995" w:rsidP="00F87C58">
      <w:pPr>
        <w:pStyle w:val="ad"/>
        <w:numPr>
          <w:ilvl w:val="0"/>
          <w:numId w:val="3"/>
        </w:numPr>
        <w:spacing w:after="0" w:line="360" w:lineRule="auto"/>
        <w:ind w:left="567" w:hanging="567"/>
        <w:rPr>
          <w:rFonts w:ascii="Times New Roman" w:hAnsi="Times New Roman"/>
          <w:sz w:val="20"/>
          <w:szCs w:val="20"/>
        </w:rPr>
      </w:pPr>
      <w:r w:rsidRPr="00E74C7B">
        <w:rPr>
          <w:rFonts w:ascii="Times New Roman" w:hAnsi="Times New Roman"/>
          <w:sz w:val="20"/>
          <w:szCs w:val="20"/>
        </w:rPr>
        <w:t>Внедрение инновационной технологии структурно-резонансной магнитотерапии (СРТ) .</w:t>
      </w:r>
    </w:p>
    <w:p w:rsidR="00292995" w:rsidRPr="00E74C7B" w:rsidRDefault="00292995" w:rsidP="00292995">
      <w:pPr>
        <w:pStyle w:val="ad"/>
        <w:spacing w:after="0" w:line="360" w:lineRule="auto"/>
        <w:ind w:left="0"/>
        <w:rPr>
          <w:rFonts w:ascii="Times New Roman" w:hAnsi="Times New Roman"/>
          <w:b/>
          <w:sz w:val="20"/>
          <w:szCs w:val="20"/>
        </w:rPr>
      </w:pPr>
    </w:p>
    <w:p w:rsidR="000A6E58" w:rsidRPr="000A6E58" w:rsidRDefault="000A6E58" w:rsidP="00F87C58">
      <w:pPr>
        <w:spacing w:line="360" w:lineRule="auto"/>
        <w:ind w:firstLine="708"/>
        <w:jc w:val="center"/>
        <w:rPr>
          <w:rFonts w:eastAsia="Calibri"/>
          <w:b/>
          <w:sz w:val="20"/>
          <w:szCs w:val="20"/>
        </w:rPr>
      </w:pPr>
      <w:r w:rsidRPr="000A6E58">
        <w:rPr>
          <w:rFonts w:eastAsia="Calibri"/>
          <w:b/>
          <w:sz w:val="20"/>
          <w:szCs w:val="20"/>
        </w:rPr>
        <w:t>Психолого-педагогическая деятельность</w:t>
      </w:r>
    </w:p>
    <w:p w:rsidR="000A6E58" w:rsidRPr="000A6E58" w:rsidRDefault="000A6E58" w:rsidP="000A6E58">
      <w:pPr>
        <w:spacing w:line="360" w:lineRule="auto"/>
        <w:ind w:firstLine="709"/>
        <w:jc w:val="both"/>
        <w:rPr>
          <w:rFonts w:eastAsia="Calibri"/>
          <w:sz w:val="20"/>
          <w:szCs w:val="20"/>
        </w:rPr>
      </w:pPr>
      <w:r w:rsidRPr="000A6E58">
        <w:rPr>
          <w:rFonts w:eastAsia="Calibri"/>
          <w:b/>
          <w:sz w:val="20"/>
          <w:szCs w:val="20"/>
        </w:rPr>
        <w:t>Целью</w:t>
      </w:r>
      <w:r w:rsidRPr="000A6E58">
        <w:rPr>
          <w:rFonts w:eastAsia="Calibri"/>
          <w:sz w:val="20"/>
          <w:szCs w:val="20"/>
        </w:rPr>
        <w:t xml:space="preserve"> деятельности кабинета является психологическое сопровождение отдыхающих за время пребывания в сменах, создание условий, способствующих охране физического, психического здоровья, обеспечению их эмоционального благополучия.</w:t>
      </w:r>
    </w:p>
    <w:p w:rsidR="000A6E58" w:rsidRPr="000A6E58" w:rsidRDefault="000A6E58" w:rsidP="000A6E58">
      <w:pPr>
        <w:spacing w:line="360" w:lineRule="auto"/>
        <w:ind w:firstLine="709"/>
        <w:jc w:val="both"/>
        <w:rPr>
          <w:rFonts w:eastAsia="Calibri"/>
          <w:sz w:val="20"/>
          <w:szCs w:val="20"/>
        </w:rPr>
      </w:pPr>
      <w:r w:rsidRPr="000A6E58">
        <w:rPr>
          <w:rFonts w:eastAsia="Calibri"/>
          <w:b/>
          <w:sz w:val="20"/>
          <w:szCs w:val="20"/>
        </w:rPr>
        <w:t>Задачи</w:t>
      </w:r>
      <w:r w:rsidRPr="000A6E58">
        <w:rPr>
          <w:rFonts w:eastAsia="Calibri"/>
          <w:sz w:val="20"/>
          <w:szCs w:val="20"/>
        </w:rPr>
        <w:t xml:space="preserve">, реализуемые психологическим кабинетом: </w:t>
      </w:r>
    </w:p>
    <w:p w:rsidR="000A6E58" w:rsidRPr="000A6E58" w:rsidRDefault="000A6E58" w:rsidP="000A6E58">
      <w:pPr>
        <w:spacing w:line="360" w:lineRule="auto"/>
        <w:ind w:firstLine="709"/>
        <w:jc w:val="both"/>
        <w:rPr>
          <w:rFonts w:eastAsia="Calibri"/>
          <w:sz w:val="20"/>
          <w:szCs w:val="20"/>
        </w:rPr>
      </w:pPr>
      <w:r w:rsidRPr="000A6E58">
        <w:rPr>
          <w:rFonts w:eastAsia="Calibri"/>
          <w:sz w:val="20"/>
          <w:szCs w:val="20"/>
        </w:rPr>
        <w:t>1. Проведение (превентивных) мероприятий социально-психологического и психолого-педагогического характера по профилактике дезадаптации личности отдыхающих;</w:t>
      </w:r>
    </w:p>
    <w:p w:rsidR="000A6E58" w:rsidRPr="000A6E58" w:rsidRDefault="000A6E58" w:rsidP="000A6E58">
      <w:pPr>
        <w:spacing w:line="360" w:lineRule="auto"/>
        <w:ind w:firstLine="709"/>
        <w:jc w:val="both"/>
        <w:rPr>
          <w:rFonts w:eastAsia="Calibri"/>
          <w:sz w:val="20"/>
          <w:szCs w:val="20"/>
        </w:rPr>
      </w:pPr>
      <w:r w:rsidRPr="000A6E58">
        <w:rPr>
          <w:rFonts w:eastAsia="Calibri"/>
          <w:sz w:val="20"/>
          <w:szCs w:val="20"/>
        </w:rPr>
        <w:t>2. Выявление психологических факторов нарушений как в личностном развитии, также в сфере межличностного взаимодействия отдыхающих;</w:t>
      </w:r>
    </w:p>
    <w:p w:rsidR="000A6E58" w:rsidRPr="000A6E58" w:rsidRDefault="000A6E58" w:rsidP="000A6E58">
      <w:pPr>
        <w:spacing w:line="360" w:lineRule="auto"/>
        <w:ind w:firstLine="709"/>
        <w:jc w:val="both"/>
        <w:rPr>
          <w:rFonts w:eastAsia="Calibri"/>
          <w:sz w:val="20"/>
          <w:szCs w:val="20"/>
        </w:rPr>
      </w:pPr>
      <w:r w:rsidRPr="000A6E58">
        <w:rPr>
          <w:rFonts w:eastAsia="Calibri"/>
          <w:sz w:val="20"/>
          <w:szCs w:val="20"/>
        </w:rPr>
        <w:t>3. Оказание различных видов психологической помощи отдыхающим и сотрудникам Центра.</w:t>
      </w:r>
    </w:p>
    <w:p w:rsidR="000A6E58" w:rsidRPr="000A6E58" w:rsidRDefault="000A6E58" w:rsidP="000A6E58">
      <w:pPr>
        <w:spacing w:line="360" w:lineRule="auto"/>
        <w:ind w:firstLine="709"/>
        <w:jc w:val="both"/>
        <w:rPr>
          <w:rFonts w:eastAsia="Calibri"/>
          <w:sz w:val="20"/>
          <w:szCs w:val="20"/>
        </w:rPr>
      </w:pPr>
      <w:r w:rsidRPr="000A6E58">
        <w:rPr>
          <w:rFonts w:eastAsia="Calibri"/>
          <w:sz w:val="20"/>
          <w:szCs w:val="20"/>
        </w:rPr>
        <w:lastRenderedPageBreak/>
        <w:t xml:space="preserve">Психологическое сопровождение детей ведется с учетом особенностей временного детского коллектива, включающего 3 последовательных этапа: </w:t>
      </w:r>
    </w:p>
    <w:p w:rsidR="000A6E58" w:rsidRPr="000A6E58" w:rsidRDefault="000A6E58" w:rsidP="000A6E58">
      <w:pPr>
        <w:spacing w:line="360" w:lineRule="auto"/>
        <w:ind w:firstLine="709"/>
        <w:jc w:val="both"/>
        <w:rPr>
          <w:rFonts w:eastAsia="Calibri"/>
          <w:sz w:val="20"/>
          <w:szCs w:val="20"/>
        </w:rPr>
      </w:pPr>
      <w:r w:rsidRPr="000A6E58">
        <w:rPr>
          <w:sz w:val="20"/>
          <w:szCs w:val="20"/>
        </w:rPr>
        <w:t>1 этап: организационный период (адаптационный);</w:t>
      </w:r>
    </w:p>
    <w:p w:rsidR="000A6E58" w:rsidRPr="000A6E58" w:rsidRDefault="000A6E58" w:rsidP="000A6E58">
      <w:pPr>
        <w:spacing w:line="360" w:lineRule="auto"/>
        <w:ind w:firstLine="709"/>
        <w:jc w:val="both"/>
        <w:rPr>
          <w:sz w:val="20"/>
          <w:szCs w:val="20"/>
        </w:rPr>
      </w:pPr>
      <w:r w:rsidRPr="000A6E58">
        <w:rPr>
          <w:sz w:val="20"/>
          <w:szCs w:val="20"/>
        </w:rPr>
        <w:t>2 этап: основной период;</w:t>
      </w:r>
    </w:p>
    <w:p w:rsidR="000A6E58" w:rsidRPr="000A6E58" w:rsidRDefault="000A6E58" w:rsidP="000A6E58">
      <w:pPr>
        <w:spacing w:line="360" w:lineRule="auto"/>
        <w:ind w:firstLine="709"/>
        <w:jc w:val="both"/>
        <w:rPr>
          <w:sz w:val="20"/>
          <w:szCs w:val="20"/>
        </w:rPr>
      </w:pPr>
      <w:r w:rsidRPr="000A6E58">
        <w:rPr>
          <w:sz w:val="20"/>
          <w:szCs w:val="20"/>
        </w:rPr>
        <w:t>3 этап: итоговый период (заключительный).</w:t>
      </w:r>
    </w:p>
    <w:p w:rsidR="000A6E58" w:rsidRPr="000A6E58" w:rsidRDefault="000A6E58" w:rsidP="000A6E58">
      <w:pPr>
        <w:spacing w:line="360" w:lineRule="auto"/>
        <w:ind w:firstLine="709"/>
        <w:jc w:val="both"/>
        <w:rPr>
          <w:rFonts w:eastAsia="Calibri"/>
          <w:sz w:val="20"/>
          <w:szCs w:val="20"/>
        </w:rPr>
      </w:pPr>
      <w:r w:rsidRPr="000A6E58">
        <w:rPr>
          <w:rFonts w:eastAsia="Calibri"/>
          <w:sz w:val="20"/>
          <w:szCs w:val="20"/>
        </w:rPr>
        <w:t>Каждый этап имеет свои конфликтные зоны (кризис адаптационного периода, пик привыкания, пик усталости). Задача психолога в сотрудничестве с вожатыми и педагогами помочь ребенку справится с кризисом на всех этапах ВДК.</w:t>
      </w:r>
    </w:p>
    <w:p w:rsidR="000A6E58" w:rsidRPr="000A6E58" w:rsidRDefault="000A6E58" w:rsidP="000A6E58">
      <w:pPr>
        <w:spacing w:line="360" w:lineRule="auto"/>
        <w:ind w:firstLine="851"/>
        <w:rPr>
          <w:rFonts w:eastAsia="Calibri"/>
          <w:b/>
          <w:sz w:val="20"/>
          <w:szCs w:val="20"/>
        </w:rPr>
      </w:pPr>
      <w:r w:rsidRPr="000A6E58">
        <w:rPr>
          <w:rFonts w:eastAsia="Calibri"/>
          <w:b/>
          <w:sz w:val="20"/>
          <w:szCs w:val="20"/>
        </w:rPr>
        <w:t>Персонал психологического кабинета:</w:t>
      </w:r>
    </w:p>
    <w:p w:rsidR="000A6E58" w:rsidRPr="000A6E58" w:rsidRDefault="000A6E58" w:rsidP="000A6E58">
      <w:pPr>
        <w:spacing w:line="360" w:lineRule="auto"/>
        <w:rPr>
          <w:rFonts w:eastAsia="Calibri"/>
          <w:sz w:val="20"/>
          <w:szCs w:val="20"/>
        </w:rPr>
      </w:pPr>
      <w:r w:rsidRPr="000A6E58">
        <w:rPr>
          <w:rFonts w:eastAsia="Calibri"/>
          <w:sz w:val="20"/>
          <w:szCs w:val="20"/>
        </w:rPr>
        <w:t>1. Сутаков Николай Владимирович – педагог-психолог, 1,0 ставки</w:t>
      </w:r>
    </w:p>
    <w:p w:rsidR="000A6E58" w:rsidRPr="000A6E58" w:rsidRDefault="000A6E58" w:rsidP="000A6E58">
      <w:pPr>
        <w:spacing w:line="360" w:lineRule="auto"/>
        <w:rPr>
          <w:rFonts w:eastAsia="Calibri"/>
          <w:sz w:val="20"/>
          <w:szCs w:val="20"/>
        </w:rPr>
      </w:pPr>
      <w:r w:rsidRPr="000A6E58">
        <w:rPr>
          <w:rFonts w:eastAsia="Calibri"/>
          <w:sz w:val="20"/>
          <w:szCs w:val="20"/>
        </w:rPr>
        <w:t>2. Кокорина Валерия Витальевна – педагог дополнительного образования, 1,0 ставка</w:t>
      </w:r>
    </w:p>
    <w:p w:rsidR="000A6E58" w:rsidRPr="000A6E58" w:rsidRDefault="000A6E58" w:rsidP="000A6E58">
      <w:pPr>
        <w:spacing w:line="360" w:lineRule="auto"/>
        <w:ind w:firstLine="709"/>
        <w:rPr>
          <w:rFonts w:eastAsia="Calibri"/>
          <w:b/>
          <w:sz w:val="20"/>
          <w:szCs w:val="20"/>
        </w:rPr>
      </w:pPr>
      <w:r w:rsidRPr="000A6E58">
        <w:rPr>
          <w:rFonts w:eastAsia="Calibri"/>
          <w:b/>
          <w:sz w:val="20"/>
          <w:szCs w:val="20"/>
        </w:rPr>
        <w:t>Основные направления работы:</w:t>
      </w:r>
    </w:p>
    <w:p w:rsidR="000A6E58" w:rsidRPr="000A6E58" w:rsidRDefault="000A6E58" w:rsidP="000D4B81">
      <w:pPr>
        <w:numPr>
          <w:ilvl w:val="0"/>
          <w:numId w:val="19"/>
        </w:numPr>
        <w:spacing w:line="360" w:lineRule="auto"/>
        <w:contextualSpacing/>
        <w:jc w:val="both"/>
        <w:rPr>
          <w:rFonts w:eastAsia="Calibri"/>
          <w:sz w:val="20"/>
          <w:szCs w:val="20"/>
        </w:rPr>
      </w:pPr>
      <w:r w:rsidRPr="000A6E58">
        <w:rPr>
          <w:rFonts w:eastAsia="Calibri"/>
          <w:sz w:val="20"/>
          <w:szCs w:val="20"/>
        </w:rPr>
        <w:t>Индивидуальное личностное консультирование детей по запросу самих детей, их родителей</w:t>
      </w:r>
    </w:p>
    <w:p w:rsidR="000A6E58" w:rsidRPr="000A6E58" w:rsidRDefault="000A6E58" w:rsidP="000D4B81">
      <w:pPr>
        <w:numPr>
          <w:ilvl w:val="0"/>
          <w:numId w:val="19"/>
        </w:numPr>
        <w:spacing w:line="360" w:lineRule="auto"/>
        <w:contextualSpacing/>
        <w:jc w:val="both"/>
        <w:rPr>
          <w:rFonts w:eastAsia="Calibri"/>
          <w:sz w:val="20"/>
          <w:szCs w:val="20"/>
        </w:rPr>
      </w:pPr>
      <w:r w:rsidRPr="000A6E58">
        <w:rPr>
          <w:rFonts w:eastAsia="Calibri"/>
          <w:sz w:val="20"/>
          <w:szCs w:val="20"/>
        </w:rPr>
        <w:t>Индивидуальное консультирование по учебно-методическим вопросам педагогического персонала и сотрудников Центра</w:t>
      </w:r>
    </w:p>
    <w:p w:rsidR="000A6E58" w:rsidRPr="000A6E58" w:rsidRDefault="000A6E58" w:rsidP="000D4B81">
      <w:pPr>
        <w:numPr>
          <w:ilvl w:val="0"/>
          <w:numId w:val="19"/>
        </w:numPr>
        <w:spacing w:line="360" w:lineRule="auto"/>
        <w:jc w:val="both"/>
        <w:rPr>
          <w:sz w:val="20"/>
          <w:szCs w:val="20"/>
        </w:rPr>
      </w:pPr>
      <w:r w:rsidRPr="000A6E58">
        <w:rPr>
          <w:sz w:val="20"/>
          <w:szCs w:val="20"/>
        </w:rPr>
        <w:t>Индивидуальное консультирование родителей воспитанников по вопросам оптимального взаимодействия с детьми</w:t>
      </w:r>
    </w:p>
    <w:p w:rsidR="000A6E58" w:rsidRPr="000A6E58" w:rsidRDefault="000A6E58" w:rsidP="000D4B81">
      <w:pPr>
        <w:numPr>
          <w:ilvl w:val="0"/>
          <w:numId w:val="19"/>
        </w:numPr>
        <w:spacing w:line="360" w:lineRule="auto"/>
        <w:contextualSpacing/>
        <w:jc w:val="both"/>
        <w:rPr>
          <w:rFonts w:eastAsia="Calibri"/>
          <w:sz w:val="20"/>
          <w:szCs w:val="20"/>
        </w:rPr>
      </w:pPr>
      <w:r w:rsidRPr="000A6E58">
        <w:rPr>
          <w:rFonts w:eastAsia="Calibri"/>
          <w:sz w:val="20"/>
          <w:szCs w:val="20"/>
        </w:rPr>
        <w:t xml:space="preserve">Работа по профилактике стрессовых состояний среди отдыхающих детей </w:t>
      </w:r>
    </w:p>
    <w:p w:rsidR="000A6E58" w:rsidRPr="000A6E58" w:rsidRDefault="000A6E58" w:rsidP="000D4B81">
      <w:pPr>
        <w:numPr>
          <w:ilvl w:val="0"/>
          <w:numId w:val="19"/>
        </w:numPr>
        <w:spacing w:line="360" w:lineRule="auto"/>
        <w:contextualSpacing/>
        <w:jc w:val="both"/>
        <w:rPr>
          <w:rFonts w:eastAsia="Calibri"/>
          <w:sz w:val="20"/>
          <w:szCs w:val="20"/>
        </w:rPr>
      </w:pPr>
      <w:r w:rsidRPr="000A6E58">
        <w:rPr>
          <w:rFonts w:eastAsia="Calibri"/>
          <w:sz w:val="20"/>
          <w:szCs w:val="20"/>
        </w:rPr>
        <w:t>Профилактическая работа по снижению проявлений деструктивного поведения несовершеннолетних</w:t>
      </w:r>
    </w:p>
    <w:p w:rsidR="000A6E58" w:rsidRPr="000A6E58" w:rsidRDefault="000A6E58" w:rsidP="000D4B81">
      <w:pPr>
        <w:numPr>
          <w:ilvl w:val="0"/>
          <w:numId w:val="19"/>
        </w:numPr>
        <w:spacing w:line="360" w:lineRule="auto"/>
        <w:contextualSpacing/>
        <w:jc w:val="both"/>
        <w:rPr>
          <w:rFonts w:eastAsia="Calibri"/>
          <w:sz w:val="20"/>
          <w:szCs w:val="20"/>
        </w:rPr>
      </w:pPr>
      <w:r w:rsidRPr="000A6E58">
        <w:rPr>
          <w:rFonts w:eastAsia="Calibri"/>
          <w:sz w:val="20"/>
          <w:szCs w:val="20"/>
        </w:rPr>
        <w:t>Участие в разработке годового плана профилактических мероприятий суицидального поведения</w:t>
      </w:r>
    </w:p>
    <w:p w:rsidR="000A6E58" w:rsidRPr="000A6E58" w:rsidRDefault="000A6E58" w:rsidP="000D4B81">
      <w:pPr>
        <w:numPr>
          <w:ilvl w:val="0"/>
          <w:numId w:val="19"/>
        </w:numPr>
        <w:spacing w:line="360" w:lineRule="auto"/>
        <w:contextualSpacing/>
        <w:jc w:val="both"/>
        <w:rPr>
          <w:rFonts w:eastAsia="Calibri"/>
          <w:sz w:val="20"/>
          <w:szCs w:val="20"/>
        </w:rPr>
      </w:pPr>
      <w:r w:rsidRPr="000A6E58">
        <w:rPr>
          <w:rFonts w:eastAsia="Calibri"/>
          <w:sz w:val="20"/>
          <w:szCs w:val="20"/>
        </w:rPr>
        <w:t>Психологическое сопровождение персонала Центра</w:t>
      </w:r>
    </w:p>
    <w:p w:rsidR="000A6E58" w:rsidRPr="000A6E58" w:rsidRDefault="000A6E58" w:rsidP="000D4B81">
      <w:pPr>
        <w:numPr>
          <w:ilvl w:val="0"/>
          <w:numId w:val="19"/>
        </w:numPr>
        <w:spacing w:line="360" w:lineRule="auto"/>
        <w:contextualSpacing/>
        <w:jc w:val="both"/>
        <w:rPr>
          <w:rFonts w:eastAsia="Calibri"/>
          <w:sz w:val="20"/>
          <w:szCs w:val="20"/>
        </w:rPr>
      </w:pPr>
      <w:r w:rsidRPr="000A6E58">
        <w:rPr>
          <w:rFonts w:eastAsia="Calibri"/>
          <w:sz w:val="20"/>
          <w:szCs w:val="20"/>
        </w:rPr>
        <w:t>Информационно-просветительская деятельность</w:t>
      </w:r>
    </w:p>
    <w:p w:rsidR="000A6E58" w:rsidRPr="000A6E58" w:rsidRDefault="000A6E58" w:rsidP="000A6E58">
      <w:pPr>
        <w:spacing w:line="360" w:lineRule="auto"/>
        <w:ind w:firstLine="709"/>
        <w:jc w:val="both"/>
        <w:rPr>
          <w:rFonts w:eastAsia="Calibri"/>
          <w:sz w:val="20"/>
          <w:szCs w:val="20"/>
        </w:rPr>
      </w:pPr>
      <w:r w:rsidRPr="000A6E58">
        <w:rPr>
          <w:rFonts w:eastAsia="Calibri"/>
          <w:sz w:val="20"/>
          <w:szCs w:val="20"/>
        </w:rPr>
        <w:t xml:space="preserve">В соответствии с годовым планом работы педагога-психолога проведены индивидуальные консультации, занятия с элементами тренинга, обучающие семинары и культурно-досуговые мероприятия по различной тематике. </w:t>
      </w:r>
    </w:p>
    <w:p w:rsidR="000A6E58" w:rsidRPr="000A6E58" w:rsidRDefault="000A6E58" w:rsidP="000A6E58">
      <w:pPr>
        <w:ind w:firstLine="709"/>
        <w:jc w:val="center"/>
        <w:rPr>
          <w:rFonts w:eastAsia="Calibri"/>
          <w:b/>
          <w:sz w:val="20"/>
          <w:szCs w:val="20"/>
        </w:rPr>
      </w:pPr>
      <w:r w:rsidRPr="000A6E58">
        <w:rPr>
          <w:rFonts w:eastAsia="Calibri"/>
          <w:b/>
          <w:sz w:val="20"/>
          <w:szCs w:val="20"/>
        </w:rPr>
        <w:t>Программы психологической помощи:</w:t>
      </w:r>
    </w:p>
    <w:p w:rsidR="000A6E58" w:rsidRPr="000A6E58" w:rsidRDefault="000A6E58" w:rsidP="000A6E58">
      <w:pPr>
        <w:ind w:firstLine="709"/>
        <w:jc w:val="both"/>
        <w:rPr>
          <w:rFonts w:eastAsia="Calibri"/>
          <w:sz w:val="20"/>
          <w:szCs w:val="20"/>
        </w:rPr>
      </w:pPr>
    </w:p>
    <w:tbl>
      <w:tblPr>
        <w:tblStyle w:val="23"/>
        <w:tblW w:w="9540" w:type="dxa"/>
        <w:tblLook w:val="04A0" w:firstRow="1" w:lastRow="0" w:firstColumn="1" w:lastColumn="0" w:noHBand="0" w:noVBand="1"/>
      </w:tblPr>
      <w:tblGrid>
        <w:gridCol w:w="562"/>
        <w:gridCol w:w="3544"/>
        <w:gridCol w:w="3260"/>
        <w:gridCol w:w="2174"/>
      </w:tblGrid>
      <w:tr w:rsidR="000A6E58" w:rsidRPr="000A6E58" w:rsidTr="00610DC6">
        <w:trPr>
          <w:trHeight w:val="379"/>
        </w:trPr>
        <w:tc>
          <w:tcPr>
            <w:tcW w:w="562" w:type="dxa"/>
            <w:tcBorders>
              <w:top w:val="single" w:sz="4" w:space="0" w:color="auto"/>
              <w:left w:val="single" w:sz="4" w:space="0" w:color="auto"/>
              <w:bottom w:val="single" w:sz="4" w:space="0" w:color="auto"/>
              <w:right w:val="single" w:sz="4" w:space="0" w:color="auto"/>
            </w:tcBorders>
            <w:hideMark/>
          </w:tcPr>
          <w:p w:rsidR="000A6E58" w:rsidRPr="000A6E58" w:rsidRDefault="000A6E58" w:rsidP="003E4059">
            <w:pPr>
              <w:jc w:val="center"/>
              <w:rPr>
                <w:rFonts w:ascii="Times New Roman" w:hAnsi="Times New Roman"/>
                <w:b/>
                <w:sz w:val="20"/>
                <w:szCs w:val="20"/>
              </w:rPr>
            </w:pPr>
            <w:r w:rsidRPr="000A6E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hideMark/>
          </w:tcPr>
          <w:p w:rsidR="000A6E58" w:rsidRPr="000A6E58" w:rsidRDefault="000A6E58" w:rsidP="003E4059">
            <w:pPr>
              <w:jc w:val="center"/>
              <w:rPr>
                <w:rFonts w:ascii="Times New Roman" w:hAnsi="Times New Roman"/>
                <w:b/>
                <w:sz w:val="20"/>
                <w:szCs w:val="20"/>
              </w:rPr>
            </w:pPr>
            <w:r w:rsidRPr="000A6E58">
              <w:rPr>
                <w:rFonts w:ascii="Times New Roman" w:hAnsi="Times New Roman"/>
                <w:b/>
                <w:sz w:val="20"/>
                <w:szCs w:val="20"/>
              </w:rPr>
              <w:t>Название</w:t>
            </w:r>
          </w:p>
        </w:tc>
        <w:tc>
          <w:tcPr>
            <w:tcW w:w="3260" w:type="dxa"/>
            <w:tcBorders>
              <w:top w:val="single" w:sz="4" w:space="0" w:color="auto"/>
              <w:left w:val="single" w:sz="4" w:space="0" w:color="auto"/>
              <w:bottom w:val="single" w:sz="4" w:space="0" w:color="auto"/>
              <w:right w:val="single" w:sz="4" w:space="0" w:color="auto"/>
            </w:tcBorders>
            <w:hideMark/>
          </w:tcPr>
          <w:p w:rsidR="000A6E58" w:rsidRPr="000A6E58" w:rsidRDefault="000A6E58" w:rsidP="003E4059">
            <w:pPr>
              <w:jc w:val="center"/>
              <w:rPr>
                <w:rFonts w:ascii="Times New Roman" w:hAnsi="Times New Roman"/>
                <w:b/>
                <w:sz w:val="20"/>
                <w:szCs w:val="20"/>
              </w:rPr>
            </w:pPr>
            <w:r w:rsidRPr="000A6E58">
              <w:rPr>
                <w:rFonts w:ascii="Times New Roman" w:hAnsi="Times New Roman"/>
                <w:b/>
                <w:sz w:val="20"/>
                <w:szCs w:val="20"/>
              </w:rPr>
              <w:t>цели</w:t>
            </w:r>
          </w:p>
        </w:tc>
        <w:tc>
          <w:tcPr>
            <w:tcW w:w="2174" w:type="dxa"/>
            <w:tcBorders>
              <w:top w:val="single" w:sz="4" w:space="0" w:color="auto"/>
              <w:left w:val="single" w:sz="4" w:space="0" w:color="auto"/>
              <w:bottom w:val="single" w:sz="4" w:space="0" w:color="auto"/>
              <w:right w:val="single" w:sz="4" w:space="0" w:color="auto"/>
            </w:tcBorders>
            <w:hideMark/>
          </w:tcPr>
          <w:p w:rsidR="000A6E58" w:rsidRPr="000A6E58" w:rsidRDefault="000A6E58" w:rsidP="003E4059">
            <w:pPr>
              <w:jc w:val="center"/>
              <w:rPr>
                <w:rFonts w:ascii="Times New Roman" w:hAnsi="Times New Roman"/>
                <w:b/>
                <w:sz w:val="20"/>
                <w:szCs w:val="20"/>
              </w:rPr>
            </w:pPr>
            <w:r w:rsidRPr="000A6E58">
              <w:rPr>
                <w:rFonts w:ascii="Times New Roman" w:hAnsi="Times New Roman"/>
                <w:b/>
                <w:sz w:val="20"/>
                <w:szCs w:val="20"/>
              </w:rPr>
              <w:t>этапы</w:t>
            </w:r>
          </w:p>
        </w:tc>
      </w:tr>
      <w:tr w:rsidR="000A6E58" w:rsidRPr="000A6E58" w:rsidTr="00610DC6">
        <w:trPr>
          <w:trHeight w:val="379"/>
        </w:trPr>
        <w:tc>
          <w:tcPr>
            <w:tcW w:w="562" w:type="dxa"/>
            <w:tcBorders>
              <w:top w:val="single" w:sz="4" w:space="0" w:color="auto"/>
              <w:left w:val="single" w:sz="4" w:space="0" w:color="auto"/>
              <w:bottom w:val="single" w:sz="4" w:space="0" w:color="auto"/>
              <w:right w:val="single" w:sz="4" w:space="0" w:color="auto"/>
            </w:tcBorders>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тренинг «Мы - команда»</w:t>
            </w:r>
          </w:p>
        </w:tc>
        <w:tc>
          <w:tcPr>
            <w:tcW w:w="3260" w:type="dxa"/>
            <w:tcBorders>
              <w:top w:val="single" w:sz="4" w:space="0" w:color="auto"/>
              <w:left w:val="single" w:sz="4" w:space="0" w:color="auto"/>
              <w:bottom w:val="single" w:sz="4" w:space="0" w:color="auto"/>
              <w:right w:val="single" w:sz="4" w:space="0" w:color="auto"/>
            </w:tcBorders>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Сплочение группы</w:t>
            </w:r>
          </w:p>
        </w:tc>
        <w:tc>
          <w:tcPr>
            <w:tcW w:w="2174" w:type="dxa"/>
            <w:tcBorders>
              <w:top w:val="single" w:sz="4" w:space="0" w:color="auto"/>
              <w:left w:val="single" w:sz="4" w:space="0" w:color="auto"/>
              <w:bottom w:val="single" w:sz="4" w:space="0" w:color="auto"/>
              <w:right w:val="single" w:sz="4" w:space="0" w:color="auto"/>
            </w:tcBorders>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 xml:space="preserve">Адаптационный </w:t>
            </w:r>
          </w:p>
        </w:tc>
      </w:tr>
      <w:tr w:rsidR="000A6E58" w:rsidRPr="000A6E58" w:rsidTr="00610DC6">
        <w:trPr>
          <w:trHeight w:val="379"/>
        </w:trPr>
        <w:tc>
          <w:tcPr>
            <w:tcW w:w="562" w:type="dxa"/>
            <w:tcBorders>
              <w:top w:val="single" w:sz="4" w:space="0" w:color="auto"/>
              <w:left w:val="single" w:sz="4" w:space="0" w:color="auto"/>
              <w:bottom w:val="single" w:sz="4" w:space="0" w:color="auto"/>
              <w:right w:val="single" w:sz="4" w:space="0" w:color="auto"/>
            </w:tcBorders>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тренинг «Стать лидером»</w:t>
            </w:r>
          </w:p>
        </w:tc>
        <w:tc>
          <w:tcPr>
            <w:tcW w:w="3260" w:type="dxa"/>
            <w:tcBorders>
              <w:top w:val="single" w:sz="4" w:space="0" w:color="auto"/>
              <w:left w:val="single" w:sz="4" w:space="0" w:color="auto"/>
              <w:bottom w:val="single" w:sz="4" w:space="0" w:color="auto"/>
              <w:right w:val="single" w:sz="4" w:space="0" w:color="auto"/>
            </w:tcBorders>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Развитие лидерских качеств</w:t>
            </w:r>
          </w:p>
        </w:tc>
        <w:tc>
          <w:tcPr>
            <w:tcW w:w="2174" w:type="dxa"/>
            <w:tcBorders>
              <w:top w:val="single" w:sz="4" w:space="0" w:color="auto"/>
              <w:left w:val="single" w:sz="4" w:space="0" w:color="auto"/>
              <w:bottom w:val="single" w:sz="4" w:space="0" w:color="auto"/>
              <w:right w:val="single" w:sz="4" w:space="0" w:color="auto"/>
            </w:tcBorders>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Основной</w:t>
            </w:r>
          </w:p>
        </w:tc>
      </w:tr>
      <w:tr w:rsidR="000A6E58" w:rsidRPr="000A6E58" w:rsidTr="00610DC6">
        <w:trPr>
          <w:trHeight w:val="379"/>
        </w:trPr>
        <w:tc>
          <w:tcPr>
            <w:tcW w:w="562"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тренинг «Познай себя»</w:t>
            </w:r>
          </w:p>
        </w:tc>
        <w:tc>
          <w:tcPr>
            <w:tcW w:w="3260"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p>
        </w:tc>
        <w:tc>
          <w:tcPr>
            <w:tcW w:w="2174"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Основной</w:t>
            </w:r>
          </w:p>
        </w:tc>
      </w:tr>
      <w:tr w:rsidR="000A6E58" w:rsidRPr="000A6E58" w:rsidTr="00610DC6">
        <w:trPr>
          <w:trHeight w:val="379"/>
        </w:trPr>
        <w:tc>
          <w:tcPr>
            <w:tcW w:w="562"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тренинг «Три «К» (Клёво! Классно! Креативно!)»</w:t>
            </w:r>
          </w:p>
        </w:tc>
        <w:tc>
          <w:tcPr>
            <w:tcW w:w="3260"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Развитие креативности</w:t>
            </w:r>
          </w:p>
        </w:tc>
        <w:tc>
          <w:tcPr>
            <w:tcW w:w="2174"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Основной</w:t>
            </w:r>
          </w:p>
        </w:tc>
      </w:tr>
      <w:tr w:rsidR="000A6E58" w:rsidRPr="000A6E58" w:rsidTr="00610DC6">
        <w:trPr>
          <w:trHeight w:val="379"/>
        </w:trPr>
        <w:tc>
          <w:tcPr>
            <w:tcW w:w="562"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тренинг «Кто Я?»</w:t>
            </w:r>
          </w:p>
        </w:tc>
        <w:tc>
          <w:tcPr>
            <w:tcW w:w="3260"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Развитие рефлексии</w:t>
            </w:r>
          </w:p>
        </w:tc>
        <w:tc>
          <w:tcPr>
            <w:tcW w:w="2174"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Основной</w:t>
            </w:r>
          </w:p>
        </w:tc>
      </w:tr>
      <w:tr w:rsidR="000A6E58" w:rsidRPr="000A6E58" w:rsidTr="00610DC6">
        <w:trPr>
          <w:trHeight w:val="379"/>
        </w:trPr>
        <w:tc>
          <w:tcPr>
            <w:tcW w:w="562"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«Я и моя будущая профессия»</w:t>
            </w:r>
          </w:p>
        </w:tc>
        <w:tc>
          <w:tcPr>
            <w:tcW w:w="3260"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 построение промежуточных этапов и возможных путей достижения профессиональной цели</w:t>
            </w:r>
          </w:p>
        </w:tc>
        <w:tc>
          <w:tcPr>
            <w:tcW w:w="2174"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Основной</w:t>
            </w:r>
          </w:p>
        </w:tc>
      </w:tr>
      <w:tr w:rsidR="000A6E58" w:rsidRPr="000A6E58" w:rsidTr="00610DC6">
        <w:trPr>
          <w:trHeight w:val="379"/>
        </w:trPr>
        <w:tc>
          <w:tcPr>
            <w:tcW w:w="562"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«Экзамен без стресса»</w:t>
            </w:r>
          </w:p>
        </w:tc>
        <w:tc>
          <w:tcPr>
            <w:tcW w:w="3260"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 подготовка старшеклассников к ГИА и ЭГЕ</w:t>
            </w:r>
          </w:p>
        </w:tc>
        <w:tc>
          <w:tcPr>
            <w:tcW w:w="2174"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ascii="Times New Roman" w:hAnsi="Times New Roman"/>
                <w:sz w:val="20"/>
                <w:szCs w:val="20"/>
              </w:rPr>
            </w:pPr>
            <w:r w:rsidRPr="000A6E58">
              <w:rPr>
                <w:rFonts w:ascii="Times New Roman" w:hAnsi="Times New Roman"/>
                <w:sz w:val="20"/>
                <w:szCs w:val="20"/>
              </w:rPr>
              <w:t>Основной</w:t>
            </w:r>
          </w:p>
        </w:tc>
      </w:tr>
    </w:tbl>
    <w:p w:rsidR="000A6E58" w:rsidRPr="000A6E58" w:rsidRDefault="000A6E58" w:rsidP="000A6E58">
      <w:pPr>
        <w:ind w:firstLine="709"/>
        <w:jc w:val="both"/>
        <w:rPr>
          <w:rFonts w:eastAsia="Calibri"/>
          <w:sz w:val="20"/>
          <w:szCs w:val="20"/>
        </w:rPr>
      </w:pPr>
    </w:p>
    <w:p w:rsidR="000A6E58" w:rsidRPr="000A6E58" w:rsidRDefault="000A6E58" w:rsidP="000A6E58">
      <w:pPr>
        <w:spacing w:line="360" w:lineRule="auto"/>
        <w:ind w:firstLine="709"/>
        <w:rPr>
          <w:rFonts w:eastAsia="Calibri"/>
          <w:b/>
          <w:sz w:val="20"/>
          <w:szCs w:val="20"/>
        </w:rPr>
      </w:pPr>
      <w:r w:rsidRPr="000A6E58">
        <w:rPr>
          <w:rFonts w:eastAsia="Calibri"/>
          <w:b/>
          <w:sz w:val="20"/>
          <w:szCs w:val="20"/>
        </w:rPr>
        <w:t>Материально-техническое оснащение.</w:t>
      </w:r>
    </w:p>
    <w:p w:rsidR="000A6E58" w:rsidRPr="000A6E58" w:rsidRDefault="000A6E58" w:rsidP="000D4B81">
      <w:pPr>
        <w:numPr>
          <w:ilvl w:val="0"/>
          <w:numId w:val="20"/>
        </w:numPr>
        <w:spacing w:line="360" w:lineRule="auto"/>
        <w:ind w:left="0" w:firstLine="709"/>
        <w:contextualSpacing/>
        <w:jc w:val="both"/>
        <w:rPr>
          <w:rFonts w:eastAsia="Calibri"/>
          <w:sz w:val="20"/>
          <w:szCs w:val="20"/>
        </w:rPr>
      </w:pPr>
      <w:r w:rsidRPr="000A6E58">
        <w:rPr>
          <w:rFonts w:eastAsia="Calibri"/>
          <w:sz w:val="20"/>
          <w:szCs w:val="20"/>
        </w:rPr>
        <w:t xml:space="preserve">Сенсорная комната: в кабинете с мультисенсорным оборудованием проводятся сеансы психологической разгрузки, релаксации, обучение различным техникам психической саморегуляции </w:t>
      </w:r>
      <w:r w:rsidRPr="000A6E58">
        <w:rPr>
          <w:rFonts w:eastAsia="Calibri"/>
          <w:sz w:val="20"/>
          <w:szCs w:val="20"/>
        </w:rPr>
        <w:lastRenderedPageBreak/>
        <w:t>(дыхательная, мышечная, визуализация и пр.). На занятиях используются мультимедийные средства в виде презентаций, эмуляций диафрагмально-релаксационного дыхания и т.п.</w:t>
      </w:r>
    </w:p>
    <w:p w:rsidR="000A6E58" w:rsidRPr="000A6E58" w:rsidRDefault="000A6E58" w:rsidP="000D4B81">
      <w:pPr>
        <w:numPr>
          <w:ilvl w:val="0"/>
          <w:numId w:val="20"/>
        </w:numPr>
        <w:spacing w:line="360" w:lineRule="auto"/>
        <w:ind w:left="0" w:firstLine="709"/>
        <w:contextualSpacing/>
        <w:jc w:val="both"/>
        <w:rPr>
          <w:rFonts w:eastAsia="Calibri"/>
          <w:sz w:val="20"/>
          <w:szCs w:val="20"/>
        </w:rPr>
      </w:pPr>
      <w:r w:rsidRPr="000A6E58">
        <w:rPr>
          <w:rFonts w:eastAsia="Calibri"/>
          <w:sz w:val="20"/>
          <w:szCs w:val="20"/>
        </w:rPr>
        <w:t>Библиотека игр: оснащена различными играми на развитие логического мышления, вербальных и невербальных навыков коммуникации, на сплочение, знакомство и т.д.</w:t>
      </w:r>
    </w:p>
    <w:p w:rsidR="000A6E58" w:rsidRPr="000A6E58" w:rsidRDefault="000A6E58" w:rsidP="000A6E58">
      <w:pPr>
        <w:spacing w:line="360" w:lineRule="auto"/>
        <w:ind w:firstLine="567"/>
        <w:jc w:val="both"/>
        <w:rPr>
          <w:rFonts w:eastAsia="Calibri"/>
          <w:sz w:val="20"/>
          <w:szCs w:val="20"/>
        </w:rPr>
      </w:pPr>
      <w:r w:rsidRPr="000A6E58">
        <w:rPr>
          <w:rFonts w:eastAsia="Calibri"/>
          <w:sz w:val="20"/>
          <w:szCs w:val="20"/>
        </w:rPr>
        <w:t>По запросу детей, родителей</w:t>
      </w:r>
      <w:r w:rsidRPr="000A6E58">
        <w:rPr>
          <w:rFonts w:eastAsia="Calibri"/>
          <w:sz w:val="20"/>
          <w:szCs w:val="20"/>
        </w:rPr>
        <w:tab/>
        <w:t xml:space="preserve"> и сотрудников Центра проводились индивидуальная и групповая диагностика характерологических особенностей личности, профориентационное консультирование, методическое консультирование. В течение года велась работа по профилактике стрессовых состояний, снижению проявлений деструктивного поведения среди отдыхающих детей, а также просветительская работа по вопросам психопрофилактики и психогигиены. Также в течение года велась работа с детьми, находящимися в ТЖС.</w:t>
      </w:r>
    </w:p>
    <w:p w:rsidR="000A6E58" w:rsidRPr="000A6E58" w:rsidRDefault="000A6E58" w:rsidP="000A6E58">
      <w:pPr>
        <w:spacing w:line="360" w:lineRule="auto"/>
        <w:jc w:val="center"/>
        <w:rPr>
          <w:rFonts w:eastAsia="Calibri"/>
          <w:b/>
          <w:sz w:val="20"/>
          <w:szCs w:val="20"/>
        </w:rPr>
      </w:pPr>
      <w:r w:rsidRPr="000A6E58">
        <w:rPr>
          <w:rFonts w:eastAsia="Calibri"/>
          <w:b/>
          <w:sz w:val="20"/>
          <w:szCs w:val="20"/>
        </w:rPr>
        <w:t>Количественные показатели по видам и формам выполненных работ</w:t>
      </w:r>
    </w:p>
    <w:tbl>
      <w:tblPr>
        <w:tblStyle w:val="23"/>
        <w:tblW w:w="9347" w:type="dxa"/>
        <w:tblLook w:val="04A0" w:firstRow="1" w:lastRow="0" w:firstColumn="1" w:lastColumn="0" w:noHBand="0" w:noVBand="1"/>
      </w:tblPr>
      <w:tblGrid>
        <w:gridCol w:w="702"/>
        <w:gridCol w:w="6218"/>
        <w:gridCol w:w="2427"/>
      </w:tblGrid>
      <w:tr w:rsidR="000A6E58" w:rsidRPr="000A6E58" w:rsidTr="00610DC6">
        <w:trPr>
          <w:trHeight w:val="270"/>
        </w:trPr>
        <w:tc>
          <w:tcPr>
            <w:tcW w:w="702"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jc w:val="center"/>
              <w:rPr>
                <w:rFonts w:ascii="Times New Roman" w:hAnsi="Times New Roman"/>
                <w:b/>
                <w:sz w:val="20"/>
                <w:szCs w:val="20"/>
              </w:rPr>
            </w:pPr>
            <w:r w:rsidRPr="000A6E58">
              <w:rPr>
                <w:rFonts w:ascii="Times New Roman" w:hAnsi="Times New Roman"/>
                <w:b/>
                <w:sz w:val="20"/>
                <w:szCs w:val="20"/>
              </w:rPr>
              <w:t>№</w:t>
            </w:r>
          </w:p>
        </w:tc>
        <w:tc>
          <w:tcPr>
            <w:tcW w:w="6218"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jc w:val="center"/>
              <w:rPr>
                <w:rFonts w:ascii="Times New Roman" w:hAnsi="Times New Roman"/>
                <w:b/>
                <w:sz w:val="20"/>
                <w:szCs w:val="20"/>
              </w:rPr>
            </w:pPr>
            <w:r w:rsidRPr="000A6E58">
              <w:rPr>
                <w:rFonts w:ascii="Times New Roman" w:hAnsi="Times New Roman"/>
                <w:b/>
                <w:sz w:val="20"/>
                <w:szCs w:val="20"/>
              </w:rPr>
              <w:t>Виды работ</w:t>
            </w:r>
          </w:p>
        </w:tc>
        <w:tc>
          <w:tcPr>
            <w:tcW w:w="2427"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jc w:val="center"/>
              <w:rPr>
                <w:rFonts w:ascii="Times New Roman" w:hAnsi="Times New Roman"/>
                <w:b/>
                <w:sz w:val="20"/>
                <w:szCs w:val="20"/>
              </w:rPr>
            </w:pPr>
            <w:r w:rsidRPr="000A6E58">
              <w:rPr>
                <w:rFonts w:ascii="Times New Roman" w:hAnsi="Times New Roman"/>
                <w:b/>
                <w:sz w:val="20"/>
                <w:szCs w:val="20"/>
              </w:rPr>
              <w:t>Объем работы</w:t>
            </w:r>
          </w:p>
        </w:tc>
      </w:tr>
      <w:tr w:rsidR="000A6E58" w:rsidRPr="000A6E58" w:rsidTr="000A6E58">
        <w:trPr>
          <w:trHeight w:val="318"/>
        </w:trPr>
        <w:tc>
          <w:tcPr>
            <w:tcW w:w="702" w:type="dxa"/>
            <w:vMerge w:val="restart"/>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1</w:t>
            </w:r>
          </w:p>
        </w:tc>
        <w:tc>
          <w:tcPr>
            <w:tcW w:w="6218"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b/>
                <w:i/>
                <w:sz w:val="20"/>
                <w:szCs w:val="20"/>
              </w:rPr>
            </w:pPr>
            <w:r w:rsidRPr="000A6E58">
              <w:rPr>
                <w:rFonts w:ascii="Times New Roman" w:hAnsi="Times New Roman"/>
                <w:b/>
                <w:i/>
                <w:sz w:val="20"/>
                <w:szCs w:val="20"/>
              </w:rPr>
              <w:t>Разработка программ групповых занятий:</w:t>
            </w:r>
          </w:p>
        </w:tc>
        <w:tc>
          <w:tcPr>
            <w:tcW w:w="2427" w:type="dxa"/>
            <w:tcBorders>
              <w:top w:val="single" w:sz="4" w:space="0" w:color="auto"/>
              <w:left w:val="single" w:sz="4" w:space="0" w:color="auto"/>
              <w:bottom w:val="single" w:sz="4" w:space="0" w:color="auto"/>
              <w:right w:val="single" w:sz="4" w:space="0" w:color="auto"/>
            </w:tcBorders>
          </w:tcPr>
          <w:p w:rsidR="000A6E58" w:rsidRPr="000A6E58" w:rsidRDefault="000A6E58" w:rsidP="000A6E58">
            <w:pPr>
              <w:rPr>
                <w:rFonts w:ascii="Times New Roman" w:hAnsi="Times New Roman"/>
                <w:sz w:val="20"/>
                <w:szCs w:val="20"/>
              </w:rPr>
            </w:pPr>
          </w:p>
        </w:tc>
      </w:tr>
      <w:tr w:rsidR="000A6E58" w:rsidRPr="000A6E58" w:rsidTr="000A6E58">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E58" w:rsidRPr="000A6E58" w:rsidRDefault="000A6E58" w:rsidP="000A6E58">
            <w:pPr>
              <w:rPr>
                <w:rFonts w:ascii="Times New Roman" w:hAnsi="Times New Roman"/>
                <w:sz w:val="20"/>
                <w:szCs w:val="20"/>
              </w:rPr>
            </w:pPr>
          </w:p>
        </w:tc>
        <w:tc>
          <w:tcPr>
            <w:tcW w:w="6218"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D4B81">
            <w:pPr>
              <w:numPr>
                <w:ilvl w:val="0"/>
                <w:numId w:val="25"/>
              </w:numPr>
              <w:ind w:left="318" w:hanging="284"/>
              <w:contextualSpacing/>
              <w:rPr>
                <w:rFonts w:ascii="Times New Roman" w:hAnsi="Times New Roman"/>
                <w:sz w:val="20"/>
                <w:szCs w:val="20"/>
              </w:rPr>
            </w:pPr>
            <w:r w:rsidRPr="000A6E58">
              <w:rPr>
                <w:rFonts w:ascii="Times New Roman" w:hAnsi="Times New Roman"/>
                <w:sz w:val="20"/>
                <w:szCs w:val="20"/>
              </w:rPr>
              <w:t>тренинг по сплочению группы / командообразованию</w:t>
            </w:r>
          </w:p>
        </w:tc>
        <w:tc>
          <w:tcPr>
            <w:tcW w:w="2427"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5 (программ)</w:t>
            </w:r>
          </w:p>
        </w:tc>
      </w:tr>
      <w:tr w:rsidR="000A6E58" w:rsidRPr="000A6E58" w:rsidTr="000A6E58">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E58" w:rsidRPr="000A6E58" w:rsidRDefault="000A6E58" w:rsidP="000A6E58">
            <w:pPr>
              <w:rPr>
                <w:rFonts w:ascii="Times New Roman" w:hAnsi="Times New Roman"/>
                <w:sz w:val="20"/>
                <w:szCs w:val="20"/>
              </w:rPr>
            </w:pPr>
          </w:p>
        </w:tc>
        <w:tc>
          <w:tcPr>
            <w:tcW w:w="6218"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D4B81">
            <w:pPr>
              <w:numPr>
                <w:ilvl w:val="0"/>
                <w:numId w:val="25"/>
              </w:numPr>
              <w:ind w:left="318" w:hanging="284"/>
              <w:contextualSpacing/>
              <w:rPr>
                <w:rFonts w:ascii="Times New Roman" w:hAnsi="Times New Roman"/>
                <w:sz w:val="20"/>
                <w:szCs w:val="20"/>
              </w:rPr>
            </w:pPr>
            <w:r w:rsidRPr="000A6E58">
              <w:rPr>
                <w:rFonts w:ascii="Times New Roman" w:hAnsi="Times New Roman"/>
                <w:sz w:val="20"/>
                <w:szCs w:val="20"/>
              </w:rPr>
              <w:t xml:space="preserve">тренинг развития лидерских качеств, </w:t>
            </w:r>
          </w:p>
        </w:tc>
        <w:tc>
          <w:tcPr>
            <w:tcW w:w="2427"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2 (программ)</w:t>
            </w:r>
          </w:p>
        </w:tc>
      </w:tr>
      <w:tr w:rsidR="000A6E58" w:rsidRPr="000A6E58" w:rsidTr="000A6E5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E58" w:rsidRPr="000A6E58" w:rsidRDefault="000A6E58" w:rsidP="000A6E58">
            <w:pPr>
              <w:rPr>
                <w:rFonts w:ascii="Times New Roman" w:hAnsi="Times New Roman"/>
                <w:sz w:val="20"/>
                <w:szCs w:val="20"/>
              </w:rPr>
            </w:pPr>
          </w:p>
        </w:tc>
        <w:tc>
          <w:tcPr>
            <w:tcW w:w="6218"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D4B81">
            <w:pPr>
              <w:numPr>
                <w:ilvl w:val="0"/>
                <w:numId w:val="25"/>
              </w:numPr>
              <w:ind w:left="318" w:hanging="284"/>
              <w:contextualSpacing/>
              <w:rPr>
                <w:rFonts w:ascii="Times New Roman" w:hAnsi="Times New Roman"/>
                <w:sz w:val="20"/>
                <w:szCs w:val="20"/>
              </w:rPr>
            </w:pPr>
            <w:r w:rsidRPr="000A6E58">
              <w:rPr>
                <w:rFonts w:ascii="Times New Roman" w:hAnsi="Times New Roman"/>
                <w:sz w:val="20"/>
                <w:szCs w:val="20"/>
              </w:rPr>
              <w:t xml:space="preserve">тренинг креативности, </w:t>
            </w:r>
          </w:p>
        </w:tc>
        <w:tc>
          <w:tcPr>
            <w:tcW w:w="2427"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1 (программ)</w:t>
            </w:r>
          </w:p>
        </w:tc>
      </w:tr>
      <w:tr w:rsidR="000A6E58" w:rsidRPr="000A6E58" w:rsidTr="000A6E58">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E58" w:rsidRPr="000A6E58" w:rsidRDefault="000A6E58" w:rsidP="000A6E58">
            <w:pPr>
              <w:rPr>
                <w:rFonts w:ascii="Times New Roman" w:hAnsi="Times New Roman"/>
                <w:sz w:val="20"/>
                <w:szCs w:val="20"/>
              </w:rPr>
            </w:pPr>
          </w:p>
        </w:tc>
        <w:tc>
          <w:tcPr>
            <w:tcW w:w="6218"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D4B81">
            <w:pPr>
              <w:numPr>
                <w:ilvl w:val="0"/>
                <w:numId w:val="25"/>
              </w:numPr>
              <w:ind w:left="318" w:hanging="284"/>
              <w:contextualSpacing/>
              <w:rPr>
                <w:rFonts w:ascii="Times New Roman" w:hAnsi="Times New Roman"/>
                <w:sz w:val="20"/>
                <w:szCs w:val="20"/>
              </w:rPr>
            </w:pPr>
            <w:r w:rsidRPr="000A6E58">
              <w:rPr>
                <w:rFonts w:ascii="Times New Roman" w:hAnsi="Times New Roman"/>
                <w:sz w:val="20"/>
                <w:szCs w:val="20"/>
              </w:rPr>
              <w:t>тренинг по обучению здоровьесберегающим технологиям</w:t>
            </w:r>
          </w:p>
        </w:tc>
        <w:tc>
          <w:tcPr>
            <w:tcW w:w="2427"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2 (программ)</w:t>
            </w:r>
          </w:p>
        </w:tc>
      </w:tr>
      <w:tr w:rsidR="000A6E58" w:rsidRPr="000A6E58" w:rsidTr="000A6E58">
        <w:trPr>
          <w:trHeight w:val="268"/>
        </w:trPr>
        <w:tc>
          <w:tcPr>
            <w:tcW w:w="702"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2</w:t>
            </w:r>
          </w:p>
        </w:tc>
        <w:tc>
          <w:tcPr>
            <w:tcW w:w="6218"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Проведение занятий с элементами тренинга</w:t>
            </w:r>
          </w:p>
        </w:tc>
        <w:tc>
          <w:tcPr>
            <w:tcW w:w="2427"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116 (занятия)</w:t>
            </w:r>
          </w:p>
        </w:tc>
      </w:tr>
      <w:tr w:rsidR="000A6E58" w:rsidRPr="000A6E58" w:rsidTr="000A6E58">
        <w:trPr>
          <w:trHeight w:val="569"/>
        </w:trPr>
        <w:tc>
          <w:tcPr>
            <w:tcW w:w="702"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3</w:t>
            </w:r>
          </w:p>
        </w:tc>
        <w:tc>
          <w:tcPr>
            <w:tcW w:w="6218"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 xml:space="preserve">Участие в сборе материала для психологического скрининга по выявлению детей и подростков групп риска </w:t>
            </w:r>
          </w:p>
        </w:tc>
        <w:tc>
          <w:tcPr>
            <w:tcW w:w="2427"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564 (охват испытуемых)</w:t>
            </w:r>
          </w:p>
        </w:tc>
      </w:tr>
      <w:tr w:rsidR="000A6E58" w:rsidRPr="000A6E58" w:rsidTr="000A6E58">
        <w:trPr>
          <w:trHeight w:val="265"/>
        </w:trPr>
        <w:tc>
          <w:tcPr>
            <w:tcW w:w="702"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4</w:t>
            </w:r>
          </w:p>
        </w:tc>
        <w:tc>
          <w:tcPr>
            <w:tcW w:w="6218"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Первичная количественная обработка результатов психодиагностики</w:t>
            </w:r>
          </w:p>
        </w:tc>
        <w:tc>
          <w:tcPr>
            <w:tcW w:w="2427"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564 (охват испытуемых)</w:t>
            </w:r>
          </w:p>
        </w:tc>
      </w:tr>
      <w:tr w:rsidR="000A6E58" w:rsidRPr="000A6E58" w:rsidTr="000A6E58">
        <w:trPr>
          <w:trHeight w:val="567"/>
        </w:trPr>
        <w:tc>
          <w:tcPr>
            <w:tcW w:w="702"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5</w:t>
            </w:r>
          </w:p>
        </w:tc>
        <w:tc>
          <w:tcPr>
            <w:tcW w:w="6218"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Проведение интервью с применением метода клинической беседы (первичная консультация)</w:t>
            </w:r>
          </w:p>
        </w:tc>
        <w:tc>
          <w:tcPr>
            <w:tcW w:w="2427"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10 (испытуемых)</w:t>
            </w:r>
          </w:p>
        </w:tc>
      </w:tr>
      <w:tr w:rsidR="000A6E58" w:rsidRPr="000A6E58" w:rsidTr="000A6E58">
        <w:trPr>
          <w:trHeight w:val="264"/>
        </w:trPr>
        <w:tc>
          <w:tcPr>
            <w:tcW w:w="702"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6</w:t>
            </w:r>
          </w:p>
        </w:tc>
        <w:tc>
          <w:tcPr>
            <w:tcW w:w="6218"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Проведение профориентационного тестирования</w:t>
            </w:r>
          </w:p>
        </w:tc>
        <w:tc>
          <w:tcPr>
            <w:tcW w:w="2427"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208 (испытуемых)</w:t>
            </w:r>
          </w:p>
        </w:tc>
      </w:tr>
      <w:tr w:rsidR="000A6E58" w:rsidRPr="000A6E58" w:rsidTr="000A6E58">
        <w:trPr>
          <w:trHeight w:val="281"/>
        </w:trPr>
        <w:tc>
          <w:tcPr>
            <w:tcW w:w="702"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7</w:t>
            </w:r>
          </w:p>
        </w:tc>
        <w:tc>
          <w:tcPr>
            <w:tcW w:w="6218"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Обработка эмпирических данных профориентационной диагностики</w:t>
            </w:r>
          </w:p>
        </w:tc>
        <w:tc>
          <w:tcPr>
            <w:tcW w:w="2427"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208 (испытуемых)</w:t>
            </w:r>
          </w:p>
        </w:tc>
      </w:tr>
      <w:tr w:rsidR="000A6E58" w:rsidRPr="000A6E58" w:rsidTr="000A6E58">
        <w:trPr>
          <w:trHeight w:val="258"/>
        </w:trPr>
        <w:tc>
          <w:tcPr>
            <w:tcW w:w="702"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8</w:t>
            </w:r>
          </w:p>
        </w:tc>
        <w:tc>
          <w:tcPr>
            <w:tcW w:w="6218"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Проведение профориентационной беседы со старшеклассниками</w:t>
            </w:r>
          </w:p>
        </w:tc>
        <w:tc>
          <w:tcPr>
            <w:tcW w:w="2427"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208 (участников)</w:t>
            </w:r>
          </w:p>
        </w:tc>
      </w:tr>
      <w:tr w:rsidR="000A6E58" w:rsidRPr="000A6E58" w:rsidTr="000A6E58">
        <w:trPr>
          <w:trHeight w:val="276"/>
        </w:trPr>
        <w:tc>
          <w:tcPr>
            <w:tcW w:w="702" w:type="dxa"/>
            <w:vMerge w:val="restart"/>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9</w:t>
            </w:r>
          </w:p>
        </w:tc>
        <w:tc>
          <w:tcPr>
            <w:tcW w:w="6218"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Проведение лекций на тематику ЗОЖ</w:t>
            </w:r>
          </w:p>
        </w:tc>
        <w:tc>
          <w:tcPr>
            <w:tcW w:w="2427" w:type="dxa"/>
            <w:tcBorders>
              <w:top w:val="single" w:sz="4" w:space="0" w:color="auto"/>
              <w:left w:val="single" w:sz="4" w:space="0" w:color="auto"/>
              <w:bottom w:val="single" w:sz="4" w:space="0" w:color="auto"/>
              <w:right w:val="single" w:sz="4" w:space="0" w:color="auto"/>
            </w:tcBorders>
          </w:tcPr>
          <w:p w:rsidR="000A6E58" w:rsidRPr="000A6E58" w:rsidRDefault="000A6E58" w:rsidP="000A6E58">
            <w:pPr>
              <w:rPr>
                <w:rFonts w:ascii="Times New Roman" w:hAnsi="Times New Roman"/>
                <w:sz w:val="20"/>
                <w:szCs w:val="20"/>
              </w:rPr>
            </w:pPr>
          </w:p>
        </w:tc>
      </w:tr>
      <w:tr w:rsidR="000A6E58" w:rsidRPr="000A6E58" w:rsidTr="000A6E58">
        <w:trPr>
          <w:trHeight w:val="2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E58" w:rsidRPr="000A6E58" w:rsidRDefault="000A6E58" w:rsidP="000A6E58">
            <w:pPr>
              <w:rPr>
                <w:rFonts w:ascii="Times New Roman" w:hAnsi="Times New Roman"/>
                <w:sz w:val="20"/>
                <w:szCs w:val="20"/>
              </w:rPr>
            </w:pPr>
          </w:p>
        </w:tc>
        <w:tc>
          <w:tcPr>
            <w:tcW w:w="6218"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D4B81">
            <w:pPr>
              <w:numPr>
                <w:ilvl w:val="0"/>
                <w:numId w:val="25"/>
              </w:numPr>
              <w:ind w:left="460"/>
              <w:contextualSpacing/>
              <w:rPr>
                <w:rFonts w:ascii="Times New Roman" w:hAnsi="Times New Roman"/>
                <w:sz w:val="20"/>
                <w:szCs w:val="20"/>
              </w:rPr>
            </w:pPr>
            <w:r w:rsidRPr="000A6E58">
              <w:rPr>
                <w:rFonts w:ascii="Times New Roman" w:hAnsi="Times New Roman"/>
                <w:sz w:val="20"/>
                <w:szCs w:val="20"/>
              </w:rPr>
              <w:t>Что такое ЗОЖ или Перезагрузка мозга</w:t>
            </w:r>
          </w:p>
          <w:p w:rsidR="000A6E58" w:rsidRPr="000A6E58" w:rsidRDefault="000A6E58" w:rsidP="000D4B81">
            <w:pPr>
              <w:numPr>
                <w:ilvl w:val="0"/>
                <w:numId w:val="25"/>
              </w:numPr>
              <w:ind w:left="460"/>
              <w:contextualSpacing/>
              <w:rPr>
                <w:rFonts w:ascii="Times New Roman" w:hAnsi="Times New Roman"/>
                <w:sz w:val="20"/>
                <w:szCs w:val="20"/>
              </w:rPr>
            </w:pPr>
            <w:r w:rsidRPr="000A6E58">
              <w:rPr>
                <w:rFonts w:ascii="Times New Roman" w:hAnsi="Times New Roman"/>
                <w:sz w:val="20"/>
                <w:szCs w:val="20"/>
              </w:rPr>
              <w:t>Здоровый образ жизни</w:t>
            </w:r>
          </w:p>
          <w:p w:rsidR="000A6E58" w:rsidRPr="000A6E58" w:rsidRDefault="000A6E58" w:rsidP="000D4B81">
            <w:pPr>
              <w:numPr>
                <w:ilvl w:val="0"/>
                <w:numId w:val="25"/>
              </w:numPr>
              <w:ind w:left="460"/>
              <w:contextualSpacing/>
              <w:rPr>
                <w:rFonts w:ascii="Times New Roman" w:hAnsi="Times New Roman"/>
                <w:sz w:val="20"/>
                <w:szCs w:val="20"/>
              </w:rPr>
            </w:pPr>
            <w:r w:rsidRPr="000A6E58">
              <w:rPr>
                <w:rFonts w:ascii="Times New Roman" w:hAnsi="Times New Roman"/>
                <w:sz w:val="20"/>
                <w:szCs w:val="20"/>
              </w:rPr>
              <w:t>Здоровое питание</w:t>
            </w:r>
          </w:p>
          <w:p w:rsidR="000A6E58" w:rsidRPr="000A6E58" w:rsidRDefault="000A6E58" w:rsidP="000D4B81">
            <w:pPr>
              <w:numPr>
                <w:ilvl w:val="0"/>
                <w:numId w:val="25"/>
              </w:numPr>
              <w:ind w:left="460"/>
              <w:contextualSpacing/>
              <w:rPr>
                <w:rFonts w:ascii="Times New Roman" w:hAnsi="Times New Roman"/>
                <w:sz w:val="20"/>
                <w:szCs w:val="20"/>
              </w:rPr>
            </w:pPr>
            <w:r w:rsidRPr="000A6E58">
              <w:rPr>
                <w:rFonts w:ascii="Times New Roman" w:hAnsi="Times New Roman"/>
                <w:sz w:val="20"/>
                <w:szCs w:val="20"/>
              </w:rPr>
              <w:t>Правильное пиатние – залог здоровья и хорошего самочувствия</w:t>
            </w:r>
          </w:p>
          <w:p w:rsidR="000A6E58" w:rsidRPr="000A6E58" w:rsidRDefault="000A6E58" w:rsidP="000D4B81">
            <w:pPr>
              <w:numPr>
                <w:ilvl w:val="0"/>
                <w:numId w:val="25"/>
              </w:numPr>
              <w:ind w:left="460"/>
              <w:contextualSpacing/>
              <w:rPr>
                <w:rFonts w:ascii="Times New Roman" w:hAnsi="Times New Roman"/>
                <w:sz w:val="20"/>
                <w:szCs w:val="20"/>
              </w:rPr>
            </w:pPr>
            <w:r w:rsidRPr="000A6E58">
              <w:rPr>
                <w:rFonts w:ascii="Times New Roman" w:hAnsi="Times New Roman"/>
                <w:sz w:val="20"/>
                <w:szCs w:val="20"/>
              </w:rPr>
              <w:t>Здоровое питание или Ты есть то, что ты ешь</w:t>
            </w:r>
          </w:p>
          <w:p w:rsidR="000A6E58" w:rsidRPr="000A6E58" w:rsidRDefault="000A6E58" w:rsidP="000D4B81">
            <w:pPr>
              <w:numPr>
                <w:ilvl w:val="0"/>
                <w:numId w:val="25"/>
              </w:numPr>
              <w:ind w:left="460"/>
              <w:contextualSpacing/>
              <w:rPr>
                <w:rFonts w:ascii="Times New Roman" w:hAnsi="Times New Roman"/>
                <w:sz w:val="20"/>
                <w:szCs w:val="20"/>
              </w:rPr>
            </w:pPr>
            <w:r w:rsidRPr="000A6E58">
              <w:rPr>
                <w:rFonts w:ascii="Times New Roman" w:hAnsi="Times New Roman"/>
                <w:sz w:val="20"/>
                <w:szCs w:val="20"/>
              </w:rPr>
              <w:t>Витамины – источник жизненной энергии</w:t>
            </w:r>
          </w:p>
          <w:p w:rsidR="000A6E58" w:rsidRPr="000A6E58" w:rsidRDefault="000A6E58" w:rsidP="000D4B81">
            <w:pPr>
              <w:numPr>
                <w:ilvl w:val="0"/>
                <w:numId w:val="25"/>
              </w:numPr>
              <w:ind w:left="460"/>
              <w:contextualSpacing/>
              <w:rPr>
                <w:rFonts w:ascii="Times New Roman" w:hAnsi="Times New Roman"/>
                <w:sz w:val="20"/>
                <w:szCs w:val="20"/>
              </w:rPr>
            </w:pPr>
            <w:r w:rsidRPr="000A6E58">
              <w:rPr>
                <w:rFonts w:ascii="Times New Roman" w:hAnsi="Times New Roman"/>
                <w:sz w:val="20"/>
                <w:szCs w:val="20"/>
              </w:rPr>
              <w:t>Несколько слов о донорство крови</w:t>
            </w:r>
          </w:p>
          <w:p w:rsidR="000A6E58" w:rsidRPr="000A6E58" w:rsidRDefault="000A6E58" w:rsidP="000D4B81">
            <w:pPr>
              <w:numPr>
                <w:ilvl w:val="0"/>
                <w:numId w:val="25"/>
              </w:numPr>
              <w:ind w:left="460"/>
              <w:contextualSpacing/>
              <w:rPr>
                <w:rFonts w:ascii="Times New Roman" w:hAnsi="Times New Roman"/>
                <w:sz w:val="20"/>
                <w:szCs w:val="20"/>
              </w:rPr>
            </w:pPr>
            <w:r w:rsidRPr="000A6E58">
              <w:rPr>
                <w:rFonts w:ascii="Times New Roman" w:hAnsi="Times New Roman"/>
                <w:sz w:val="20"/>
                <w:szCs w:val="20"/>
              </w:rPr>
              <w:t>Эмоциональное самочувствие</w:t>
            </w:r>
          </w:p>
          <w:p w:rsidR="000A6E58" w:rsidRPr="000A6E58" w:rsidRDefault="000A6E58" w:rsidP="000D4B81">
            <w:pPr>
              <w:numPr>
                <w:ilvl w:val="0"/>
                <w:numId w:val="25"/>
              </w:numPr>
              <w:ind w:left="460"/>
              <w:contextualSpacing/>
              <w:rPr>
                <w:rFonts w:ascii="Times New Roman" w:hAnsi="Times New Roman"/>
                <w:sz w:val="20"/>
                <w:szCs w:val="20"/>
              </w:rPr>
            </w:pPr>
            <w:r w:rsidRPr="000A6E58">
              <w:rPr>
                <w:rFonts w:ascii="Times New Roman" w:hAnsi="Times New Roman"/>
                <w:sz w:val="20"/>
                <w:szCs w:val="20"/>
              </w:rPr>
              <w:t>Веселый фитнес для души и тела</w:t>
            </w:r>
          </w:p>
          <w:p w:rsidR="000A6E58" w:rsidRPr="000A6E58" w:rsidRDefault="000A6E58" w:rsidP="000D4B81">
            <w:pPr>
              <w:numPr>
                <w:ilvl w:val="0"/>
                <w:numId w:val="25"/>
              </w:numPr>
              <w:ind w:left="460"/>
              <w:contextualSpacing/>
              <w:rPr>
                <w:rFonts w:ascii="Times New Roman" w:hAnsi="Times New Roman"/>
                <w:sz w:val="20"/>
                <w:szCs w:val="20"/>
              </w:rPr>
            </w:pPr>
            <w:r w:rsidRPr="000A6E58">
              <w:rPr>
                <w:rFonts w:ascii="Times New Roman" w:hAnsi="Times New Roman"/>
                <w:sz w:val="20"/>
                <w:szCs w:val="20"/>
              </w:rPr>
              <w:t>Ресурсы моего организма или Познай себя</w:t>
            </w:r>
          </w:p>
          <w:p w:rsidR="000A6E58" w:rsidRPr="000A6E58" w:rsidRDefault="000A6E58" w:rsidP="000D4B81">
            <w:pPr>
              <w:numPr>
                <w:ilvl w:val="0"/>
                <w:numId w:val="25"/>
              </w:numPr>
              <w:ind w:left="460"/>
              <w:contextualSpacing/>
              <w:rPr>
                <w:rFonts w:ascii="Times New Roman" w:hAnsi="Times New Roman"/>
                <w:sz w:val="20"/>
                <w:szCs w:val="20"/>
              </w:rPr>
            </w:pPr>
            <w:r w:rsidRPr="000A6E58">
              <w:rPr>
                <w:rFonts w:ascii="Times New Roman" w:hAnsi="Times New Roman"/>
                <w:sz w:val="20"/>
                <w:szCs w:val="20"/>
              </w:rPr>
              <w:t>Методы саморегуляции</w:t>
            </w:r>
          </w:p>
        </w:tc>
        <w:tc>
          <w:tcPr>
            <w:tcW w:w="2427"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9 (лекций)</w:t>
            </w:r>
          </w:p>
        </w:tc>
      </w:tr>
      <w:tr w:rsidR="000A6E58" w:rsidRPr="000A6E58" w:rsidTr="000A6E58">
        <w:trPr>
          <w:trHeight w:val="280"/>
        </w:trPr>
        <w:tc>
          <w:tcPr>
            <w:tcW w:w="702"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10</w:t>
            </w:r>
          </w:p>
        </w:tc>
        <w:tc>
          <w:tcPr>
            <w:tcW w:w="6218" w:type="dxa"/>
            <w:tcBorders>
              <w:top w:val="single" w:sz="4" w:space="0" w:color="auto"/>
              <w:left w:val="single" w:sz="4" w:space="0" w:color="auto"/>
              <w:bottom w:val="single" w:sz="4" w:space="0" w:color="auto"/>
              <w:right w:val="single" w:sz="4" w:space="0" w:color="auto"/>
            </w:tcBorders>
            <w:hideMark/>
          </w:tcPr>
          <w:p w:rsidR="000A6E58" w:rsidRPr="000A6E58" w:rsidRDefault="000A6E58" w:rsidP="000A6E58">
            <w:pPr>
              <w:rPr>
                <w:rFonts w:ascii="Times New Roman" w:hAnsi="Times New Roman"/>
                <w:sz w:val="20"/>
                <w:szCs w:val="20"/>
              </w:rPr>
            </w:pPr>
            <w:r w:rsidRPr="000A6E58">
              <w:rPr>
                <w:rFonts w:ascii="Times New Roman" w:hAnsi="Times New Roman"/>
                <w:sz w:val="20"/>
                <w:szCs w:val="20"/>
              </w:rPr>
              <w:t>Участие в работе по косметическому ремонту помещений Центра</w:t>
            </w:r>
          </w:p>
        </w:tc>
        <w:tc>
          <w:tcPr>
            <w:tcW w:w="2427" w:type="dxa"/>
            <w:tcBorders>
              <w:top w:val="single" w:sz="4" w:space="0" w:color="auto"/>
              <w:left w:val="single" w:sz="4" w:space="0" w:color="auto"/>
              <w:bottom w:val="single" w:sz="4" w:space="0" w:color="auto"/>
              <w:right w:val="single" w:sz="4" w:space="0" w:color="auto"/>
            </w:tcBorders>
          </w:tcPr>
          <w:p w:rsidR="000A6E58" w:rsidRPr="000A6E58" w:rsidRDefault="000A6E58" w:rsidP="000A6E58">
            <w:pPr>
              <w:rPr>
                <w:rFonts w:ascii="Times New Roman" w:hAnsi="Times New Roman"/>
                <w:sz w:val="20"/>
                <w:szCs w:val="20"/>
              </w:rPr>
            </w:pPr>
          </w:p>
        </w:tc>
      </w:tr>
    </w:tbl>
    <w:p w:rsidR="000A6E58" w:rsidRPr="000A6E58" w:rsidRDefault="000A6E58" w:rsidP="000A6E58">
      <w:pPr>
        <w:ind w:firstLine="570"/>
        <w:jc w:val="both"/>
        <w:rPr>
          <w:rFonts w:eastAsia="Calibri"/>
          <w:sz w:val="20"/>
          <w:szCs w:val="20"/>
        </w:rPr>
      </w:pPr>
    </w:p>
    <w:p w:rsidR="000A6E58" w:rsidRPr="000A6E58" w:rsidRDefault="000A6E58" w:rsidP="000A6E58">
      <w:pPr>
        <w:ind w:firstLine="709"/>
        <w:jc w:val="center"/>
        <w:rPr>
          <w:rFonts w:eastAsia="Calibri"/>
          <w:b/>
          <w:sz w:val="20"/>
          <w:szCs w:val="20"/>
        </w:rPr>
      </w:pPr>
      <w:r w:rsidRPr="000A6E58">
        <w:rPr>
          <w:rFonts w:eastAsia="Calibri"/>
          <w:b/>
          <w:sz w:val="20"/>
          <w:szCs w:val="20"/>
        </w:rPr>
        <w:t>Показатели психологического сопровождения</w:t>
      </w:r>
    </w:p>
    <w:p w:rsidR="000A6E58" w:rsidRPr="000A6E58" w:rsidRDefault="000A6E58" w:rsidP="000A6E58">
      <w:pPr>
        <w:ind w:firstLine="709"/>
        <w:rPr>
          <w:rFonts w:eastAsia="Calibri"/>
          <w:b/>
          <w:sz w:val="20"/>
          <w:szCs w:val="20"/>
        </w:rPr>
      </w:pP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1251"/>
        <w:gridCol w:w="1080"/>
      </w:tblGrid>
      <w:tr w:rsidR="000A6E58" w:rsidRPr="000A6E58" w:rsidTr="00610DC6">
        <w:trPr>
          <w:jc w:val="center"/>
        </w:trPr>
        <w:tc>
          <w:tcPr>
            <w:tcW w:w="4916"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jc w:val="center"/>
              <w:rPr>
                <w:rFonts w:eastAsia="Calibri"/>
                <w:b/>
                <w:sz w:val="20"/>
                <w:szCs w:val="20"/>
              </w:rPr>
            </w:pPr>
            <w:r w:rsidRPr="000A6E58">
              <w:rPr>
                <w:rFonts w:eastAsia="Calibri"/>
                <w:b/>
                <w:sz w:val="20"/>
                <w:szCs w:val="20"/>
              </w:rPr>
              <w:t>ДЕЯТЕЛЬНОСТЬ</w:t>
            </w:r>
          </w:p>
        </w:tc>
        <w:tc>
          <w:tcPr>
            <w:tcW w:w="1251" w:type="dxa"/>
            <w:tcBorders>
              <w:top w:val="single" w:sz="4" w:space="0" w:color="auto"/>
              <w:left w:val="single" w:sz="4" w:space="0" w:color="auto"/>
              <w:bottom w:val="single" w:sz="4" w:space="0" w:color="auto"/>
              <w:right w:val="single" w:sz="4" w:space="0" w:color="auto"/>
            </w:tcBorders>
            <w:hideMark/>
          </w:tcPr>
          <w:p w:rsidR="000A6E58" w:rsidRPr="000A6E58" w:rsidRDefault="00301B84" w:rsidP="00610DC6">
            <w:pPr>
              <w:jc w:val="center"/>
              <w:rPr>
                <w:rFonts w:eastAsia="Calibri"/>
                <w:b/>
                <w:sz w:val="20"/>
                <w:szCs w:val="20"/>
              </w:rPr>
            </w:pPr>
            <w:r>
              <w:rPr>
                <w:rFonts w:eastAsia="Calibri"/>
                <w:b/>
                <w:sz w:val="20"/>
                <w:szCs w:val="20"/>
              </w:rPr>
              <w:t>Кол-во</w:t>
            </w:r>
          </w:p>
        </w:tc>
        <w:tc>
          <w:tcPr>
            <w:tcW w:w="1080"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jc w:val="center"/>
              <w:rPr>
                <w:rFonts w:eastAsia="Calibri"/>
                <w:b/>
                <w:sz w:val="20"/>
                <w:szCs w:val="20"/>
              </w:rPr>
            </w:pPr>
            <w:r w:rsidRPr="000A6E58">
              <w:rPr>
                <w:rFonts w:eastAsia="Calibri"/>
                <w:b/>
                <w:sz w:val="20"/>
                <w:szCs w:val="20"/>
              </w:rPr>
              <w:t>О</w:t>
            </w:r>
            <w:r w:rsidR="00301B84">
              <w:rPr>
                <w:rFonts w:eastAsia="Calibri"/>
                <w:b/>
                <w:sz w:val="20"/>
                <w:szCs w:val="20"/>
              </w:rPr>
              <w:t>хват</w:t>
            </w:r>
          </w:p>
        </w:tc>
      </w:tr>
      <w:tr w:rsidR="000A6E58" w:rsidRPr="000A6E58" w:rsidTr="00610DC6">
        <w:trPr>
          <w:jc w:val="center"/>
        </w:trPr>
        <w:tc>
          <w:tcPr>
            <w:tcW w:w="4916"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eastAsia="Calibri"/>
                <w:b/>
                <w:sz w:val="20"/>
                <w:szCs w:val="20"/>
              </w:rPr>
            </w:pPr>
            <w:r w:rsidRPr="000A6E58">
              <w:rPr>
                <w:rFonts w:eastAsia="Calibri"/>
                <w:b/>
                <w:sz w:val="20"/>
                <w:szCs w:val="20"/>
              </w:rPr>
              <w:t>Проведено различных видов групповой работы</w:t>
            </w:r>
          </w:p>
        </w:tc>
        <w:tc>
          <w:tcPr>
            <w:tcW w:w="1251" w:type="dxa"/>
            <w:tcBorders>
              <w:top w:val="single" w:sz="4" w:space="0" w:color="auto"/>
              <w:left w:val="single" w:sz="4" w:space="0" w:color="auto"/>
              <w:bottom w:val="single" w:sz="4" w:space="0" w:color="auto"/>
              <w:right w:val="single" w:sz="4" w:space="0" w:color="auto"/>
            </w:tcBorders>
          </w:tcPr>
          <w:p w:rsidR="000A6E58" w:rsidRPr="000A6E58" w:rsidRDefault="000A6E58" w:rsidP="00610DC6">
            <w:pPr>
              <w:jc w:val="center"/>
              <w:rPr>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6E58" w:rsidRPr="000A6E58" w:rsidRDefault="000A6E58" w:rsidP="00610DC6">
            <w:pPr>
              <w:jc w:val="center"/>
              <w:rPr>
                <w:rFonts w:eastAsia="Calibri"/>
                <w:sz w:val="20"/>
                <w:szCs w:val="20"/>
              </w:rPr>
            </w:pPr>
          </w:p>
        </w:tc>
      </w:tr>
      <w:tr w:rsidR="000A6E58" w:rsidRPr="000A6E58" w:rsidTr="00610DC6">
        <w:trPr>
          <w:jc w:val="center"/>
        </w:trPr>
        <w:tc>
          <w:tcPr>
            <w:tcW w:w="4916"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eastAsia="Calibri"/>
                <w:sz w:val="20"/>
                <w:szCs w:val="20"/>
              </w:rPr>
            </w:pPr>
            <w:r w:rsidRPr="000A6E58">
              <w:rPr>
                <w:rFonts w:eastAsia="Calibri"/>
                <w:sz w:val="20"/>
                <w:szCs w:val="20"/>
              </w:rPr>
              <w:t>дети</w:t>
            </w:r>
          </w:p>
        </w:tc>
        <w:tc>
          <w:tcPr>
            <w:tcW w:w="1251"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jc w:val="center"/>
              <w:rPr>
                <w:rFonts w:eastAsia="Calibri"/>
                <w:sz w:val="20"/>
                <w:szCs w:val="20"/>
              </w:rPr>
            </w:pPr>
            <w:r w:rsidRPr="000A6E58">
              <w:rPr>
                <w:rFonts w:eastAsia="Calibri"/>
                <w:sz w:val="20"/>
                <w:szCs w:val="20"/>
              </w:rPr>
              <w:t>116</w:t>
            </w:r>
          </w:p>
        </w:tc>
        <w:tc>
          <w:tcPr>
            <w:tcW w:w="1080"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jc w:val="center"/>
              <w:rPr>
                <w:rFonts w:eastAsia="Calibri"/>
                <w:sz w:val="20"/>
                <w:szCs w:val="20"/>
              </w:rPr>
            </w:pPr>
            <w:r w:rsidRPr="000A6E58">
              <w:rPr>
                <w:sz w:val="20"/>
                <w:szCs w:val="20"/>
              </w:rPr>
              <w:t>1856</w:t>
            </w:r>
          </w:p>
        </w:tc>
      </w:tr>
      <w:tr w:rsidR="000A6E58" w:rsidRPr="000A6E58" w:rsidTr="00610DC6">
        <w:trPr>
          <w:jc w:val="center"/>
        </w:trPr>
        <w:tc>
          <w:tcPr>
            <w:tcW w:w="4916"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eastAsia="Calibri"/>
                <w:sz w:val="20"/>
                <w:szCs w:val="20"/>
              </w:rPr>
            </w:pPr>
            <w:r w:rsidRPr="000A6E58">
              <w:rPr>
                <w:rFonts w:eastAsia="Calibri"/>
                <w:sz w:val="20"/>
                <w:szCs w:val="20"/>
              </w:rPr>
              <w:t>сотрудники</w:t>
            </w:r>
          </w:p>
        </w:tc>
        <w:tc>
          <w:tcPr>
            <w:tcW w:w="1251"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jc w:val="center"/>
              <w:rPr>
                <w:rFonts w:eastAsia="Calibri"/>
                <w:sz w:val="20"/>
                <w:szCs w:val="20"/>
              </w:rPr>
            </w:pPr>
            <w:r w:rsidRPr="000A6E58">
              <w:rPr>
                <w:rFonts w:eastAsia="Calibri"/>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jc w:val="center"/>
              <w:rPr>
                <w:rFonts w:eastAsia="Calibri"/>
                <w:sz w:val="20"/>
                <w:szCs w:val="20"/>
              </w:rPr>
            </w:pPr>
            <w:r w:rsidRPr="000A6E58">
              <w:rPr>
                <w:rFonts w:eastAsia="Calibri"/>
                <w:sz w:val="20"/>
                <w:szCs w:val="20"/>
              </w:rPr>
              <w:t>12</w:t>
            </w:r>
          </w:p>
        </w:tc>
      </w:tr>
      <w:tr w:rsidR="000A6E58" w:rsidRPr="000A6E58" w:rsidTr="00610DC6">
        <w:trPr>
          <w:jc w:val="center"/>
        </w:trPr>
        <w:tc>
          <w:tcPr>
            <w:tcW w:w="4916"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eastAsia="Calibri"/>
                <w:b/>
                <w:sz w:val="20"/>
                <w:szCs w:val="20"/>
              </w:rPr>
            </w:pPr>
            <w:r w:rsidRPr="000A6E58">
              <w:rPr>
                <w:rFonts w:eastAsia="Calibri"/>
                <w:b/>
                <w:sz w:val="20"/>
                <w:szCs w:val="20"/>
              </w:rPr>
              <w:t>Проведено индивидуальных консультаций</w:t>
            </w:r>
          </w:p>
        </w:tc>
        <w:tc>
          <w:tcPr>
            <w:tcW w:w="1251" w:type="dxa"/>
            <w:tcBorders>
              <w:top w:val="single" w:sz="4" w:space="0" w:color="auto"/>
              <w:left w:val="single" w:sz="4" w:space="0" w:color="auto"/>
              <w:bottom w:val="single" w:sz="4" w:space="0" w:color="auto"/>
              <w:right w:val="single" w:sz="4" w:space="0" w:color="auto"/>
            </w:tcBorders>
          </w:tcPr>
          <w:p w:rsidR="000A6E58" w:rsidRPr="000A6E58" w:rsidRDefault="000A6E58" w:rsidP="00610DC6">
            <w:pPr>
              <w:jc w:val="center"/>
              <w:rPr>
                <w:rFonts w:eastAsia="Calibri"/>
                <w:sz w:val="20"/>
                <w:szCs w:val="20"/>
              </w:rPr>
            </w:pPr>
          </w:p>
        </w:tc>
        <w:tc>
          <w:tcPr>
            <w:tcW w:w="1080" w:type="dxa"/>
            <w:tcBorders>
              <w:top w:val="single" w:sz="4" w:space="0" w:color="auto"/>
              <w:left w:val="single" w:sz="4" w:space="0" w:color="auto"/>
              <w:bottom w:val="single" w:sz="4" w:space="0" w:color="auto"/>
              <w:right w:val="single" w:sz="4" w:space="0" w:color="auto"/>
            </w:tcBorders>
          </w:tcPr>
          <w:p w:rsidR="000A6E58" w:rsidRPr="000A6E58" w:rsidRDefault="000A6E58" w:rsidP="00610DC6">
            <w:pPr>
              <w:jc w:val="center"/>
              <w:rPr>
                <w:rFonts w:eastAsia="Calibri"/>
                <w:sz w:val="20"/>
                <w:szCs w:val="20"/>
              </w:rPr>
            </w:pPr>
          </w:p>
        </w:tc>
      </w:tr>
      <w:tr w:rsidR="000A6E58" w:rsidRPr="000A6E58" w:rsidTr="00610DC6">
        <w:trPr>
          <w:jc w:val="center"/>
        </w:trPr>
        <w:tc>
          <w:tcPr>
            <w:tcW w:w="4916"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eastAsia="Calibri"/>
                <w:sz w:val="20"/>
                <w:szCs w:val="20"/>
              </w:rPr>
            </w:pPr>
            <w:r w:rsidRPr="000A6E58">
              <w:rPr>
                <w:rFonts w:eastAsia="Calibri"/>
                <w:sz w:val="20"/>
                <w:szCs w:val="20"/>
              </w:rPr>
              <w:t>Для детей</w:t>
            </w:r>
          </w:p>
        </w:tc>
        <w:tc>
          <w:tcPr>
            <w:tcW w:w="1251"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jc w:val="center"/>
              <w:rPr>
                <w:rFonts w:eastAsia="Calibri"/>
                <w:sz w:val="20"/>
                <w:szCs w:val="20"/>
              </w:rPr>
            </w:pPr>
            <w:r w:rsidRPr="000A6E58">
              <w:rPr>
                <w:rFonts w:eastAsia="Calibri"/>
                <w:sz w:val="20"/>
                <w:szCs w:val="20"/>
              </w:rPr>
              <w:t>80</w:t>
            </w:r>
          </w:p>
        </w:tc>
        <w:tc>
          <w:tcPr>
            <w:tcW w:w="1080"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jc w:val="center"/>
              <w:rPr>
                <w:rFonts w:eastAsia="Calibri"/>
                <w:sz w:val="20"/>
                <w:szCs w:val="20"/>
              </w:rPr>
            </w:pPr>
            <w:r w:rsidRPr="000A6E58">
              <w:rPr>
                <w:sz w:val="20"/>
                <w:szCs w:val="20"/>
              </w:rPr>
              <w:t>81</w:t>
            </w:r>
          </w:p>
        </w:tc>
      </w:tr>
      <w:tr w:rsidR="000A6E58" w:rsidRPr="000A6E58" w:rsidTr="00610DC6">
        <w:trPr>
          <w:jc w:val="center"/>
        </w:trPr>
        <w:tc>
          <w:tcPr>
            <w:tcW w:w="4916"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eastAsia="Calibri"/>
                <w:sz w:val="20"/>
                <w:szCs w:val="20"/>
              </w:rPr>
            </w:pPr>
            <w:r w:rsidRPr="000A6E58">
              <w:rPr>
                <w:rFonts w:eastAsia="Calibri"/>
                <w:sz w:val="20"/>
                <w:szCs w:val="20"/>
              </w:rPr>
              <w:t>Для взрослых</w:t>
            </w:r>
          </w:p>
        </w:tc>
        <w:tc>
          <w:tcPr>
            <w:tcW w:w="1251"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jc w:val="center"/>
              <w:rPr>
                <w:rFonts w:eastAsia="Calibri"/>
                <w:sz w:val="20"/>
                <w:szCs w:val="20"/>
              </w:rPr>
            </w:pPr>
            <w:r w:rsidRPr="000A6E58">
              <w:rPr>
                <w:rFonts w:eastAsia="Calibri"/>
                <w:sz w:val="20"/>
                <w:szCs w:val="20"/>
              </w:rPr>
              <w:t>23</w:t>
            </w:r>
          </w:p>
        </w:tc>
        <w:tc>
          <w:tcPr>
            <w:tcW w:w="1080"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jc w:val="center"/>
              <w:rPr>
                <w:rFonts w:eastAsia="Calibri"/>
                <w:sz w:val="20"/>
                <w:szCs w:val="20"/>
              </w:rPr>
            </w:pPr>
            <w:r w:rsidRPr="000A6E58">
              <w:rPr>
                <w:rFonts w:eastAsia="Calibri"/>
                <w:sz w:val="20"/>
                <w:szCs w:val="20"/>
              </w:rPr>
              <w:t>25</w:t>
            </w:r>
          </w:p>
        </w:tc>
      </w:tr>
      <w:tr w:rsidR="000A6E58" w:rsidRPr="000A6E58" w:rsidTr="00610DC6">
        <w:trPr>
          <w:jc w:val="center"/>
        </w:trPr>
        <w:tc>
          <w:tcPr>
            <w:tcW w:w="4916"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rPr>
                <w:rFonts w:eastAsia="Calibri"/>
                <w:b/>
                <w:sz w:val="20"/>
                <w:szCs w:val="20"/>
              </w:rPr>
            </w:pPr>
            <w:r w:rsidRPr="000A6E58">
              <w:rPr>
                <w:rFonts w:eastAsia="Calibri"/>
                <w:b/>
                <w:sz w:val="20"/>
                <w:szCs w:val="20"/>
              </w:rPr>
              <w:t>Проведено сеансов релаксации в сенсорной комнате</w:t>
            </w:r>
          </w:p>
        </w:tc>
        <w:tc>
          <w:tcPr>
            <w:tcW w:w="1251"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jc w:val="center"/>
              <w:rPr>
                <w:rFonts w:eastAsia="Calibri"/>
                <w:sz w:val="20"/>
                <w:szCs w:val="20"/>
              </w:rPr>
            </w:pPr>
            <w:r w:rsidRPr="000A6E58">
              <w:rPr>
                <w:rFonts w:eastAsia="Calibri"/>
                <w:sz w:val="20"/>
                <w:szCs w:val="20"/>
              </w:rPr>
              <w:t>295</w:t>
            </w:r>
          </w:p>
        </w:tc>
        <w:tc>
          <w:tcPr>
            <w:tcW w:w="1080" w:type="dxa"/>
            <w:tcBorders>
              <w:top w:val="single" w:sz="4" w:space="0" w:color="auto"/>
              <w:left w:val="single" w:sz="4" w:space="0" w:color="auto"/>
              <w:bottom w:val="single" w:sz="4" w:space="0" w:color="auto"/>
              <w:right w:val="single" w:sz="4" w:space="0" w:color="auto"/>
            </w:tcBorders>
            <w:hideMark/>
          </w:tcPr>
          <w:p w:rsidR="000A6E58" w:rsidRPr="000A6E58" w:rsidRDefault="000A6E58" w:rsidP="00610DC6">
            <w:pPr>
              <w:jc w:val="center"/>
              <w:rPr>
                <w:rFonts w:eastAsia="Calibri"/>
                <w:sz w:val="20"/>
                <w:szCs w:val="20"/>
              </w:rPr>
            </w:pPr>
            <w:r w:rsidRPr="000A6E58">
              <w:rPr>
                <w:rFonts w:eastAsia="Calibri"/>
                <w:sz w:val="20"/>
                <w:szCs w:val="20"/>
              </w:rPr>
              <w:t>821</w:t>
            </w:r>
          </w:p>
        </w:tc>
      </w:tr>
    </w:tbl>
    <w:p w:rsidR="000A6E58" w:rsidRDefault="000A6E58" w:rsidP="0057228E">
      <w:pPr>
        <w:spacing w:line="360" w:lineRule="auto"/>
        <w:ind w:firstLine="567"/>
        <w:jc w:val="both"/>
        <w:rPr>
          <w:rFonts w:eastAsia="Calibri"/>
          <w:b/>
          <w:sz w:val="20"/>
          <w:szCs w:val="20"/>
        </w:rPr>
      </w:pPr>
    </w:p>
    <w:p w:rsidR="008151E7" w:rsidRPr="00581C43" w:rsidRDefault="00E445AA" w:rsidP="00581C43">
      <w:pPr>
        <w:spacing w:line="360" w:lineRule="auto"/>
        <w:ind w:firstLine="567"/>
        <w:jc w:val="both"/>
        <w:rPr>
          <w:rFonts w:eastAsia="Calibri"/>
          <w:sz w:val="20"/>
          <w:szCs w:val="20"/>
        </w:rPr>
      </w:pPr>
      <w:r w:rsidRPr="003D40E1">
        <w:rPr>
          <w:rFonts w:eastAsia="Calibri"/>
          <w:sz w:val="20"/>
          <w:szCs w:val="20"/>
        </w:rPr>
        <w:lastRenderedPageBreak/>
        <w:t xml:space="preserve">В соответствии с годовым планом работы педагога-психолога проведены индивидуальные консультации, занятия с элементами тренинга, обучающие семинары и культурно-досуговые мероприятия по различной тематике. </w:t>
      </w:r>
    </w:p>
    <w:p w:rsidR="00E445AA" w:rsidRPr="006D6C99" w:rsidRDefault="00E445AA" w:rsidP="0057228E">
      <w:pPr>
        <w:spacing w:line="360" w:lineRule="auto"/>
        <w:ind w:firstLine="709"/>
        <w:jc w:val="center"/>
        <w:rPr>
          <w:rFonts w:eastAsia="Calibri"/>
          <w:b/>
          <w:sz w:val="20"/>
          <w:szCs w:val="20"/>
        </w:rPr>
      </w:pPr>
      <w:r w:rsidRPr="006D6C99">
        <w:rPr>
          <w:rFonts w:eastAsia="Calibri"/>
          <w:b/>
          <w:sz w:val="20"/>
          <w:szCs w:val="20"/>
        </w:rPr>
        <w:t>Материально-техническое оснащение.</w:t>
      </w:r>
    </w:p>
    <w:p w:rsidR="000A6E58" w:rsidRPr="000A6E58" w:rsidRDefault="00E445AA" w:rsidP="000D4B81">
      <w:pPr>
        <w:pStyle w:val="ad"/>
        <w:numPr>
          <w:ilvl w:val="0"/>
          <w:numId w:val="30"/>
        </w:numPr>
        <w:spacing w:line="360" w:lineRule="auto"/>
        <w:ind w:left="709" w:hanging="709"/>
        <w:jc w:val="both"/>
        <w:rPr>
          <w:rFonts w:ascii="Times New Roman" w:hAnsi="Times New Roman"/>
          <w:sz w:val="20"/>
          <w:szCs w:val="20"/>
        </w:rPr>
      </w:pPr>
      <w:r w:rsidRPr="000A6E58">
        <w:rPr>
          <w:rFonts w:ascii="Times New Roman" w:hAnsi="Times New Roman"/>
          <w:sz w:val="20"/>
          <w:szCs w:val="20"/>
        </w:rPr>
        <w:t>Сенсорная комната:  в кабинете с мультисенсорным оборудованием проводятся сеансы психологической разгрузки, релаксации,  обучение различным техникам психической саморегуляции (дыхательная, мышечная, визуализация и пр.). На занятиях используются мультимедийные средства в виде презентаций, эмуляций диафрагмально-релаксационного дыхания и т.п.</w:t>
      </w:r>
    </w:p>
    <w:p w:rsidR="000A6E58" w:rsidRPr="000A6E58" w:rsidRDefault="00E445AA" w:rsidP="000D4B81">
      <w:pPr>
        <w:pStyle w:val="ad"/>
        <w:numPr>
          <w:ilvl w:val="0"/>
          <w:numId w:val="30"/>
        </w:numPr>
        <w:spacing w:line="360" w:lineRule="auto"/>
        <w:ind w:left="709" w:hanging="709"/>
        <w:jc w:val="both"/>
        <w:rPr>
          <w:rFonts w:ascii="Times New Roman" w:hAnsi="Times New Roman"/>
          <w:sz w:val="20"/>
          <w:szCs w:val="20"/>
        </w:rPr>
      </w:pPr>
      <w:r w:rsidRPr="000A6E58">
        <w:rPr>
          <w:rFonts w:ascii="Times New Roman" w:hAnsi="Times New Roman"/>
          <w:sz w:val="20"/>
          <w:szCs w:val="20"/>
        </w:rPr>
        <w:t>Кабинет биологической обратной связи «Пульс-БОСЛАБ»:  профилактика переутомления, напряженности, тревоги и беспокойства, предупреждение развития стрессогенных расстройств и т.д.</w:t>
      </w:r>
    </w:p>
    <w:p w:rsidR="000A6E58" w:rsidRDefault="00E445AA" w:rsidP="000D4B81">
      <w:pPr>
        <w:pStyle w:val="ad"/>
        <w:numPr>
          <w:ilvl w:val="0"/>
          <w:numId w:val="30"/>
        </w:numPr>
        <w:spacing w:line="360" w:lineRule="auto"/>
        <w:ind w:left="709" w:hanging="709"/>
        <w:jc w:val="both"/>
        <w:rPr>
          <w:rFonts w:ascii="Times New Roman" w:hAnsi="Times New Roman"/>
          <w:sz w:val="20"/>
          <w:szCs w:val="20"/>
        </w:rPr>
      </w:pPr>
      <w:r w:rsidRPr="000A6E58">
        <w:rPr>
          <w:rFonts w:ascii="Times New Roman" w:hAnsi="Times New Roman"/>
          <w:sz w:val="20"/>
          <w:szCs w:val="20"/>
        </w:rPr>
        <w:t>Библиотека игр: оснащена различными играми на развитие логического мышления, вербальных и невербальных навыков коммуникации, на сплочение, знакомство и т.д.</w:t>
      </w:r>
    </w:p>
    <w:p w:rsidR="000A6E58" w:rsidRDefault="00E445AA" w:rsidP="000D4B81">
      <w:pPr>
        <w:pStyle w:val="ad"/>
        <w:numPr>
          <w:ilvl w:val="0"/>
          <w:numId w:val="30"/>
        </w:numPr>
        <w:spacing w:line="360" w:lineRule="auto"/>
        <w:ind w:left="709" w:hanging="709"/>
        <w:jc w:val="both"/>
        <w:rPr>
          <w:rFonts w:ascii="Times New Roman" w:hAnsi="Times New Roman"/>
          <w:sz w:val="20"/>
          <w:szCs w:val="20"/>
        </w:rPr>
      </w:pPr>
      <w:r w:rsidRPr="000A6E58">
        <w:rPr>
          <w:rFonts w:ascii="Times New Roman" w:hAnsi="Times New Roman"/>
          <w:sz w:val="20"/>
          <w:szCs w:val="20"/>
        </w:rPr>
        <w:t>Кабинет песочной терапии (для индивидуальных и групповых сеансов психотерапии): песок, песочница, коллекция миниатюрных фигурок.</w:t>
      </w:r>
    </w:p>
    <w:p w:rsidR="00FD5471" w:rsidRPr="004453ED" w:rsidRDefault="008F3968" w:rsidP="004453ED">
      <w:pPr>
        <w:pStyle w:val="ad"/>
        <w:spacing w:line="360" w:lineRule="auto"/>
        <w:ind w:left="0" w:firstLine="709"/>
        <w:jc w:val="both"/>
        <w:rPr>
          <w:rFonts w:ascii="Times New Roman" w:hAnsi="Times New Roman"/>
          <w:sz w:val="20"/>
          <w:szCs w:val="20"/>
        </w:rPr>
      </w:pPr>
      <w:r w:rsidRPr="000A6E58">
        <w:rPr>
          <w:rFonts w:ascii="Times New Roman" w:hAnsi="Times New Roman"/>
          <w:sz w:val="20"/>
          <w:szCs w:val="20"/>
        </w:rPr>
        <w:t>По запросу детей, родителей</w:t>
      </w:r>
      <w:r w:rsidR="00E445AA" w:rsidRPr="000A6E58">
        <w:rPr>
          <w:rFonts w:ascii="Times New Roman" w:hAnsi="Times New Roman"/>
          <w:sz w:val="20"/>
          <w:szCs w:val="20"/>
        </w:rPr>
        <w:t xml:space="preserve"> и сотрудников Центра проводились индивидуальная и групповая диагностика характерологических особенностей личности, профориентационное консультирование, методическое консультирование. В течение года велась работа по профилактике стрессовых состояний, снижению проявлений деструктивного поведения среди отдыхающих детей, а также просветительская работа по вопросам психопрофилактики и психогигиены. Также в течение года велась работа с детьми, находящимися в ТЖС.</w:t>
      </w:r>
    </w:p>
    <w:p w:rsidR="00816AF4" w:rsidRPr="00D82277" w:rsidRDefault="0087666F" w:rsidP="0087666F">
      <w:pPr>
        <w:pStyle w:val="af"/>
        <w:spacing w:before="0" w:after="0" w:line="360" w:lineRule="auto"/>
        <w:jc w:val="center"/>
        <w:rPr>
          <w:b/>
        </w:rPr>
      </w:pPr>
      <w:r w:rsidRPr="00D82277">
        <w:rPr>
          <w:b/>
        </w:rPr>
        <w:t>3. Выполнение государственных работ по</w:t>
      </w:r>
      <w:r w:rsidR="00191720" w:rsidRPr="00D82277">
        <w:rPr>
          <w:b/>
        </w:rPr>
        <w:t xml:space="preserve"> организации и</w:t>
      </w:r>
    </w:p>
    <w:p w:rsidR="0087666F" w:rsidRPr="00D82277" w:rsidRDefault="00191720" w:rsidP="0087666F">
      <w:pPr>
        <w:pStyle w:val="af"/>
        <w:spacing w:before="0" w:after="0" w:line="360" w:lineRule="auto"/>
        <w:jc w:val="center"/>
        <w:rPr>
          <w:b/>
        </w:rPr>
      </w:pPr>
      <w:r w:rsidRPr="00D82277">
        <w:rPr>
          <w:b/>
        </w:rPr>
        <w:t xml:space="preserve"> проведению в соответствии с календарным планом мероприятий разного уровня.</w:t>
      </w:r>
    </w:p>
    <w:p w:rsidR="008151E7" w:rsidRPr="0082323B" w:rsidRDefault="008151E7" w:rsidP="008151E7">
      <w:pPr>
        <w:autoSpaceDE w:val="0"/>
        <w:autoSpaceDN w:val="0"/>
        <w:adjustRightInd w:val="0"/>
        <w:spacing w:line="360" w:lineRule="auto"/>
        <w:ind w:firstLine="567"/>
        <w:jc w:val="both"/>
        <w:outlineLvl w:val="0"/>
        <w:rPr>
          <w:b/>
          <w:sz w:val="20"/>
          <w:szCs w:val="20"/>
        </w:rPr>
      </w:pPr>
      <w:r w:rsidRPr="0082323B">
        <w:rPr>
          <w:sz w:val="20"/>
          <w:szCs w:val="20"/>
        </w:rPr>
        <w:t>Министерство образования Республики Саха (Якутия) в соответствии с основными видами деятельности Центра «Сосновый бор» утвердило государственное задание по государственным услугам:</w:t>
      </w:r>
      <w:r w:rsidRPr="0082323B">
        <w:rPr>
          <w:b/>
          <w:sz w:val="20"/>
          <w:szCs w:val="20"/>
        </w:rPr>
        <w:t xml:space="preserve"> </w:t>
      </w:r>
    </w:p>
    <w:p w:rsidR="008151E7" w:rsidRPr="0082323B" w:rsidRDefault="008151E7" w:rsidP="008151E7">
      <w:pPr>
        <w:autoSpaceDE w:val="0"/>
        <w:autoSpaceDN w:val="0"/>
        <w:adjustRightInd w:val="0"/>
        <w:spacing w:line="360" w:lineRule="auto"/>
        <w:jc w:val="both"/>
        <w:outlineLvl w:val="0"/>
        <w:rPr>
          <w:b/>
          <w:sz w:val="20"/>
          <w:szCs w:val="20"/>
          <w:u w:val="single"/>
        </w:rPr>
      </w:pPr>
      <w:r w:rsidRPr="0082323B">
        <w:rPr>
          <w:b/>
          <w:sz w:val="20"/>
          <w:szCs w:val="20"/>
          <w:u w:val="single"/>
        </w:rPr>
        <w:t>№1 Организация отдыха детей и молодежи</w:t>
      </w:r>
    </w:p>
    <w:p w:rsidR="008151E7" w:rsidRDefault="008151E7" w:rsidP="008151E7">
      <w:pPr>
        <w:autoSpaceDE w:val="0"/>
        <w:autoSpaceDN w:val="0"/>
        <w:adjustRightInd w:val="0"/>
        <w:spacing w:line="360" w:lineRule="auto"/>
        <w:ind w:firstLine="567"/>
        <w:jc w:val="center"/>
        <w:outlineLvl w:val="0"/>
        <w:rPr>
          <w:b/>
          <w:sz w:val="20"/>
          <w:szCs w:val="20"/>
        </w:rPr>
      </w:pPr>
      <w:r w:rsidRPr="0082323B">
        <w:rPr>
          <w:b/>
          <w:sz w:val="20"/>
          <w:szCs w:val="20"/>
        </w:rPr>
        <w:t>Сведения об исполнении государственного задания</w:t>
      </w:r>
    </w:p>
    <w:p w:rsidR="00010AB3" w:rsidRPr="00010AB3" w:rsidRDefault="00010AB3" w:rsidP="00010AB3">
      <w:pPr>
        <w:jc w:val="center"/>
        <w:rPr>
          <w:b/>
          <w:sz w:val="20"/>
          <w:szCs w:val="20"/>
        </w:rPr>
      </w:pPr>
      <w:r>
        <w:rPr>
          <w:b/>
          <w:sz w:val="20"/>
          <w:szCs w:val="20"/>
        </w:rPr>
        <w:t>Профильные смены</w:t>
      </w:r>
      <w:r w:rsidRPr="00010AB3">
        <w:rPr>
          <w:b/>
          <w:sz w:val="20"/>
          <w:szCs w:val="20"/>
        </w:rPr>
        <w:t xml:space="preserve"> 2016г.</w:t>
      </w:r>
    </w:p>
    <w:p w:rsidR="00010AB3" w:rsidRPr="00010AB3" w:rsidRDefault="00010AB3" w:rsidP="00010AB3">
      <w:pPr>
        <w:jc w:val="center"/>
        <w:rPr>
          <w:b/>
          <w:sz w:val="20"/>
          <w:szCs w:val="20"/>
        </w:rPr>
      </w:pPr>
    </w:p>
    <w:tbl>
      <w:tblPr>
        <w:tblW w:w="8505" w:type="dxa"/>
        <w:tblInd w:w="421" w:type="dxa"/>
        <w:tblLayout w:type="fixed"/>
        <w:tblLook w:val="04A0" w:firstRow="1" w:lastRow="0" w:firstColumn="1" w:lastColumn="0" w:noHBand="0" w:noVBand="1"/>
      </w:tblPr>
      <w:tblGrid>
        <w:gridCol w:w="1163"/>
        <w:gridCol w:w="5357"/>
        <w:gridCol w:w="1985"/>
      </w:tblGrid>
      <w:tr w:rsidR="00010AB3" w:rsidRPr="00010AB3" w:rsidTr="00525EF5">
        <w:trPr>
          <w:trHeight w:val="465"/>
        </w:trPr>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010AB3" w:rsidRPr="00010AB3" w:rsidRDefault="00010AB3" w:rsidP="00525EF5">
            <w:pPr>
              <w:jc w:val="center"/>
              <w:rPr>
                <w:b/>
                <w:sz w:val="20"/>
                <w:szCs w:val="20"/>
              </w:rPr>
            </w:pPr>
            <w:r w:rsidRPr="00010AB3">
              <w:rPr>
                <w:b/>
                <w:sz w:val="20"/>
                <w:szCs w:val="20"/>
              </w:rPr>
              <w:t>Проф. смены по ГЗ</w:t>
            </w:r>
          </w:p>
        </w:tc>
        <w:tc>
          <w:tcPr>
            <w:tcW w:w="5357" w:type="dxa"/>
            <w:tcBorders>
              <w:top w:val="single" w:sz="4" w:space="0" w:color="auto"/>
              <w:left w:val="nil"/>
              <w:bottom w:val="single" w:sz="4" w:space="0" w:color="auto"/>
              <w:right w:val="single" w:sz="4" w:space="0" w:color="auto"/>
            </w:tcBorders>
            <w:shd w:val="clear" w:color="auto" w:fill="auto"/>
            <w:hideMark/>
          </w:tcPr>
          <w:p w:rsidR="00010AB3" w:rsidRPr="00010AB3" w:rsidRDefault="00010AB3" w:rsidP="00525EF5">
            <w:pPr>
              <w:jc w:val="center"/>
              <w:rPr>
                <w:b/>
                <w:sz w:val="20"/>
                <w:szCs w:val="20"/>
              </w:rPr>
            </w:pPr>
            <w:r w:rsidRPr="00010AB3">
              <w:rPr>
                <w:b/>
                <w:sz w:val="20"/>
                <w:szCs w:val="20"/>
              </w:rPr>
              <w:t>Название смен</w:t>
            </w:r>
          </w:p>
        </w:tc>
        <w:tc>
          <w:tcPr>
            <w:tcW w:w="1985" w:type="dxa"/>
            <w:tcBorders>
              <w:top w:val="single" w:sz="4" w:space="0" w:color="auto"/>
              <w:left w:val="nil"/>
              <w:bottom w:val="single" w:sz="4" w:space="0" w:color="auto"/>
              <w:right w:val="single" w:sz="4" w:space="0" w:color="auto"/>
            </w:tcBorders>
            <w:shd w:val="clear" w:color="auto" w:fill="auto"/>
            <w:hideMark/>
          </w:tcPr>
          <w:p w:rsidR="00010AB3" w:rsidRPr="00010AB3" w:rsidRDefault="00010AB3" w:rsidP="00525EF5">
            <w:pPr>
              <w:jc w:val="center"/>
              <w:rPr>
                <w:b/>
                <w:sz w:val="20"/>
                <w:szCs w:val="20"/>
              </w:rPr>
            </w:pPr>
            <w:r w:rsidRPr="00010AB3">
              <w:rPr>
                <w:b/>
                <w:sz w:val="20"/>
                <w:szCs w:val="20"/>
              </w:rPr>
              <w:t>Количество детей</w:t>
            </w:r>
          </w:p>
        </w:tc>
      </w:tr>
      <w:tr w:rsidR="00010AB3" w:rsidRPr="00010AB3" w:rsidTr="00525EF5">
        <w:trPr>
          <w:trHeight w:val="300"/>
        </w:trPr>
        <w:tc>
          <w:tcPr>
            <w:tcW w:w="1163" w:type="dxa"/>
            <w:tcBorders>
              <w:top w:val="nil"/>
              <w:left w:val="single" w:sz="4" w:space="0" w:color="auto"/>
              <w:bottom w:val="single" w:sz="4" w:space="0" w:color="auto"/>
              <w:right w:val="single" w:sz="4" w:space="0" w:color="auto"/>
            </w:tcBorders>
            <w:shd w:val="clear" w:color="auto" w:fill="auto"/>
            <w:noWrap/>
          </w:tcPr>
          <w:p w:rsidR="00010AB3" w:rsidRPr="00010AB3" w:rsidRDefault="00010AB3" w:rsidP="00010AB3">
            <w:pPr>
              <w:pStyle w:val="ad"/>
              <w:numPr>
                <w:ilvl w:val="0"/>
                <w:numId w:val="56"/>
              </w:numPr>
              <w:spacing w:after="0"/>
              <w:jc w:val="center"/>
              <w:rPr>
                <w:rFonts w:ascii="Times New Roman" w:eastAsia="Times New Roman" w:hAnsi="Times New Roman"/>
                <w:sz w:val="20"/>
                <w:szCs w:val="20"/>
                <w:lang w:eastAsia="ru-RU"/>
              </w:rPr>
            </w:pPr>
          </w:p>
        </w:tc>
        <w:tc>
          <w:tcPr>
            <w:tcW w:w="5357" w:type="dxa"/>
            <w:tcBorders>
              <w:top w:val="nil"/>
              <w:left w:val="nil"/>
              <w:bottom w:val="single" w:sz="4" w:space="0" w:color="auto"/>
              <w:right w:val="single" w:sz="4" w:space="0" w:color="auto"/>
            </w:tcBorders>
            <w:shd w:val="clear" w:color="auto" w:fill="auto"/>
            <w:noWrap/>
            <w:hideMark/>
          </w:tcPr>
          <w:p w:rsidR="00010AB3" w:rsidRPr="00010AB3" w:rsidRDefault="00010AB3" w:rsidP="00525EF5">
            <w:pPr>
              <w:rPr>
                <w:sz w:val="20"/>
                <w:szCs w:val="20"/>
              </w:rPr>
            </w:pPr>
            <w:r w:rsidRPr="00010AB3">
              <w:rPr>
                <w:sz w:val="20"/>
                <w:szCs w:val="20"/>
              </w:rPr>
              <w:t>«Сам себе режиссер»</w:t>
            </w:r>
          </w:p>
        </w:tc>
        <w:tc>
          <w:tcPr>
            <w:tcW w:w="1985" w:type="dxa"/>
            <w:tcBorders>
              <w:top w:val="nil"/>
              <w:left w:val="nil"/>
              <w:bottom w:val="single" w:sz="4" w:space="0" w:color="auto"/>
              <w:right w:val="single" w:sz="4" w:space="0" w:color="auto"/>
            </w:tcBorders>
            <w:shd w:val="clear" w:color="auto" w:fill="auto"/>
            <w:noWrap/>
            <w:hideMark/>
          </w:tcPr>
          <w:p w:rsidR="00010AB3" w:rsidRPr="00010AB3" w:rsidRDefault="00010AB3" w:rsidP="00525EF5">
            <w:pPr>
              <w:jc w:val="center"/>
              <w:rPr>
                <w:sz w:val="20"/>
                <w:szCs w:val="20"/>
              </w:rPr>
            </w:pPr>
            <w:r w:rsidRPr="00010AB3">
              <w:rPr>
                <w:sz w:val="20"/>
                <w:szCs w:val="20"/>
              </w:rPr>
              <w:t>185</w:t>
            </w:r>
          </w:p>
        </w:tc>
      </w:tr>
      <w:tr w:rsidR="00010AB3" w:rsidRPr="00010AB3" w:rsidTr="00525EF5">
        <w:trPr>
          <w:trHeight w:val="300"/>
        </w:trPr>
        <w:tc>
          <w:tcPr>
            <w:tcW w:w="1163" w:type="dxa"/>
            <w:tcBorders>
              <w:top w:val="nil"/>
              <w:left w:val="single" w:sz="4" w:space="0" w:color="auto"/>
              <w:bottom w:val="single" w:sz="4" w:space="0" w:color="auto"/>
              <w:right w:val="single" w:sz="4" w:space="0" w:color="auto"/>
            </w:tcBorders>
            <w:shd w:val="clear" w:color="auto" w:fill="auto"/>
            <w:noWrap/>
          </w:tcPr>
          <w:p w:rsidR="00010AB3" w:rsidRPr="00010AB3" w:rsidRDefault="00010AB3" w:rsidP="00010AB3">
            <w:pPr>
              <w:pStyle w:val="ad"/>
              <w:numPr>
                <w:ilvl w:val="0"/>
                <w:numId w:val="56"/>
              </w:numPr>
              <w:spacing w:after="0"/>
              <w:jc w:val="center"/>
              <w:rPr>
                <w:rFonts w:ascii="Times New Roman" w:eastAsia="Times New Roman" w:hAnsi="Times New Roman"/>
                <w:sz w:val="20"/>
                <w:szCs w:val="20"/>
                <w:lang w:eastAsia="ru-RU"/>
              </w:rPr>
            </w:pPr>
          </w:p>
        </w:tc>
        <w:tc>
          <w:tcPr>
            <w:tcW w:w="5357" w:type="dxa"/>
            <w:tcBorders>
              <w:top w:val="nil"/>
              <w:left w:val="nil"/>
              <w:bottom w:val="single" w:sz="4" w:space="0" w:color="auto"/>
              <w:right w:val="single" w:sz="4" w:space="0" w:color="auto"/>
            </w:tcBorders>
            <w:shd w:val="clear" w:color="auto" w:fill="auto"/>
            <w:noWrap/>
          </w:tcPr>
          <w:p w:rsidR="00010AB3" w:rsidRPr="00010AB3" w:rsidRDefault="00010AB3" w:rsidP="00525EF5">
            <w:pPr>
              <w:rPr>
                <w:sz w:val="20"/>
                <w:szCs w:val="20"/>
              </w:rPr>
            </w:pPr>
            <w:r w:rsidRPr="00010AB3">
              <w:rPr>
                <w:sz w:val="20"/>
                <w:szCs w:val="20"/>
              </w:rPr>
              <w:t>«Молодые лидеры Якутии»</w:t>
            </w:r>
          </w:p>
        </w:tc>
        <w:tc>
          <w:tcPr>
            <w:tcW w:w="1985" w:type="dxa"/>
            <w:tcBorders>
              <w:top w:val="nil"/>
              <w:left w:val="nil"/>
              <w:bottom w:val="single" w:sz="4" w:space="0" w:color="auto"/>
              <w:right w:val="single" w:sz="4" w:space="0" w:color="auto"/>
            </w:tcBorders>
            <w:shd w:val="clear" w:color="auto" w:fill="auto"/>
            <w:noWrap/>
          </w:tcPr>
          <w:p w:rsidR="00010AB3" w:rsidRPr="00010AB3" w:rsidRDefault="00010AB3" w:rsidP="00525EF5">
            <w:pPr>
              <w:jc w:val="center"/>
              <w:rPr>
                <w:sz w:val="20"/>
                <w:szCs w:val="20"/>
              </w:rPr>
            </w:pPr>
            <w:r w:rsidRPr="00010AB3">
              <w:rPr>
                <w:sz w:val="20"/>
                <w:szCs w:val="20"/>
              </w:rPr>
              <w:t>239</w:t>
            </w:r>
          </w:p>
        </w:tc>
      </w:tr>
      <w:tr w:rsidR="00010AB3" w:rsidRPr="00010AB3" w:rsidTr="00525EF5">
        <w:trPr>
          <w:trHeight w:val="351"/>
        </w:trPr>
        <w:tc>
          <w:tcPr>
            <w:tcW w:w="1163" w:type="dxa"/>
            <w:tcBorders>
              <w:top w:val="nil"/>
              <w:left w:val="single" w:sz="4" w:space="0" w:color="auto"/>
              <w:bottom w:val="single" w:sz="4" w:space="0" w:color="auto"/>
              <w:right w:val="single" w:sz="4" w:space="0" w:color="auto"/>
            </w:tcBorders>
            <w:shd w:val="clear" w:color="auto" w:fill="auto"/>
            <w:noWrap/>
          </w:tcPr>
          <w:p w:rsidR="00010AB3" w:rsidRPr="00010AB3" w:rsidRDefault="00010AB3" w:rsidP="00010AB3">
            <w:pPr>
              <w:pStyle w:val="ad"/>
              <w:numPr>
                <w:ilvl w:val="0"/>
                <w:numId w:val="56"/>
              </w:numPr>
              <w:spacing w:after="0"/>
              <w:jc w:val="center"/>
              <w:rPr>
                <w:rFonts w:ascii="Times New Roman" w:eastAsia="Times New Roman" w:hAnsi="Times New Roman"/>
                <w:sz w:val="20"/>
                <w:szCs w:val="20"/>
                <w:lang w:eastAsia="ru-RU"/>
              </w:rPr>
            </w:pPr>
          </w:p>
        </w:tc>
        <w:tc>
          <w:tcPr>
            <w:tcW w:w="5357" w:type="dxa"/>
            <w:tcBorders>
              <w:top w:val="nil"/>
              <w:left w:val="nil"/>
              <w:bottom w:val="single" w:sz="4" w:space="0" w:color="auto"/>
              <w:right w:val="single" w:sz="4" w:space="0" w:color="auto"/>
            </w:tcBorders>
            <w:shd w:val="clear" w:color="auto" w:fill="auto"/>
            <w:noWrap/>
          </w:tcPr>
          <w:p w:rsidR="00010AB3" w:rsidRPr="00010AB3" w:rsidRDefault="00010AB3" w:rsidP="00525EF5">
            <w:pPr>
              <w:rPr>
                <w:sz w:val="20"/>
                <w:szCs w:val="20"/>
              </w:rPr>
            </w:pPr>
            <w:r w:rsidRPr="00010AB3">
              <w:rPr>
                <w:sz w:val="20"/>
                <w:szCs w:val="20"/>
              </w:rPr>
              <w:t>«Маарыкчаан»</w:t>
            </w:r>
          </w:p>
        </w:tc>
        <w:tc>
          <w:tcPr>
            <w:tcW w:w="1985" w:type="dxa"/>
            <w:tcBorders>
              <w:top w:val="nil"/>
              <w:left w:val="nil"/>
              <w:bottom w:val="single" w:sz="4" w:space="0" w:color="auto"/>
              <w:right w:val="single" w:sz="4" w:space="0" w:color="auto"/>
            </w:tcBorders>
            <w:shd w:val="clear" w:color="auto" w:fill="auto"/>
            <w:noWrap/>
          </w:tcPr>
          <w:p w:rsidR="00010AB3" w:rsidRPr="00010AB3" w:rsidRDefault="00010AB3" w:rsidP="00525EF5">
            <w:pPr>
              <w:jc w:val="center"/>
              <w:rPr>
                <w:sz w:val="20"/>
                <w:szCs w:val="20"/>
              </w:rPr>
            </w:pPr>
            <w:r w:rsidRPr="00010AB3">
              <w:rPr>
                <w:sz w:val="20"/>
                <w:szCs w:val="20"/>
              </w:rPr>
              <w:t>208</w:t>
            </w:r>
          </w:p>
        </w:tc>
      </w:tr>
      <w:tr w:rsidR="00010AB3" w:rsidRPr="00010AB3" w:rsidTr="00525EF5">
        <w:trPr>
          <w:trHeight w:val="303"/>
        </w:trPr>
        <w:tc>
          <w:tcPr>
            <w:tcW w:w="1163" w:type="dxa"/>
            <w:tcBorders>
              <w:top w:val="nil"/>
              <w:left w:val="single" w:sz="4" w:space="0" w:color="auto"/>
              <w:bottom w:val="single" w:sz="4" w:space="0" w:color="auto"/>
              <w:right w:val="single" w:sz="4" w:space="0" w:color="auto"/>
            </w:tcBorders>
            <w:shd w:val="clear" w:color="auto" w:fill="auto"/>
            <w:noWrap/>
          </w:tcPr>
          <w:p w:rsidR="00010AB3" w:rsidRPr="00010AB3" w:rsidRDefault="00010AB3" w:rsidP="00010AB3">
            <w:pPr>
              <w:pStyle w:val="ad"/>
              <w:numPr>
                <w:ilvl w:val="0"/>
                <w:numId w:val="56"/>
              </w:numPr>
              <w:spacing w:after="0"/>
              <w:jc w:val="center"/>
              <w:rPr>
                <w:rFonts w:ascii="Times New Roman" w:eastAsia="Times New Roman" w:hAnsi="Times New Roman"/>
                <w:sz w:val="20"/>
                <w:szCs w:val="20"/>
                <w:lang w:eastAsia="ru-RU"/>
              </w:rPr>
            </w:pPr>
          </w:p>
        </w:tc>
        <w:tc>
          <w:tcPr>
            <w:tcW w:w="5357" w:type="dxa"/>
            <w:tcBorders>
              <w:top w:val="nil"/>
              <w:left w:val="nil"/>
              <w:bottom w:val="single" w:sz="4" w:space="0" w:color="auto"/>
              <w:right w:val="single" w:sz="4" w:space="0" w:color="auto"/>
            </w:tcBorders>
            <w:shd w:val="clear" w:color="auto" w:fill="auto"/>
            <w:noWrap/>
          </w:tcPr>
          <w:p w:rsidR="00010AB3" w:rsidRPr="00010AB3" w:rsidRDefault="00010AB3" w:rsidP="00525EF5">
            <w:pPr>
              <w:rPr>
                <w:sz w:val="20"/>
                <w:szCs w:val="20"/>
              </w:rPr>
            </w:pPr>
            <w:r w:rsidRPr="00010AB3">
              <w:rPr>
                <w:sz w:val="20"/>
                <w:szCs w:val="20"/>
              </w:rPr>
              <w:t>«Формула успеха»/ «Регион 14»</w:t>
            </w:r>
          </w:p>
        </w:tc>
        <w:tc>
          <w:tcPr>
            <w:tcW w:w="1985" w:type="dxa"/>
            <w:tcBorders>
              <w:top w:val="nil"/>
              <w:left w:val="nil"/>
              <w:bottom w:val="single" w:sz="4" w:space="0" w:color="auto"/>
              <w:right w:val="single" w:sz="4" w:space="0" w:color="auto"/>
            </w:tcBorders>
            <w:shd w:val="clear" w:color="auto" w:fill="auto"/>
            <w:noWrap/>
          </w:tcPr>
          <w:p w:rsidR="00010AB3" w:rsidRPr="00010AB3" w:rsidRDefault="00010AB3" w:rsidP="00525EF5">
            <w:pPr>
              <w:jc w:val="center"/>
              <w:rPr>
                <w:sz w:val="20"/>
                <w:szCs w:val="20"/>
              </w:rPr>
            </w:pPr>
            <w:r w:rsidRPr="00010AB3">
              <w:rPr>
                <w:sz w:val="20"/>
                <w:szCs w:val="20"/>
              </w:rPr>
              <w:t>121</w:t>
            </w:r>
          </w:p>
        </w:tc>
      </w:tr>
      <w:tr w:rsidR="00010AB3" w:rsidRPr="00010AB3" w:rsidTr="00525EF5">
        <w:trPr>
          <w:trHeight w:val="300"/>
        </w:trPr>
        <w:tc>
          <w:tcPr>
            <w:tcW w:w="1163" w:type="dxa"/>
            <w:tcBorders>
              <w:top w:val="nil"/>
              <w:left w:val="single" w:sz="4" w:space="0" w:color="auto"/>
              <w:bottom w:val="single" w:sz="4" w:space="0" w:color="auto"/>
              <w:right w:val="single" w:sz="4" w:space="0" w:color="auto"/>
            </w:tcBorders>
            <w:shd w:val="clear" w:color="auto" w:fill="auto"/>
            <w:noWrap/>
          </w:tcPr>
          <w:p w:rsidR="00010AB3" w:rsidRPr="00010AB3" w:rsidRDefault="00010AB3" w:rsidP="00010AB3">
            <w:pPr>
              <w:pStyle w:val="ad"/>
              <w:numPr>
                <w:ilvl w:val="0"/>
                <w:numId w:val="56"/>
              </w:numPr>
              <w:spacing w:after="0"/>
              <w:jc w:val="center"/>
              <w:rPr>
                <w:rFonts w:ascii="Times New Roman" w:eastAsia="Times New Roman" w:hAnsi="Times New Roman"/>
                <w:sz w:val="20"/>
                <w:szCs w:val="20"/>
                <w:lang w:eastAsia="ru-RU"/>
              </w:rPr>
            </w:pPr>
          </w:p>
        </w:tc>
        <w:tc>
          <w:tcPr>
            <w:tcW w:w="5357" w:type="dxa"/>
            <w:tcBorders>
              <w:top w:val="nil"/>
              <w:left w:val="nil"/>
              <w:bottom w:val="single" w:sz="4" w:space="0" w:color="auto"/>
              <w:right w:val="single" w:sz="4" w:space="0" w:color="auto"/>
            </w:tcBorders>
            <w:shd w:val="clear" w:color="auto" w:fill="auto"/>
            <w:noWrap/>
          </w:tcPr>
          <w:p w:rsidR="00010AB3" w:rsidRPr="00010AB3" w:rsidRDefault="00010AB3" w:rsidP="00525EF5">
            <w:pPr>
              <w:rPr>
                <w:sz w:val="20"/>
                <w:szCs w:val="20"/>
              </w:rPr>
            </w:pPr>
            <w:r w:rsidRPr="00010AB3">
              <w:rPr>
                <w:sz w:val="20"/>
                <w:szCs w:val="20"/>
              </w:rPr>
              <w:t>«Бриллиантовые нотки»</w:t>
            </w:r>
          </w:p>
        </w:tc>
        <w:tc>
          <w:tcPr>
            <w:tcW w:w="1985" w:type="dxa"/>
            <w:tcBorders>
              <w:top w:val="nil"/>
              <w:left w:val="nil"/>
              <w:bottom w:val="single" w:sz="4" w:space="0" w:color="auto"/>
              <w:right w:val="single" w:sz="4" w:space="0" w:color="auto"/>
            </w:tcBorders>
            <w:shd w:val="clear" w:color="auto" w:fill="auto"/>
            <w:noWrap/>
          </w:tcPr>
          <w:p w:rsidR="00010AB3" w:rsidRPr="00010AB3" w:rsidRDefault="00010AB3" w:rsidP="00525EF5">
            <w:pPr>
              <w:jc w:val="center"/>
              <w:rPr>
                <w:sz w:val="20"/>
                <w:szCs w:val="20"/>
              </w:rPr>
            </w:pPr>
            <w:r w:rsidRPr="00010AB3">
              <w:rPr>
                <w:sz w:val="20"/>
                <w:szCs w:val="20"/>
              </w:rPr>
              <w:t>254</w:t>
            </w:r>
          </w:p>
        </w:tc>
      </w:tr>
      <w:tr w:rsidR="00010AB3" w:rsidRPr="00010AB3" w:rsidTr="00525EF5">
        <w:trPr>
          <w:trHeight w:val="300"/>
        </w:trPr>
        <w:tc>
          <w:tcPr>
            <w:tcW w:w="1163" w:type="dxa"/>
            <w:tcBorders>
              <w:top w:val="nil"/>
              <w:left w:val="single" w:sz="4" w:space="0" w:color="auto"/>
              <w:bottom w:val="single" w:sz="4" w:space="0" w:color="auto"/>
              <w:right w:val="single" w:sz="4" w:space="0" w:color="auto"/>
            </w:tcBorders>
            <w:shd w:val="clear" w:color="auto" w:fill="auto"/>
            <w:noWrap/>
          </w:tcPr>
          <w:p w:rsidR="00010AB3" w:rsidRPr="00010AB3" w:rsidRDefault="00010AB3" w:rsidP="00010AB3">
            <w:pPr>
              <w:pStyle w:val="ad"/>
              <w:numPr>
                <w:ilvl w:val="0"/>
                <w:numId w:val="56"/>
              </w:numPr>
              <w:spacing w:after="0"/>
              <w:jc w:val="center"/>
              <w:rPr>
                <w:rFonts w:ascii="Times New Roman" w:eastAsia="Times New Roman" w:hAnsi="Times New Roman"/>
                <w:sz w:val="20"/>
                <w:szCs w:val="20"/>
                <w:lang w:eastAsia="ru-RU"/>
              </w:rPr>
            </w:pPr>
          </w:p>
        </w:tc>
        <w:tc>
          <w:tcPr>
            <w:tcW w:w="5357" w:type="dxa"/>
            <w:tcBorders>
              <w:top w:val="nil"/>
              <w:left w:val="nil"/>
              <w:bottom w:val="single" w:sz="4" w:space="0" w:color="auto"/>
              <w:right w:val="single" w:sz="4" w:space="0" w:color="auto"/>
            </w:tcBorders>
            <w:shd w:val="clear" w:color="auto" w:fill="auto"/>
            <w:noWrap/>
          </w:tcPr>
          <w:p w:rsidR="00010AB3" w:rsidRPr="00010AB3" w:rsidRDefault="00010AB3" w:rsidP="00525EF5">
            <w:pPr>
              <w:rPr>
                <w:sz w:val="20"/>
                <w:szCs w:val="20"/>
              </w:rPr>
            </w:pPr>
            <w:r w:rsidRPr="00010AB3">
              <w:rPr>
                <w:sz w:val="20"/>
                <w:szCs w:val="20"/>
              </w:rPr>
              <w:t>«Я – гражданин мира»</w:t>
            </w:r>
          </w:p>
        </w:tc>
        <w:tc>
          <w:tcPr>
            <w:tcW w:w="1985" w:type="dxa"/>
            <w:tcBorders>
              <w:top w:val="nil"/>
              <w:left w:val="nil"/>
              <w:bottom w:val="single" w:sz="4" w:space="0" w:color="auto"/>
              <w:right w:val="single" w:sz="4" w:space="0" w:color="auto"/>
            </w:tcBorders>
            <w:shd w:val="clear" w:color="auto" w:fill="auto"/>
            <w:noWrap/>
          </w:tcPr>
          <w:p w:rsidR="00010AB3" w:rsidRPr="00010AB3" w:rsidRDefault="00010AB3" w:rsidP="00525EF5">
            <w:pPr>
              <w:jc w:val="center"/>
              <w:rPr>
                <w:sz w:val="20"/>
                <w:szCs w:val="20"/>
              </w:rPr>
            </w:pPr>
            <w:r w:rsidRPr="00010AB3">
              <w:rPr>
                <w:sz w:val="20"/>
                <w:szCs w:val="20"/>
              </w:rPr>
              <w:t>37</w:t>
            </w:r>
          </w:p>
        </w:tc>
      </w:tr>
      <w:tr w:rsidR="00010AB3" w:rsidRPr="00010AB3" w:rsidTr="00525EF5">
        <w:trPr>
          <w:trHeight w:val="300"/>
        </w:trPr>
        <w:tc>
          <w:tcPr>
            <w:tcW w:w="1163" w:type="dxa"/>
            <w:tcBorders>
              <w:top w:val="nil"/>
              <w:left w:val="single" w:sz="4" w:space="0" w:color="auto"/>
              <w:bottom w:val="single" w:sz="4" w:space="0" w:color="auto"/>
              <w:right w:val="single" w:sz="4" w:space="0" w:color="auto"/>
            </w:tcBorders>
            <w:shd w:val="clear" w:color="auto" w:fill="auto"/>
            <w:noWrap/>
          </w:tcPr>
          <w:p w:rsidR="00010AB3" w:rsidRPr="00010AB3" w:rsidRDefault="00010AB3" w:rsidP="00010AB3">
            <w:pPr>
              <w:pStyle w:val="ad"/>
              <w:numPr>
                <w:ilvl w:val="0"/>
                <w:numId w:val="56"/>
              </w:numPr>
              <w:spacing w:after="0"/>
              <w:jc w:val="center"/>
              <w:rPr>
                <w:rFonts w:ascii="Times New Roman" w:eastAsia="Times New Roman" w:hAnsi="Times New Roman"/>
                <w:sz w:val="20"/>
                <w:szCs w:val="20"/>
                <w:lang w:eastAsia="ru-RU"/>
              </w:rPr>
            </w:pPr>
          </w:p>
        </w:tc>
        <w:tc>
          <w:tcPr>
            <w:tcW w:w="5357" w:type="dxa"/>
            <w:tcBorders>
              <w:top w:val="nil"/>
              <w:left w:val="nil"/>
              <w:bottom w:val="single" w:sz="4" w:space="0" w:color="auto"/>
              <w:right w:val="single" w:sz="4" w:space="0" w:color="auto"/>
            </w:tcBorders>
            <w:shd w:val="clear" w:color="auto" w:fill="auto"/>
            <w:noWrap/>
          </w:tcPr>
          <w:p w:rsidR="00010AB3" w:rsidRPr="00010AB3" w:rsidRDefault="00010AB3" w:rsidP="00525EF5">
            <w:pPr>
              <w:rPr>
                <w:sz w:val="20"/>
                <w:szCs w:val="20"/>
              </w:rPr>
            </w:pPr>
            <w:r w:rsidRPr="00010AB3">
              <w:rPr>
                <w:sz w:val="20"/>
                <w:szCs w:val="20"/>
              </w:rPr>
              <w:t>Единое детское движение/Олонхо</w:t>
            </w:r>
          </w:p>
        </w:tc>
        <w:tc>
          <w:tcPr>
            <w:tcW w:w="1985" w:type="dxa"/>
            <w:tcBorders>
              <w:top w:val="nil"/>
              <w:left w:val="nil"/>
              <w:bottom w:val="single" w:sz="4" w:space="0" w:color="auto"/>
              <w:right w:val="single" w:sz="4" w:space="0" w:color="auto"/>
            </w:tcBorders>
            <w:shd w:val="clear" w:color="auto" w:fill="auto"/>
            <w:noWrap/>
          </w:tcPr>
          <w:p w:rsidR="00010AB3" w:rsidRPr="00010AB3" w:rsidRDefault="00010AB3" w:rsidP="00525EF5">
            <w:pPr>
              <w:jc w:val="center"/>
              <w:rPr>
                <w:sz w:val="20"/>
                <w:szCs w:val="20"/>
              </w:rPr>
            </w:pPr>
            <w:r w:rsidRPr="00010AB3">
              <w:rPr>
                <w:sz w:val="20"/>
                <w:szCs w:val="20"/>
              </w:rPr>
              <w:t>389</w:t>
            </w:r>
          </w:p>
        </w:tc>
      </w:tr>
      <w:tr w:rsidR="00010AB3" w:rsidRPr="00010AB3" w:rsidTr="00525EF5">
        <w:trPr>
          <w:trHeight w:val="323"/>
        </w:trPr>
        <w:tc>
          <w:tcPr>
            <w:tcW w:w="1163" w:type="dxa"/>
            <w:tcBorders>
              <w:top w:val="nil"/>
              <w:left w:val="single" w:sz="4" w:space="0" w:color="auto"/>
              <w:bottom w:val="single" w:sz="4" w:space="0" w:color="auto"/>
              <w:right w:val="single" w:sz="4" w:space="0" w:color="auto"/>
            </w:tcBorders>
            <w:shd w:val="clear" w:color="auto" w:fill="auto"/>
            <w:noWrap/>
            <w:hideMark/>
          </w:tcPr>
          <w:p w:rsidR="00010AB3" w:rsidRPr="00010AB3" w:rsidRDefault="00010AB3" w:rsidP="00525EF5">
            <w:pPr>
              <w:jc w:val="center"/>
              <w:rPr>
                <w:sz w:val="20"/>
                <w:szCs w:val="20"/>
              </w:rPr>
            </w:pPr>
          </w:p>
        </w:tc>
        <w:tc>
          <w:tcPr>
            <w:tcW w:w="5357" w:type="dxa"/>
            <w:tcBorders>
              <w:top w:val="nil"/>
              <w:left w:val="nil"/>
              <w:bottom w:val="single" w:sz="4" w:space="0" w:color="auto"/>
              <w:right w:val="single" w:sz="4" w:space="0" w:color="auto"/>
            </w:tcBorders>
            <w:shd w:val="clear" w:color="auto" w:fill="auto"/>
            <w:noWrap/>
            <w:hideMark/>
          </w:tcPr>
          <w:p w:rsidR="00010AB3" w:rsidRPr="00010AB3" w:rsidRDefault="00010AB3" w:rsidP="00525EF5">
            <w:pPr>
              <w:jc w:val="center"/>
              <w:rPr>
                <w:b/>
                <w:sz w:val="20"/>
                <w:szCs w:val="20"/>
              </w:rPr>
            </w:pPr>
            <w:r w:rsidRPr="00010AB3">
              <w:rPr>
                <w:b/>
                <w:sz w:val="20"/>
                <w:szCs w:val="20"/>
              </w:rPr>
              <w:t>ИТОГО:</w:t>
            </w:r>
          </w:p>
        </w:tc>
        <w:tc>
          <w:tcPr>
            <w:tcW w:w="1985" w:type="dxa"/>
            <w:tcBorders>
              <w:top w:val="nil"/>
              <w:left w:val="nil"/>
              <w:bottom w:val="single" w:sz="4" w:space="0" w:color="auto"/>
              <w:right w:val="single" w:sz="4" w:space="0" w:color="auto"/>
            </w:tcBorders>
            <w:shd w:val="clear" w:color="auto" w:fill="auto"/>
            <w:noWrap/>
            <w:hideMark/>
          </w:tcPr>
          <w:p w:rsidR="00010AB3" w:rsidRPr="00010AB3" w:rsidRDefault="00010AB3" w:rsidP="00525EF5">
            <w:pPr>
              <w:jc w:val="center"/>
              <w:rPr>
                <w:b/>
                <w:sz w:val="20"/>
                <w:szCs w:val="20"/>
              </w:rPr>
            </w:pPr>
            <w:r w:rsidRPr="00010AB3">
              <w:rPr>
                <w:b/>
                <w:sz w:val="20"/>
                <w:szCs w:val="20"/>
              </w:rPr>
              <w:t>1433</w:t>
            </w:r>
          </w:p>
        </w:tc>
      </w:tr>
    </w:tbl>
    <w:p w:rsidR="00010AB3" w:rsidRPr="0082323B" w:rsidRDefault="00010AB3" w:rsidP="008151E7">
      <w:pPr>
        <w:autoSpaceDE w:val="0"/>
        <w:autoSpaceDN w:val="0"/>
        <w:adjustRightInd w:val="0"/>
        <w:spacing w:line="360" w:lineRule="auto"/>
        <w:ind w:firstLine="567"/>
        <w:jc w:val="center"/>
        <w:outlineLvl w:val="0"/>
        <w:rPr>
          <w:b/>
          <w:sz w:val="20"/>
          <w:szCs w:val="20"/>
          <w:u w:val="singl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276"/>
        <w:gridCol w:w="1701"/>
        <w:gridCol w:w="1418"/>
        <w:gridCol w:w="1842"/>
        <w:gridCol w:w="1560"/>
      </w:tblGrid>
      <w:tr w:rsidR="008151E7" w:rsidRPr="0082323B" w:rsidTr="00C653B2">
        <w:trPr>
          <w:trHeight w:val="1653"/>
        </w:trPr>
        <w:tc>
          <w:tcPr>
            <w:tcW w:w="1701"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lastRenderedPageBreak/>
              <w:t>Наименование показателя</w:t>
            </w:r>
          </w:p>
        </w:tc>
        <w:tc>
          <w:tcPr>
            <w:tcW w:w="1276"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Единица измерения</w:t>
            </w:r>
          </w:p>
        </w:tc>
        <w:tc>
          <w:tcPr>
            <w:tcW w:w="1701"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Значение, утвержденное в государствен</w:t>
            </w:r>
            <w:r>
              <w:rPr>
                <w:rFonts w:ascii="Times New Roman" w:hAnsi="Times New Roman"/>
                <w:b/>
                <w:sz w:val="20"/>
                <w:szCs w:val="20"/>
              </w:rPr>
              <w:t>-</w:t>
            </w:r>
            <w:r w:rsidRPr="0082323B">
              <w:rPr>
                <w:rFonts w:ascii="Times New Roman" w:hAnsi="Times New Roman"/>
                <w:b/>
                <w:sz w:val="20"/>
                <w:szCs w:val="20"/>
              </w:rPr>
              <w:t>ном задании на отчетный финансовый год</w:t>
            </w:r>
          </w:p>
        </w:tc>
        <w:tc>
          <w:tcPr>
            <w:tcW w:w="1418"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Фактическое значение за отчетный финансовый год</w:t>
            </w:r>
          </w:p>
        </w:tc>
        <w:tc>
          <w:tcPr>
            <w:tcW w:w="1842"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Характеристика причин отклонения от запланированных значений</w:t>
            </w:r>
          </w:p>
        </w:tc>
        <w:tc>
          <w:tcPr>
            <w:tcW w:w="1560"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Источник (и) информации о фактическом значении показателя</w:t>
            </w:r>
          </w:p>
        </w:tc>
      </w:tr>
      <w:tr w:rsidR="008151E7" w:rsidRPr="0082323B" w:rsidTr="008151E7">
        <w:tc>
          <w:tcPr>
            <w:tcW w:w="1701" w:type="dxa"/>
          </w:tcPr>
          <w:p w:rsidR="008151E7" w:rsidRPr="0082323B" w:rsidRDefault="008151E7" w:rsidP="00C653B2">
            <w:pPr>
              <w:pStyle w:val="ad"/>
              <w:spacing w:after="0" w:line="240" w:lineRule="auto"/>
              <w:ind w:left="0"/>
              <w:rPr>
                <w:rFonts w:ascii="Times New Roman" w:hAnsi="Times New Roman"/>
                <w:sz w:val="20"/>
                <w:szCs w:val="20"/>
              </w:rPr>
            </w:pPr>
            <w:r w:rsidRPr="0082323B">
              <w:rPr>
                <w:rFonts w:ascii="Times New Roman" w:hAnsi="Times New Roman"/>
                <w:sz w:val="20"/>
                <w:szCs w:val="20"/>
              </w:rPr>
              <w:t>Организация отдыха детей и молодежи</w:t>
            </w:r>
          </w:p>
        </w:tc>
        <w:tc>
          <w:tcPr>
            <w:tcW w:w="1276" w:type="dxa"/>
          </w:tcPr>
          <w:p w:rsidR="008151E7" w:rsidRPr="0082323B" w:rsidRDefault="008151E7" w:rsidP="00C653B2">
            <w:pPr>
              <w:pStyle w:val="ad"/>
              <w:spacing w:after="0" w:line="240" w:lineRule="auto"/>
              <w:ind w:left="0"/>
              <w:jc w:val="center"/>
              <w:rPr>
                <w:rFonts w:ascii="Times New Roman" w:hAnsi="Times New Roman"/>
                <w:sz w:val="20"/>
                <w:szCs w:val="20"/>
              </w:rPr>
            </w:pPr>
            <w:r w:rsidRPr="0082323B">
              <w:rPr>
                <w:rFonts w:ascii="Times New Roman" w:hAnsi="Times New Roman"/>
                <w:sz w:val="20"/>
                <w:szCs w:val="20"/>
              </w:rPr>
              <w:t>Человеко-дни</w:t>
            </w:r>
          </w:p>
        </w:tc>
        <w:tc>
          <w:tcPr>
            <w:tcW w:w="1701" w:type="dxa"/>
          </w:tcPr>
          <w:p w:rsidR="008151E7" w:rsidRPr="0082323B" w:rsidRDefault="008151E7" w:rsidP="00C653B2">
            <w:pPr>
              <w:pStyle w:val="ad"/>
              <w:spacing w:after="0" w:line="240" w:lineRule="auto"/>
              <w:ind w:left="0"/>
              <w:jc w:val="center"/>
              <w:rPr>
                <w:rFonts w:ascii="Times New Roman" w:hAnsi="Times New Roman"/>
                <w:sz w:val="20"/>
                <w:szCs w:val="20"/>
              </w:rPr>
            </w:pPr>
            <w:r w:rsidRPr="0082323B">
              <w:rPr>
                <w:rFonts w:ascii="Times New Roman" w:hAnsi="Times New Roman"/>
                <w:sz w:val="20"/>
                <w:szCs w:val="20"/>
              </w:rPr>
              <w:t>16 128</w:t>
            </w:r>
          </w:p>
        </w:tc>
        <w:tc>
          <w:tcPr>
            <w:tcW w:w="1418" w:type="dxa"/>
          </w:tcPr>
          <w:p w:rsidR="008151E7" w:rsidRPr="0082323B" w:rsidRDefault="008151E7" w:rsidP="00C653B2">
            <w:pPr>
              <w:pStyle w:val="ad"/>
              <w:spacing w:after="0" w:line="240" w:lineRule="auto"/>
              <w:ind w:left="0"/>
              <w:jc w:val="center"/>
              <w:rPr>
                <w:rFonts w:ascii="Times New Roman" w:hAnsi="Times New Roman"/>
                <w:sz w:val="20"/>
                <w:szCs w:val="20"/>
              </w:rPr>
            </w:pPr>
            <w:r w:rsidRPr="0082323B">
              <w:rPr>
                <w:rFonts w:ascii="Times New Roman" w:hAnsi="Times New Roman"/>
                <w:sz w:val="20"/>
                <w:szCs w:val="20"/>
              </w:rPr>
              <w:t>16 128</w:t>
            </w:r>
          </w:p>
        </w:tc>
        <w:tc>
          <w:tcPr>
            <w:tcW w:w="1842" w:type="dxa"/>
          </w:tcPr>
          <w:p w:rsidR="008151E7" w:rsidRPr="0082323B" w:rsidRDefault="008151E7" w:rsidP="00C653B2">
            <w:pPr>
              <w:pStyle w:val="ad"/>
              <w:spacing w:after="0" w:line="240" w:lineRule="auto"/>
              <w:ind w:left="0"/>
              <w:jc w:val="center"/>
              <w:rPr>
                <w:rFonts w:ascii="Times New Roman" w:hAnsi="Times New Roman"/>
                <w:sz w:val="20"/>
                <w:szCs w:val="20"/>
              </w:rPr>
            </w:pPr>
            <w:r w:rsidRPr="0082323B">
              <w:rPr>
                <w:rFonts w:ascii="Times New Roman" w:hAnsi="Times New Roman"/>
                <w:sz w:val="20"/>
                <w:szCs w:val="20"/>
              </w:rPr>
              <w:t>-</w:t>
            </w:r>
          </w:p>
        </w:tc>
        <w:tc>
          <w:tcPr>
            <w:tcW w:w="1560" w:type="dxa"/>
          </w:tcPr>
          <w:p w:rsidR="008151E7" w:rsidRPr="0082323B" w:rsidRDefault="008151E7" w:rsidP="00C653B2">
            <w:pPr>
              <w:pStyle w:val="ad"/>
              <w:spacing w:after="0" w:line="240" w:lineRule="auto"/>
              <w:ind w:left="0"/>
              <w:jc w:val="center"/>
              <w:rPr>
                <w:rFonts w:ascii="Times New Roman" w:hAnsi="Times New Roman"/>
                <w:sz w:val="20"/>
                <w:szCs w:val="20"/>
              </w:rPr>
            </w:pPr>
            <w:r w:rsidRPr="0082323B">
              <w:rPr>
                <w:rFonts w:ascii="Times New Roman" w:hAnsi="Times New Roman"/>
                <w:sz w:val="20"/>
                <w:szCs w:val="20"/>
              </w:rPr>
              <w:t>санаторно-курортная путевка</w:t>
            </w:r>
          </w:p>
        </w:tc>
      </w:tr>
    </w:tbl>
    <w:p w:rsidR="008151E7" w:rsidRPr="0082323B" w:rsidRDefault="008151E7" w:rsidP="008151E7">
      <w:pPr>
        <w:pStyle w:val="ad"/>
        <w:spacing w:after="0" w:line="240" w:lineRule="auto"/>
        <w:ind w:left="0"/>
        <w:rPr>
          <w:rFonts w:ascii="Times New Roman" w:hAnsi="Times New Roman"/>
          <w:sz w:val="20"/>
          <w:szCs w:val="20"/>
        </w:rPr>
      </w:pPr>
    </w:p>
    <w:p w:rsidR="00010AB3" w:rsidRDefault="00010AB3" w:rsidP="004453ED">
      <w:pPr>
        <w:pStyle w:val="ad"/>
        <w:spacing w:after="0" w:line="360" w:lineRule="auto"/>
        <w:ind w:left="0"/>
        <w:rPr>
          <w:rFonts w:ascii="Times New Roman" w:hAnsi="Times New Roman"/>
          <w:b/>
          <w:sz w:val="20"/>
          <w:szCs w:val="20"/>
        </w:rPr>
      </w:pPr>
    </w:p>
    <w:p w:rsidR="008151E7" w:rsidRPr="0082323B" w:rsidRDefault="008151E7" w:rsidP="00C653B2">
      <w:pPr>
        <w:pStyle w:val="ad"/>
        <w:spacing w:after="0" w:line="360" w:lineRule="auto"/>
        <w:ind w:left="0"/>
        <w:jc w:val="center"/>
        <w:rPr>
          <w:rFonts w:ascii="Times New Roman" w:hAnsi="Times New Roman"/>
          <w:sz w:val="20"/>
          <w:szCs w:val="20"/>
        </w:rPr>
      </w:pPr>
      <w:r w:rsidRPr="0082323B">
        <w:rPr>
          <w:rFonts w:ascii="Times New Roman" w:hAnsi="Times New Roman"/>
          <w:b/>
          <w:sz w:val="20"/>
          <w:szCs w:val="20"/>
        </w:rPr>
        <w:t>Сведения о качестве оказываемых (выполняемых) государственных услуг (работ)</w:t>
      </w:r>
    </w:p>
    <w:p w:rsidR="008151E7" w:rsidRPr="0082323B" w:rsidRDefault="008151E7" w:rsidP="008151E7">
      <w:pPr>
        <w:spacing w:line="360" w:lineRule="auto"/>
        <w:jc w:val="center"/>
        <w:rPr>
          <w:b/>
          <w:sz w:val="20"/>
          <w:szCs w:val="20"/>
        </w:rPr>
      </w:pPr>
      <w:r w:rsidRPr="0082323B">
        <w:rPr>
          <w:b/>
          <w:sz w:val="20"/>
          <w:szCs w:val="20"/>
        </w:rPr>
        <w:t>Показатели оценки качества государственной услуги (работы)</w:t>
      </w:r>
    </w:p>
    <w:tbl>
      <w:tblPr>
        <w:tblpPr w:leftFromText="180" w:rightFromText="180" w:vertAnchor="text" w:horzAnchor="margin" w:tblpX="108" w:tblpY="13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2551"/>
        <w:gridCol w:w="1843"/>
        <w:gridCol w:w="1701"/>
      </w:tblGrid>
      <w:tr w:rsidR="008151E7" w:rsidRPr="0082323B" w:rsidTr="00FD5471">
        <w:tc>
          <w:tcPr>
            <w:tcW w:w="1951" w:type="dxa"/>
          </w:tcPr>
          <w:p w:rsidR="008151E7" w:rsidRPr="0082323B" w:rsidRDefault="008151E7" w:rsidP="00C653B2">
            <w:pPr>
              <w:jc w:val="center"/>
              <w:rPr>
                <w:b/>
                <w:sz w:val="20"/>
                <w:szCs w:val="20"/>
              </w:rPr>
            </w:pPr>
            <w:r w:rsidRPr="0082323B">
              <w:rPr>
                <w:b/>
                <w:sz w:val="20"/>
                <w:szCs w:val="20"/>
              </w:rPr>
              <w:t>Наименование показателя</w:t>
            </w:r>
          </w:p>
        </w:tc>
        <w:tc>
          <w:tcPr>
            <w:tcW w:w="1418" w:type="dxa"/>
          </w:tcPr>
          <w:p w:rsidR="008151E7" w:rsidRPr="0082323B" w:rsidRDefault="008151E7" w:rsidP="00C653B2">
            <w:pPr>
              <w:jc w:val="center"/>
              <w:rPr>
                <w:b/>
                <w:sz w:val="20"/>
                <w:szCs w:val="20"/>
              </w:rPr>
            </w:pPr>
            <w:r w:rsidRPr="0082323B">
              <w:rPr>
                <w:b/>
                <w:sz w:val="20"/>
                <w:szCs w:val="20"/>
              </w:rPr>
              <w:t>Единица измерения</w:t>
            </w:r>
          </w:p>
        </w:tc>
        <w:tc>
          <w:tcPr>
            <w:tcW w:w="2551" w:type="dxa"/>
          </w:tcPr>
          <w:p w:rsidR="008151E7" w:rsidRPr="0082323B" w:rsidRDefault="008151E7" w:rsidP="00C653B2">
            <w:pPr>
              <w:jc w:val="center"/>
              <w:rPr>
                <w:b/>
                <w:sz w:val="20"/>
                <w:szCs w:val="20"/>
              </w:rPr>
            </w:pPr>
            <w:r w:rsidRPr="0082323B">
              <w:rPr>
                <w:b/>
                <w:sz w:val="20"/>
                <w:szCs w:val="20"/>
              </w:rPr>
              <w:t>Значение, утвержденное в государственном задании на отчетный финансовый год</w:t>
            </w:r>
          </w:p>
        </w:tc>
        <w:tc>
          <w:tcPr>
            <w:tcW w:w="1843" w:type="dxa"/>
          </w:tcPr>
          <w:p w:rsidR="008151E7" w:rsidRPr="0082323B" w:rsidRDefault="008151E7" w:rsidP="00C653B2">
            <w:pPr>
              <w:jc w:val="center"/>
              <w:rPr>
                <w:b/>
                <w:sz w:val="20"/>
                <w:szCs w:val="20"/>
              </w:rPr>
            </w:pPr>
            <w:r w:rsidRPr="0082323B">
              <w:rPr>
                <w:b/>
                <w:sz w:val="20"/>
                <w:szCs w:val="20"/>
              </w:rPr>
              <w:t>Фактическое значение за отчетный период</w:t>
            </w:r>
          </w:p>
        </w:tc>
        <w:tc>
          <w:tcPr>
            <w:tcW w:w="1701" w:type="dxa"/>
          </w:tcPr>
          <w:p w:rsidR="008151E7" w:rsidRPr="0082323B" w:rsidRDefault="008151E7" w:rsidP="00C653B2">
            <w:pPr>
              <w:jc w:val="center"/>
              <w:rPr>
                <w:b/>
                <w:sz w:val="20"/>
                <w:szCs w:val="20"/>
              </w:rPr>
            </w:pPr>
            <w:r w:rsidRPr="0082323B">
              <w:rPr>
                <w:b/>
                <w:sz w:val="20"/>
                <w:szCs w:val="20"/>
              </w:rPr>
              <w:t>Источник(и) информации о фактическом значении показателя</w:t>
            </w:r>
          </w:p>
        </w:tc>
      </w:tr>
      <w:tr w:rsidR="008151E7" w:rsidRPr="0082323B" w:rsidTr="00FD5471">
        <w:tc>
          <w:tcPr>
            <w:tcW w:w="1951" w:type="dxa"/>
          </w:tcPr>
          <w:p w:rsidR="008151E7" w:rsidRPr="0082323B" w:rsidRDefault="008151E7" w:rsidP="00C653B2">
            <w:pPr>
              <w:rPr>
                <w:sz w:val="20"/>
                <w:szCs w:val="20"/>
              </w:rPr>
            </w:pPr>
            <w:r w:rsidRPr="0082323B">
              <w:rPr>
                <w:sz w:val="20"/>
                <w:szCs w:val="20"/>
              </w:rPr>
              <w:t>Доля потребителей, удовлетворенных условиями и качеством отдыха детей</w:t>
            </w:r>
          </w:p>
        </w:tc>
        <w:tc>
          <w:tcPr>
            <w:tcW w:w="1418" w:type="dxa"/>
            <w:vAlign w:val="center"/>
          </w:tcPr>
          <w:p w:rsidR="008151E7" w:rsidRPr="0082323B" w:rsidRDefault="008151E7" w:rsidP="00C653B2">
            <w:pPr>
              <w:jc w:val="center"/>
              <w:rPr>
                <w:sz w:val="20"/>
                <w:szCs w:val="20"/>
              </w:rPr>
            </w:pPr>
            <w:r w:rsidRPr="0082323B">
              <w:rPr>
                <w:sz w:val="20"/>
                <w:szCs w:val="20"/>
              </w:rPr>
              <w:t>%</w:t>
            </w:r>
          </w:p>
        </w:tc>
        <w:tc>
          <w:tcPr>
            <w:tcW w:w="2551" w:type="dxa"/>
            <w:vAlign w:val="center"/>
          </w:tcPr>
          <w:p w:rsidR="008151E7" w:rsidRPr="0082323B" w:rsidRDefault="008151E7" w:rsidP="00C653B2">
            <w:pPr>
              <w:jc w:val="center"/>
              <w:rPr>
                <w:sz w:val="20"/>
                <w:szCs w:val="20"/>
              </w:rPr>
            </w:pPr>
            <w:r w:rsidRPr="0082323B">
              <w:rPr>
                <w:sz w:val="20"/>
                <w:szCs w:val="20"/>
              </w:rPr>
              <w:t>95</w:t>
            </w:r>
          </w:p>
        </w:tc>
        <w:tc>
          <w:tcPr>
            <w:tcW w:w="1843" w:type="dxa"/>
            <w:vAlign w:val="center"/>
          </w:tcPr>
          <w:p w:rsidR="008151E7" w:rsidRPr="0082323B" w:rsidRDefault="008151E7" w:rsidP="00C653B2">
            <w:pPr>
              <w:jc w:val="center"/>
              <w:rPr>
                <w:sz w:val="20"/>
                <w:szCs w:val="20"/>
              </w:rPr>
            </w:pPr>
            <w:r w:rsidRPr="0082323B">
              <w:rPr>
                <w:sz w:val="20"/>
                <w:szCs w:val="20"/>
              </w:rPr>
              <w:t>95,9</w:t>
            </w:r>
          </w:p>
        </w:tc>
        <w:tc>
          <w:tcPr>
            <w:tcW w:w="1701" w:type="dxa"/>
            <w:vAlign w:val="center"/>
          </w:tcPr>
          <w:p w:rsidR="008151E7" w:rsidRPr="0082323B" w:rsidRDefault="008151E7" w:rsidP="00C653B2">
            <w:pPr>
              <w:jc w:val="center"/>
              <w:rPr>
                <w:sz w:val="20"/>
                <w:szCs w:val="20"/>
              </w:rPr>
            </w:pPr>
            <w:r w:rsidRPr="0082323B">
              <w:rPr>
                <w:sz w:val="20"/>
                <w:szCs w:val="20"/>
              </w:rPr>
              <w:t>медицинская карта</w:t>
            </w:r>
          </w:p>
        </w:tc>
      </w:tr>
    </w:tbl>
    <w:p w:rsidR="004453ED" w:rsidRPr="004453ED" w:rsidRDefault="004453ED" w:rsidP="004453ED">
      <w:pPr>
        <w:spacing w:line="360" w:lineRule="auto"/>
        <w:jc w:val="both"/>
        <w:rPr>
          <w:sz w:val="20"/>
          <w:szCs w:val="20"/>
        </w:rPr>
      </w:pPr>
    </w:p>
    <w:p w:rsidR="004453ED" w:rsidRPr="004453ED" w:rsidRDefault="004453ED" w:rsidP="004453ED">
      <w:pPr>
        <w:spacing w:line="360" w:lineRule="auto"/>
        <w:ind w:firstLine="567"/>
        <w:jc w:val="both"/>
        <w:rPr>
          <w:sz w:val="20"/>
          <w:szCs w:val="20"/>
        </w:rPr>
      </w:pPr>
      <w:r w:rsidRPr="004453ED">
        <w:rPr>
          <w:sz w:val="20"/>
          <w:szCs w:val="20"/>
        </w:rPr>
        <w:t>Из показателей физической подготовленности проведено исследование максимальной мышечной силы рук (кистевая динамометрия). Увеличение силы мышц на 1  кг и более  отмечалось у 87,4 %. По сравнению с аналогичным периодом  увеличение на 0,1 %.</w:t>
      </w:r>
    </w:p>
    <w:p w:rsidR="004453ED" w:rsidRPr="004453ED" w:rsidRDefault="004453ED" w:rsidP="004453ED">
      <w:pPr>
        <w:spacing w:line="360" w:lineRule="auto"/>
        <w:jc w:val="both"/>
        <w:rPr>
          <w:sz w:val="20"/>
          <w:szCs w:val="20"/>
        </w:rPr>
      </w:pPr>
      <w:r w:rsidRPr="004453ED">
        <w:rPr>
          <w:sz w:val="20"/>
          <w:szCs w:val="20"/>
        </w:rPr>
        <w:t>Комплексная оценка эффективности оздоровления детей и подростков в Центре составляет 96,3 %, что связано с расширением оздоровительных мероприятий, улучшением качества питания.</w:t>
      </w:r>
    </w:p>
    <w:p w:rsidR="004453ED" w:rsidRPr="004453ED" w:rsidRDefault="004453ED" w:rsidP="004453ED">
      <w:pPr>
        <w:spacing w:line="360" w:lineRule="auto"/>
        <w:jc w:val="both"/>
        <w:rPr>
          <w:sz w:val="20"/>
          <w:szCs w:val="20"/>
        </w:rPr>
      </w:pPr>
    </w:p>
    <w:p w:rsidR="004453ED" w:rsidRPr="004453ED" w:rsidRDefault="004453ED" w:rsidP="005F456C">
      <w:pPr>
        <w:spacing w:line="360" w:lineRule="auto"/>
        <w:jc w:val="center"/>
        <w:rPr>
          <w:b/>
          <w:sz w:val="20"/>
          <w:szCs w:val="20"/>
        </w:rPr>
      </w:pPr>
      <w:r w:rsidRPr="004453ED">
        <w:rPr>
          <w:b/>
          <w:sz w:val="20"/>
          <w:szCs w:val="20"/>
        </w:rPr>
        <w:t>Показатели эффективности оздоровления по ГЗ.</w:t>
      </w:r>
    </w:p>
    <w:tbl>
      <w:tblPr>
        <w:tblStyle w:val="a3"/>
        <w:tblW w:w="0" w:type="auto"/>
        <w:tblLook w:val="04A0" w:firstRow="1" w:lastRow="0" w:firstColumn="1" w:lastColumn="0" w:noHBand="0" w:noVBand="1"/>
      </w:tblPr>
      <w:tblGrid>
        <w:gridCol w:w="2391"/>
        <w:gridCol w:w="2393"/>
        <w:gridCol w:w="2393"/>
        <w:gridCol w:w="2393"/>
      </w:tblGrid>
      <w:tr w:rsidR="004453ED" w:rsidRPr="004453ED" w:rsidTr="00525EF5">
        <w:tc>
          <w:tcPr>
            <w:tcW w:w="2392" w:type="dxa"/>
          </w:tcPr>
          <w:p w:rsidR="004453ED" w:rsidRPr="004453ED" w:rsidRDefault="004453ED" w:rsidP="00525EF5">
            <w:pPr>
              <w:jc w:val="center"/>
              <w:rPr>
                <w:b/>
                <w:sz w:val="20"/>
                <w:szCs w:val="20"/>
              </w:rPr>
            </w:pPr>
            <w:r w:rsidRPr="004453ED">
              <w:rPr>
                <w:b/>
                <w:sz w:val="20"/>
                <w:szCs w:val="20"/>
              </w:rPr>
              <w:t>Показатели</w:t>
            </w:r>
          </w:p>
        </w:tc>
        <w:tc>
          <w:tcPr>
            <w:tcW w:w="7179" w:type="dxa"/>
            <w:gridSpan w:val="3"/>
          </w:tcPr>
          <w:p w:rsidR="004453ED" w:rsidRPr="004453ED" w:rsidRDefault="004453ED" w:rsidP="00525EF5">
            <w:pPr>
              <w:jc w:val="center"/>
              <w:rPr>
                <w:b/>
                <w:sz w:val="20"/>
                <w:szCs w:val="20"/>
              </w:rPr>
            </w:pPr>
            <w:r w:rsidRPr="004453ED">
              <w:rPr>
                <w:b/>
                <w:sz w:val="20"/>
                <w:szCs w:val="20"/>
              </w:rPr>
              <w:t>Число детей и подростков, имеющих</w:t>
            </w:r>
          </w:p>
        </w:tc>
      </w:tr>
      <w:tr w:rsidR="004453ED" w:rsidRPr="004453ED" w:rsidTr="00525EF5">
        <w:tc>
          <w:tcPr>
            <w:tcW w:w="2392" w:type="dxa"/>
          </w:tcPr>
          <w:p w:rsidR="004453ED" w:rsidRPr="004453ED" w:rsidRDefault="004453ED" w:rsidP="00525EF5">
            <w:pPr>
              <w:jc w:val="center"/>
              <w:rPr>
                <w:b/>
                <w:sz w:val="20"/>
                <w:szCs w:val="20"/>
              </w:rPr>
            </w:pPr>
          </w:p>
        </w:tc>
        <w:tc>
          <w:tcPr>
            <w:tcW w:w="2393" w:type="dxa"/>
          </w:tcPr>
          <w:p w:rsidR="004453ED" w:rsidRPr="004453ED" w:rsidRDefault="004453ED" w:rsidP="00525EF5">
            <w:pPr>
              <w:jc w:val="center"/>
              <w:rPr>
                <w:b/>
                <w:sz w:val="20"/>
                <w:szCs w:val="20"/>
              </w:rPr>
            </w:pPr>
            <w:r w:rsidRPr="004453ED">
              <w:rPr>
                <w:b/>
                <w:sz w:val="20"/>
                <w:szCs w:val="20"/>
              </w:rPr>
              <w:t>Выраженный оздоровительный эффект</w:t>
            </w:r>
          </w:p>
        </w:tc>
        <w:tc>
          <w:tcPr>
            <w:tcW w:w="2393" w:type="dxa"/>
          </w:tcPr>
          <w:p w:rsidR="004453ED" w:rsidRPr="004453ED" w:rsidRDefault="004453ED" w:rsidP="00525EF5">
            <w:pPr>
              <w:jc w:val="center"/>
              <w:rPr>
                <w:b/>
                <w:sz w:val="20"/>
                <w:szCs w:val="20"/>
              </w:rPr>
            </w:pPr>
            <w:r w:rsidRPr="004453ED">
              <w:rPr>
                <w:b/>
                <w:sz w:val="20"/>
                <w:szCs w:val="20"/>
              </w:rPr>
              <w:t>Слабый оздоровительный эффект</w:t>
            </w:r>
          </w:p>
        </w:tc>
        <w:tc>
          <w:tcPr>
            <w:tcW w:w="2393" w:type="dxa"/>
          </w:tcPr>
          <w:p w:rsidR="004453ED" w:rsidRPr="004453ED" w:rsidRDefault="004453ED" w:rsidP="00525EF5">
            <w:pPr>
              <w:jc w:val="center"/>
              <w:rPr>
                <w:b/>
                <w:sz w:val="20"/>
                <w:szCs w:val="20"/>
              </w:rPr>
            </w:pPr>
            <w:r w:rsidRPr="004453ED">
              <w:rPr>
                <w:b/>
                <w:sz w:val="20"/>
                <w:szCs w:val="20"/>
              </w:rPr>
              <w:t>Отсутствие оздоровительного эффекта</w:t>
            </w:r>
          </w:p>
        </w:tc>
      </w:tr>
      <w:tr w:rsidR="004453ED" w:rsidRPr="004453ED" w:rsidTr="00525EF5">
        <w:tc>
          <w:tcPr>
            <w:tcW w:w="2392" w:type="dxa"/>
          </w:tcPr>
          <w:p w:rsidR="004453ED" w:rsidRPr="004453ED" w:rsidRDefault="004453ED" w:rsidP="00525EF5">
            <w:pPr>
              <w:jc w:val="both"/>
              <w:rPr>
                <w:b/>
                <w:sz w:val="20"/>
                <w:szCs w:val="20"/>
              </w:rPr>
            </w:pPr>
            <w:r w:rsidRPr="004453ED">
              <w:rPr>
                <w:b/>
                <w:sz w:val="20"/>
                <w:szCs w:val="20"/>
              </w:rPr>
              <w:t>Масса</w:t>
            </w:r>
          </w:p>
        </w:tc>
        <w:tc>
          <w:tcPr>
            <w:tcW w:w="2393" w:type="dxa"/>
            <w:vAlign w:val="center"/>
          </w:tcPr>
          <w:p w:rsidR="004453ED" w:rsidRPr="004453ED" w:rsidRDefault="004453ED" w:rsidP="00525EF5">
            <w:pPr>
              <w:jc w:val="center"/>
              <w:rPr>
                <w:sz w:val="20"/>
                <w:szCs w:val="20"/>
              </w:rPr>
            </w:pPr>
            <w:r w:rsidRPr="004453ED">
              <w:rPr>
                <w:sz w:val="20"/>
                <w:szCs w:val="20"/>
              </w:rPr>
              <w:t>1262 (88,1%)</w:t>
            </w:r>
          </w:p>
        </w:tc>
        <w:tc>
          <w:tcPr>
            <w:tcW w:w="2393" w:type="dxa"/>
            <w:vAlign w:val="center"/>
          </w:tcPr>
          <w:p w:rsidR="004453ED" w:rsidRPr="004453ED" w:rsidRDefault="004453ED" w:rsidP="00525EF5">
            <w:pPr>
              <w:jc w:val="center"/>
              <w:rPr>
                <w:sz w:val="20"/>
                <w:szCs w:val="20"/>
              </w:rPr>
            </w:pPr>
            <w:r w:rsidRPr="004453ED">
              <w:rPr>
                <w:sz w:val="20"/>
                <w:szCs w:val="20"/>
              </w:rPr>
              <w:t>118 (8,2%)</w:t>
            </w:r>
          </w:p>
        </w:tc>
        <w:tc>
          <w:tcPr>
            <w:tcW w:w="2393" w:type="dxa"/>
            <w:vAlign w:val="center"/>
          </w:tcPr>
          <w:p w:rsidR="004453ED" w:rsidRPr="004453ED" w:rsidRDefault="004453ED" w:rsidP="00525EF5">
            <w:pPr>
              <w:jc w:val="center"/>
              <w:rPr>
                <w:sz w:val="20"/>
                <w:szCs w:val="20"/>
              </w:rPr>
            </w:pPr>
            <w:r w:rsidRPr="004453ED">
              <w:rPr>
                <w:sz w:val="20"/>
                <w:szCs w:val="20"/>
              </w:rPr>
              <w:t>53 (3,7%)</w:t>
            </w:r>
          </w:p>
        </w:tc>
      </w:tr>
      <w:tr w:rsidR="004453ED" w:rsidRPr="004453ED" w:rsidTr="00525EF5">
        <w:tc>
          <w:tcPr>
            <w:tcW w:w="2392" w:type="dxa"/>
          </w:tcPr>
          <w:p w:rsidR="004453ED" w:rsidRPr="004453ED" w:rsidRDefault="004453ED" w:rsidP="00525EF5">
            <w:pPr>
              <w:jc w:val="both"/>
              <w:rPr>
                <w:b/>
                <w:sz w:val="20"/>
                <w:szCs w:val="20"/>
              </w:rPr>
            </w:pPr>
            <w:r w:rsidRPr="004453ED">
              <w:rPr>
                <w:b/>
                <w:sz w:val="20"/>
                <w:szCs w:val="20"/>
              </w:rPr>
              <w:t>Рост</w:t>
            </w:r>
          </w:p>
        </w:tc>
        <w:tc>
          <w:tcPr>
            <w:tcW w:w="2393" w:type="dxa"/>
          </w:tcPr>
          <w:p w:rsidR="004453ED" w:rsidRPr="004453ED" w:rsidRDefault="004453ED" w:rsidP="00525EF5">
            <w:pPr>
              <w:rPr>
                <w:sz w:val="20"/>
                <w:szCs w:val="20"/>
              </w:rPr>
            </w:pPr>
            <w:r w:rsidRPr="004453ED">
              <w:rPr>
                <w:sz w:val="20"/>
                <w:szCs w:val="20"/>
              </w:rPr>
              <w:t xml:space="preserve">            1256 (87,7%)</w:t>
            </w:r>
          </w:p>
        </w:tc>
        <w:tc>
          <w:tcPr>
            <w:tcW w:w="2393" w:type="dxa"/>
          </w:tcPr>
          <w:p w:rsidR="004453ED" w:rsidRPr="004453ED" w:rsidRDefault="004453ED" w:rsidP="00525EF5">
            <w:pPr>
              <w:jc w:val="center"/>
              <w:rPr>
                <w:sz w:val="20"/>
                <w:szCs w:val="20"/>
              </w:rPr>
            </w:pPr>
            <w:r w:rsidRPr="004453ED">
              <w:rPr>
                <w:sz w:val="20"/>
                <w:szCs w:val="20"/>
              </w:rPr>
              <w:t>96 (6,7%)</w:t>
            </w:r>
          </w:p>
        </w:tc>
        <w:tc>
          <w:tcPr>
            <w:tcW w:w="2393" w:type="dxa"/>
          </w:tcPr>
          <w:p w:rsidR="004453ED" w:rsidRPr="004453ED" w:rsidRDefault="004453ED" w:rsidP="00525EF5">
            <w:pPr>
              <w:jc w:val="center"/>
              <w:rPr>
                <w:sz w:val="20"/>
                <w:szCs w:val="20"/>
              </w:rPr>
            </w:pPr>
            <w:r w:rsidRPr="004453ED">
              <w:rPr>
                <w:sz w:val="20"/>
                <w:szCs w:val="20"/>
              </w:rPr>
              <w:t>81(5,6%)</w:t>
            </w:r>
          </w:p>
          <w:p w:rsidR="004453ED" w:rsidRPr="004453ED" w:rsidRDefault="004453ED" w:rsidP="00525EF5">
            <w:pPr>
              <w:jc w:val="center"/>
              <w:rPr>
                <w:sz w:val="20"/>
                <w:szCs w:val="20"/>
              </w:rPr>
            </w:pPr>
          </w:p>
        </w:tc>
      </w:tr>
      <w:tr w:rsidR="004453ED" w:rsidRPr="004453ED" w:rsidTr="00525EF5">
        <w:tc>
          <w:tcPr>
            <w:tcW w:w="2392" w:type="dxa"/>
          </w:tcPr>
          <w:p w:rsidR="004453ED" w:rsidRPr="004453ED" w:rsidRDefault="004453ED" w:rsidP="00525EF5">
            <w:pPr>
              <w:jc w:val="both"/>
              <w:rPr>
                <w:b/>
                <w:sz w:val="20"/>
                <w:szCs w:val="20"/>
              </w:rPr>
            </w:pPr>
            <w:r w:rsidRPr="004453ED">
              <w:rPr>
                <w:b/>
                <w:sz w:val="20"/>
                <w:szCs w:val="20"/>
              </w:rPr>
              <w:t>ЖЕЛ</w:t>
            </w:r>
          </w:p>
        </w:tc>
        <w:tc>
          <w:tcPr>
            <w:tcW w:w="2393" w:type="dxa"/>
          </w:tcPr>
          <w:p w:rsidR="004453ED" w:rsidRPr="004453ED" w:rsidRDefault="004453ED" w:rsidP="00525EF5">
            <w:pPr>
              <w:jc w:val="center"/>
              <w:rPr>
                <w:sz w:val="20"/>
                <w:szCs w:val="20"/>
              </w:rPr>
            </w:pPr>
            <w:r w:rsidRPr="004453ED">
              <w:rPr>
                <w:sz w:val="20"/>
                <w:szCs w:val="20"/>
              </w:rPr>
              <w:t>1262 (88,1%)</w:t>
            </w:r>
          </w:p>
        </w:tc>
        <w:tc>
          <w:tcPr>
            <w:tcW w:w="2393" w:type="dxa"/>
          </w:tcPr>
          <w:p w:rsidR="004453ED" w:rsidRPr="004453ED" w:rsidRDefault="004453ED" w:rsidP="00525EF5">
            <w:pPr>
              <w:jc w:val="center"/>
              <w:rPr>
                <w:sz w:val="20"/>
                <w:szCs w:val="20"/>
              </w:rPr>
            </w:pPr>
            <w:r w:rsidRPr="004453ED">
              <w:rPr>
                <w:sz w:val="20"/>
                <w:szCs w:val="20"/>
              </w:rPr>
              <w:t>102 (7,1%)</w:t>
            </w:r>
          </w:p>
        </w:tc>
        <w:tc>
          <w:tcPr>
            <w:tcW w:w="2393" w:type="dxa"/>
          </w:tcPr>
          <w:p w:rsidR="004453ED" w:rsidRPr="004453ED" w:rsidRDefault="004453ED" w:rsidP="00525EF5">
            <w:pPr>
              <w:jc w:val="center"/>
              <w:rPr>
                <w:sz w:val="20"/>
                <w:szCs w:val="20"/>
              </w:rPr>
            </w:pPr>
            <w:r w:rsidRPr="004453ED">
              <w:rPr>
                <w:sz w:val="20"/>
                <w:szCs w:val="20"/>
              </w:rPr>
              <w:t>69 (4,8%)</w:t>
            </w:r>
          </w:p>
        </w:tc>
      </w:tr>
      <w:tr w:rsidR="004453ED" w:rsidRPr="004453ED" w:rsidTr="00525EF5">
        <w:tc>
          <w:tcPr>
            <w:tcW w:w="2392" w:type="dxa"/>
          </w:tcPr>
          <w:p w:rsidR="004453ED" w:rsidRPr="004453ED" w:rsidRDefault="004453ED" w:rsidP="00525EF5">
            <w:pPr>
              <w:jc w:val="both"/>
              <w:rPr>
                <w:b/>
                <w:sz w:val="20"/>
                <w:szCs w:val="20"/>
              </w:rPr>
            </w:pPr>
            <w:r w:rsidRPr="004453ED">
              <w:rPr>
                <w:b/>
                <w:sz w:val="20"/>
                <w:szCs w:val="20"/>
              </w:rPr>
              <w:t>Динамометрия</w:t>
            </w:r>
          </w:p>
        </w:tc>
        <w:tc>
          <w:tcPr>
            <w:tcW w:w="2393" w:type="dxa"/>
          </w:tcPr>
          <w:p w:rsidR="004453ED" w:rsidRPr="004453ED" w:rsidRDefault="004453ED" w:rsidP="00525EF5">
            <w:pPr>
              <w:jc w:val="center"/>
              <w:rPr>
                <w:sz w:val="20"/>
                <w:szCs w:val="20"/>
              </w:rPr>
            </w:pPr>
            <w:r w:rsidRPr="004453ED">
              <w:rPr>
                <w:sz w:val="20"/>
                <w:szCs w:val="20"/>
              </w:rPr>
              <w:t>1273 (88,8%)</w:t>
            </w:r>
          </w:p>
        </w:tc>
        <w:tc>
          <w:tcPr>
            <w:tcW w:w="2393" w:type="dxa"/>
          </w:tcPr>
          <w:p w:rsidR="004453ED" w:rsidRPr="004453ED" w:rsidRDefault="004453ED" w:rsidP="00525EF5">
            <w:pPr>
              <w:jc w:val="center"/>
              <w:rPr>
                <w:sz w:val="20"/>
                <w:szCs w:val="20"/>
              </w:rPr>
            </w:pPr>
            <w:r w:rsidRPr="004453ED">
              <w:rPr>
                <w:sz w:val="20"/>
                <w:szCs w:val="20"/>
              </w:rPr>
              <w:t>118 (8,2%)</w:t>
            </w:r>
          </w:p>
        </w:tc>
        <w:tc>
          <w:tcPr>
            <w:tcW w:w="2393" w:type="dxa"/>
          </w:tcPr>
          <w:p w:rsidR="004453ED" w:rsidRPr="004453ED" w:rsidRDefault="004453ED" w:rsidP="00525EF5">
            <w:pPr>
              <w:jc w:val="center"/>
              <w:rPr>
                <w:sz w:val="20"/>
                <w:szCs w:val="20"/>
              </w:rPr>
            </w:pPr>
            <w:r w:rsidRPr="004453ED">
              <w:rPr>
                <w:sz w:val="20"/>
                <w:szCs w:val="20"/>
              </w:rPr>
              <w:t>42 (3%)</w:t>
            </w:r>
          </w:p>
        </w:tc>
      </w:tr>
      <w:tr w:rsidR="004453ED" w:rsidRPr="004453ED" w:rsidTr="00525EF5">
        <w:tc>
          <w:tcPr>
            <w:tcW w:w="2392" w:type="dxa"/>
          </w:tcPr>
          <w:p w:rsidR="004453ED" w:rsidRPr="004453ED" w:rsidRDefault="004453ED" w:rsidP="00525EF5">
            <w:pPr>
              <w:jc w:val="both"/>
              <w:rPr>
                <w:b/>
                <w:sz w:val="20"/>
                <w:szCs w:val="20"/>
              </w:rPr>
            </w:pPr>
            <w:r w:rsidRPr="004453ED">
              <w:rPr>
                <w:b/>
                <w:sz w:val="20"/>
                <w:szCs w:val="20"/>
              </w:rPr>
              <w:t>ИТОГО: 1433</w:t>
            </w:r>
          </w:p>
        </w:tc>
        <w:tc>
          <w:tcPr>
            <w:tcW w:w="2393" w:type="dxa"/>
          </w:tcPr>
          <w:p w:rsidR="004453ED" w:rsidRPr="004453ED" w:rsidRDefault="004453ED" w:rsidP="00525EF5">
            <w:pPr>
              <w:autoSpaceDE w:val="0"/>
              <w:autoSpaceDN w:val="0"/>
              <w:adjustRightInd w:val="0"/>
              <w:jc w:val="center"/>
              <w:rPr>
                <w:sz w:val="20"/>
                <w:szCs w:val="20"/>
              </w:rPr>
            </w:pPr>
            <w:r w:rsidRPr="004453ED">
              <w:rPr>
                <w:sz w:val="20"/>
                <w:szCs w:val="20"/>
              </w:rPr>
              <w:t>1263 (88,1%)</w:t>
            </w:r>
          </w:p>
        </w:tc>
        <w:tc>
          <w:tcPr>
            <w:tcW w:w="2393" w:type="dxa"/>
          </w:tcPr>
          <w:p w:rsidR="004453ED" w:rsidRPr="004453ED" w:rsidRDefault="004453ED" w:rsidP="00525EF5">
            <w:pPr>
              <w:autoSpaceDE w:val="0"/>
              <w:autoSpaceDN w:val="0"/>
              <w:adjustRightInd w:val="0"/>
              <w:jc w:val="center"/>
              <w:rPr>
                <w:sz w:val="20"/>
                <w:szCs w:val="20"/>
              </w:rPr>
            </w:pPr>
            <w:r w:rsidRPr="004453ED">
              <w:rPr>
                <w:sz w:val="20"/>
                <w:szCs w:val="20"/>
              </w:rPr>
              <w:t>112(7,8%)</w:t>
            </w:r>
          </w:p>
        </w:tc>
        <w:tc>
          <w:tcPr>
            <w:tcW w:w="2393" w:type="dxa"/>
          </w:tcPr>
          <w:p w:rsidR="004453ED" w:rsidRPr="004453ED" w:rsidRDefault="004453ED" w:rsidP="00525EF5">
            <w:pPr>
              <w:autoSpaceDE w:val="0"/>
              <w:autoSpaceDN w:val="0"/>
              <w:adjustRightInd w:val="0"/>
              <w:jc w:val="center"/>
              <w:rPr>
                <w:sz w:val="20"/>
                <w:szCs w:val="20"/>
              </w:rPr>
            </w:pPr>
            <w:r w:rsidRPr="004453ED">
              <w:rPr>
                <w:sz w:val="20"/>
                <w:szCs w:val="20"/>
              </w:rPr>
              <w:t>58 (4,1%)</w:t>
            </w:r>
          </w:p>
        </w:tc>
      </w:tr>
    </w:tbl>
    <w:p w:rsidR="008151E7" w:rsidRPr="0082323B" w:rsidRDefault="008151E7" w:rsidP="004453ED">
      <w:pPr>
        <w:autoSpaceDE w:val="0"/>
        <w:autoSpaceDN w:val="0"/>
        <w:adjustRightInd w:val="0"/>
        <w:spacing w:line="360" w:lineRule="auto"/>
        <w:outlineLvl w:val="0"/>
        <w:rPr>
          <w:b/>
          <w:sz w:val="20"/>
          <w:szCs w:val="20"/>
        </w:rPr>
      </w:pPr>
    </w:p>
    <w:p w:rsidR="008151E7" w:rsidRPr="0082323B" w:rsidRDefault="008151E7" w:rsidP="008151E7">
      <w:pPr>
        <w:autoSpaceDE w:val="0"/>
        <w:autoSpaceDN w:val="0"/>
        <w:adjustRightInd w:val="0"/>
        <w:spacing w:line="360" w:lineRule="auto"/>
        <w:ind w:firstLine="567"/>
        <w:jc w:val="center"/>
        <w:outlineLvl w:val="0"/>
        <w:rPr>
          <w:b/>
          <w:sz w:val="20"/>
          <w:szCs w:val="20"/>
        </w:rPr>
      </w:pPr>
      <w:r w:rsidRPr="0082323B">
        <w:rPr>
          <w:b/>
          <w:sz w:val="20"/>
          <w:szCs w:val="20"/>
        </w:rPr>
        <w:t>Численность детей и оценка эффекта их оздоровления по сменам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789"/>
        <w:gridCol w:w="1169"/>
        <w:gridCol w:w="758"/>
        <w:gridCol w:w="1698"/>
        <w:gridCol w:w="1900"/>
        <w:gridCol w:w="1838"/>
      </w:tblGrid>
      <w:tr w:rsidR="008151E7" w:rsidRPr="0082323B" w:rsidTr="00FD5471">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8151E7" w:rsidRPr="0082323B" w:rsidRDefault="008151E7" w:rsidP="00FD5471">
            <w:pPr>
              <w:rPr>
                <w:sz w:val="20"/>
                <w:szCs w:val="20"/>
                <w:lang w:eastAsia="en-US"/>
              </w:rPr>
            </w:pPr>
            <w:r w:rsidRPr="0082323B">
              <w:rPr>
                <w:sz w:val="20"/>
                <w:szCs w:val="20"/>
                <w:lang w:eastAsia="en-US"/>
              </w:rPr>
              <w:t>№</w:t>
            </w:r>
          </w:p>
        </w:tc>
        <w:tc>
          <w:tcPr>
            <w:tcW w:w="1789" w:type="dxa"/>
            <w:tcBorders>
              <w:top w:val="single" w:sz="4" w:space="0" w:color="000000"/>
              <w:left w:val="single" w:sz="4" w:space="0" w:color="000000"/>
              <w:bottom w:val="single" w:sz="4" w:space="0" w:color="000000"/>
              <w:right w:val="single" w:sz="4" w:space="0" w:color="000000"/>
            </w:tcBorders>
            <w:shd w:val="clear" w:color="auto" w:fill="auto"/>
            <w:hideMark/>
          </w:tcPr>
          <w:p w:rsidR="008151E7" w:rsidRPr="0082323B" w:rsidRDefault="008151E7" w:rsidP="00FD5471">
            <w:pPr>
              <w:rPr>
                <w:sz w:val="20"/>
                <w:szCs w:val="20"/>
                <w:lang w:eastAsia="en-US"/>
              </w:rPr>
            </w:pPr>
            <w:r w:rsidRPr="0082323B">
              <w:rPr>
                <w:sz w:val="20"/>
                <w:szCs w:val="20"/>
                <w:lang w:eastAsia="en-US"/>
              </w:rPr>
              <w:t>Наименование смены</w:t>
            </w:r>
          </w:p>
        </w:tc>
        <w:tc>
          <w:tcPr>
            <w:tcW w:w="1169" w:type="dxa"/>
            <w:tcBorders>
              <w:top w:val="single" w:sz="4" w:space="0" w:color="000000"/>
              <w:left w:val="single" w:sz="4" w:space="0" w:color="000000"/>
              <w:bottom w:val="single" w:sz="4" w:space="0" w:color="000000"/>
              <w:right w:val="single" w:sz="4" w:space="0" w:color="000000"/>
            </w:tcBorders>
          </w:tcPr>
          <w:p w:rsidR="008151E7" w:rsidRPr="0082323B" w:rsidRDefault="008151E7" w:rsidP="00FD5471">
            <w:pPr>
              <w:rPr>
                <w:sz w:val="20"/>
                <w:szCs w:val="20"/>
                <w:lang w:eastAsia="en-US"/>
              </w:rPr>
            </w:pPr>
            <w:r w:rsidRPr="0082323B">
              <w:rPr>
                <w:sz w:val="20"/>
                <w:szCs w:val="20"/>
                <w:lang w:eastAsia="en-US"/>
              </w:rPr>
              <w:t>Человеко-дни</w:t>
            </w:r>
          </w:p>
        </w:tc>
        <w:tc>
          <w:tcPr>
            <w:tcW w:w="758" w:type="dxa"/>
            <w:tcBorders>
              <w:top w:val="single" w:sz="4" w:space="0" w:color="000000"/>
              <w:left w:val="single" w:sz="4" w:space="0" w:color="000000"/>
              <w:bottom w:val="single" w:sz="4" w:space="0" w:color="000000"/>
              <w:right w:val="single" w:sz="4" w:space="0" w:color="000000"/>
            </w:tcBorders>
            <w:shd w:val="clear" w:color="auto" w:fill="auto"/>
            <w:hideMark/>
          </w:tcPr>
          <w:p w:rsidR="008151E7" w:rsidRPr="0082323B" w:rsidRDefault="008151E7" w:rsidP="00FD5471">
            <w:pPr>
              <w:rPr>
                <w:sz w:val="20"/>
                <w:szCs w:val="20"/>
                <w:lang w:eastAsia="en-US"/>
              </w:rPr>
            </w:pPr>
            <w:r w:rsidRPr="0082323B">
              <w:rPr>
                <w:sz w:val="20"/>
                <w:szCs w:val="20"/>
                <w:lang w:eastAsia="en-US"/>
              </w:rPr>
              <w:t>Кол-во детей</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8151E7" w:rsidRPr="0082323B" w:rsidRDefault="008151E7" w:rsidP="00FD5471">
            <w:pPr>
              <w:jc w:val="center"/>
              <w:rPr>
                <w:sz w:val="20"/>
                <w:szCs w:val="20"/>
                <w:lang w:eastAsia="en-US"/>
              </w:rPr>
            </w:pPr>
            <w:r w:rsidRPr="0082323B">
              <w:rPr>
                <w:sz w:val="20"/>
                <w:szCs w:val="20"/>
                <w:lang w:eastAsia="en-US"/>
              </w:rPr>
              <w:t>Выраженный оздоровительн ый эффект</w:t>
            </w:r>
          </w:p>
        </w:tc>
        <w:tc>
          <w:tcPr>
            <w:tcW w:w="1900" w:type="dxa"/>
            <w:tcBorders>
              <w:top w:val="single" w:sz="4" w:space="0" w:color="000000"/>
              <w:left w:val="single" w:sz="4" w:space="0" w:color="000000"/>
              <w:bottom w:val="single" w:sz="4" w:space="0" w:color="000000"/>
              <w:right w:val="single" w:sz="4" w:space="0" w:color="000000"/>
            </w:tcBorders>
            <w:shd w:val="clear" w:color="auto" w:fill="auto"/>
            <w:hideMark/>
          </w:tcPr>
          <w:p w:rsidR="008151E7" w:rsidRPr="0082323B" w:rsidRDefault="008151E7" w:rsidP="00FD5471">
            <w:pPr>
              <w:jc w:val="center"/>
              <w:rPr>
                <w:sz w:val="20"/>
                <w:szCs w:val="20"/>
                <w:lang w:eastAsia="en-US"/>
              </w:rPr>
            </w:pPr>
            <w:r w:rsidRPr="0082323B">
              <w:rPr>
                <w:sz w:val="20"/>
                <w:szCs w:val="20"/>
                <w:lang w:eastAsia="en-US"/>
              </w:rPr>
              <w:t>Слабый оздоровительный эффект</w:t>
            </w:r>
          </w:p>
        </w:tc>
        <w:tc>
          <w:tcPr>
            <w:tcW w:w="1838" w:type="dxa"/>
            <w:tcBorders>
              <w:top w:val="single" w:sz="4" w:space="0" w:color="000000"/>
              <w:left w:val="single" w:sz="4" w:space="0" w:color="000000"/>
              <w:bottom w:val="single" w:sz="4" w:space="0" w:color="000000"/>
              <w:right w:val="single" w:sz="4" w:space="0" w:color="000000"/>
            </w:tcBorders>
            <w:shd w:val="clear" w:color="auto" w:fill="auto"/>
            <w:hideMark/>
          </w:tcPr>
          <w:p w:rsidR="008151E7" w:rsidRPr="0082323B" w:rsidRDefault="008151E7" w:rsidP="00FD5471">
            <w:pPr>
              <w:jc w:val="center"/>
              <w:rPr>
                <w:sz w:val="20"/>
                <w:szCs w:val="20"/>
                <w:lang w:eastAsia="en-US"/>
              </w:rPr>
            </w:pPr>
            <w:r w:rsidRPr="0082323B">
              <w:rPr>
                <w:sz w:val="20"/>
                <w:szCs w:val="20"/>
                <w:lang w:eastAsia="en-US"/>
              </w:rPr>
              <w:t>Отсутствие оздоровительного эффекта</w:t>
            </w:r>
          </w:p>
        </w:tc>
      </w:tr>
      <w:tr w:rsidR="008151E7" w:rsidRPr="0082323B" w:rsidTr="00FD5471">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rPr>
                <w:sz w:val="20"/>
                <w:szCs w:val="20"/>
                <w:lang w:eastAsia="en-US"/>
              </w:rPr>
            </w:pPr>
            <w:r w:rsidRPr="0082323B">
              <w:rPr>
                <w:sz w:val="20"/>
                <w:szCs w:val="20"/>
                <w:lang w:eastAsia="en-US"/>
              </w:rPr>
              <w:t>1.</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widowControl w:val="0"/>
              <w:tabs>
                <w:tab w:val="left" w:pos="6400"/>
              </w:tabs>
              <w:autoSpaceDE w:val="0"/>
              <w:autoSpaceDN w:val="0"/>
              <w:adjustRightInd w:val="0"/>
              <w:rPr>
                <w:sz w:val="20"/>
                <w:szCs w:val="20"/>
                <w:lang w:eastAsia="en-US"/>
              </w:rPr>
            </w:pPr>
            <w:r w:rsidRPr="0082323B">
              <w:rPr>
                <w:sz w:val="20"/>
                <w:szCs w:val="20"/>
                <w:lang w:eastAsia="en-US"/>
              </w:rPr>
              <w:t xml:space="preserve"> «Сам себе режиссер»</w:t>
            </w:r>
          </w:p>
        </w:tc>
        <w:tc>
          <w:tcPr>
            <w:tcW w:w="1169" w:type="dxa"/>
            <w:tcBorders>
              <w:top w:val="single" w:sz="4" w:space="0" w:color="000000"/>
              <w:left w:val="single" w:sz="4" w:space="0" w:color="000000"/>
              <w:bottom w:val="single" w:sz="4" w:space="0" w:color="000000"/>
              <w:right w:val="single" w:sz="4" w:space="0" w:color="000000"/>
            </w:tcBorders>
          </w:tcPr>
          <w:p w:rsidR="008151E7" w:rsidRPr="0082323B" w:rsidRDefault="008151E7" w:rsidP="00FD5471">
            <w:pPr>
              <w:jc w:val="center"/>
              <w:rPr>
                <w:sz w:val="20"/>
                <w:szCs w:val="20"/>
                <w:lang w:eastAsia="en-US"/>
              </w:rPr>
            </w:pPr>
            <w:r w:rsidRPr="0082323B">
              <w:rPr>
                <w:sz w:val="20"/>
                <w:szCs w:val="20"/>
                <w:lang w:eastAsia="en-US"/>
              </w:rPr>
              <w:t>2 590</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185</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163 (88,1%)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15 (8,1%)</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7 (3,7%)</w:t>
            </w:r>
          </w:p>
        </w:tc>
      </w:tr>
      <w:tr w:rsidR="008151E7" w:rsidRPr="0082323B" w:rsidTr="00FD5471">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8151E7" w:rsidRPr="0082323B" w:rsidRDefault="008151E7" w:rsidP="00FD5471">
            <w:pPr>
              <w:rPr>
                <w:sz w:val="20"/>
                <w:szCs w:val="20"/>
                <w:lang w:eastAsia="en-US"/>
              </w:rPr>
            </w:pPr>
            <w:r w:rsidRPr="0082323B">
              <w:rPr>
                <w:sz w:val="20"/>
                <w:szCs w:val="20"/>
                <w:lang w:eastAsia="en-US"/>
              </w:rPr>
              <w:t>2.</w:t>
            </w:r>
          </w:p>
        </w:tc>
        <w:tc>
          <w:tcPr>
            <w:tcW w:w="1789" w:type="dxa"/>
            <w:tcBorders>
              <w:top w:val="single" w:sz="4" w:space="0" w:color="000000"/>
              <w:left w:val="single" w:sz="4" w:space="0" w:color="000000"/>
              <w:bottom w:val="single" w:sz="4" w:space="0" w:color="000000"/>
              <w:right w:val="single" w:sz="4" w:space="0" w:color="000000"/>
            </w:tcBorders>
            <w:shd w:val="clear" w:color="auto" w:fill="auto"/>
            <w:hideMark/>
          </w:tcPr>
          <w:p w:rsidR="008151E7" w:rsidRPr="0082323B" w:rsidRDefault="008151E7" w:rsidP="00FD5471">
            <w:pPr>
              <w:rPr>
                <w:sz w:val="20"/>
                <w:szCs w:val="20"/>
                <w:lang w:eastAsia="en-US"/>
              </w:rPr>
            </w:pPr>
            <w:r w:rsidRPr="0082323B">
              <w:rPr>
                <w:sz w:val="20"/>
                <w:szCs w:val="20"/>
                <w:lang w:eastAsia="en-US"/>
              </w:rPr>
              <w:t>«ЕДД»</w:t>
            </w:r>
          </w:p>
        </w:tc>
        <w:tc>
          <w:tcPr>
            <w:tcW w:w="1169" w:type="dxa"/>
            <w:tcBorders>
              <w:top w:val="single" w:sz="4" w:space="0" w:color="000000"/>
              <w:left w:val="single" w:sz="4" w:space="0" w:color="000000"/>
              <w:bottom w:val="single" w:sz="4" w:space="0" w:color="000000"/>
              <w:right w:val="single" w:sz="4" w:space="0" w:color="000000"/>
            </w:tcBorders>
          </w:tcPr>
          <w:p w:rsidR="008151E7" w:rsidRPr="0082323B" w:rsidRDefault="008151E7" w:rsidP="00FD5471">
            <w:pPr>
              <w:jc w:val="center"/>
              <w:rPr>
                <w:sz w:val="20"/>
                <w:szCs w:val="20"/>
                <w:lang w:eastAsia="en-US"/>
              </w:rPr>
            </w:pPr>
            <w:r w:rsidRPr="0082323B">
              <w:rPr>
                <w:sz w:val="20"/>
                <w:szCs w:val="20"/>
                <w:lang w:eastAsia="en-US"/>
              </w:rPr>
              <w:t>3 346</w:t>
            </w:r>
          </w:p>
        </w:tc>
        <w:tc>
          <w:tcPr>
            <w:tcW w:w="758" w:type="dxa"/>
            <w:tcBorders>
              <w:top w:val="single" w:sz="4" w:space="0" w:color="000000"/>
              <w:left w:val="single" w:sz="4" w:space="0" w:color="000000"/>
              <w:bottom w:val="single" w:sz="4" w:space="0" w:color="000000"/>
              <w:right w:val="single" w:sz="4" w:space="0" w:color="000000"/>
            </w:tcBorders>
            <w:shd w:val="clear" w:color="auto" w:fill="auto"/>
            <w:hideMark/>
          </w:tcPr>
          <w:p w:rsidR="008151E7" w:rsidRPr="0082323B" w:rsidRDefault="008151E7" w:rsidP="00FD5471">
            <w:pPr>
              <w:jc w:val="center"/>
              <w:rPr>
                <w:sz w:val="20"/>
                <w:szCs w:val="20"/>
                <w:lang w:eastAsia="en-US"/>
              </w:rPr>
            </w:pPr>
            <w:r w:rsidRPr="0082323B">
              <w:rPr>
                <w:sz w:val="20"/>
                <w:szCs w:val="20"/>
                <w:lang w:eastAsia="en-US"/>
              </w:rPr>
              <w:t>239</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212 (88,7%)</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20 (8,3%)</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7 (2,9%)</w:t>
            </w:r>
          </w:p>
        </w:tc>
      </w:tr>
      <w:tr w:rsidR="008151E7" w:rsidRPr="0082323B" w:rsidTr="00FD5471">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8151E7" w:rsidRPr="0082323B" w:rsidRDefault="008151E7" w:rsidP="00FD5471">
            <w:pPr>
              <w:rPr>
                <w:sz w:val="20"/>
                <w:szCs w:val="20"/>
                <w:lang w:eastAsia="en-US"/>
              </w:rPr>
            </w:pPr>
            <w:r w:rsidRPr="0082323B">
              <w:rPr>
                <w:sz w:val="20"/>
                <w:szCs w:val="20"/>
                <w:lang w:eastAsia="en-US"/>
              </w:rPr>
              <w:t>3.</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rPr>
                <w:sz w:val="20"/>
                <w:szCs w:val="20"/>
                <w:lang w:eastAsia="en-US"/>
              </w:rPr>
            </w:pPr>
            <w:r w:rsidRPr="0082323B">
              <w:rPr>
                <w:sz w:val="20"/>
                <w:szCs w:val="20"/>
                <w:lang w:eastAsia="en-US"/>
              </w:rPr>
              <w:t>«Маарыкчаан»</w:t>
            </w:r>
          </w:p>
        </w:tc>
        <w:tc>
          <w:tcPr>
            <w:tcW w:w="1169" w:type="dxa"/>
            <w:tcBorders>
              <w:top w:val="single" w:sz="4" w:space="0" w:color="000000"/>
              <w:left w:val="single" w:sz="4" w:space="0" w:color="000000"/>
              <w:bottom w:val="single" w:sz="4" w:space="0" w:color="000000"/>
              <w:right w:val="single" w:sz="4" w:space="0" w:color="000000"/>
            </w:tcBorders>
          </w:tcPr>
          <w:p w:rsidR="008151E7" w:rsidRPr="0082323B" w:rsidRDefault="008151E7" w:rsidP="00FD5471">
            <w:pPr>
              <w:jc w:val="center"/>
              <w:rPr>
                <w:sz w:val="20"/>
                <w:szCs w:val="20"/>
                <w:lang w:eastAsia="en-US"/>
              </w:rPr>
            </w:pPr>
            <w:r w:rsidRPr="0082323B">
              <w:rPr>
                <w:sz w:val="20"/>
                <w:szCs w:val="20"/>
                <w:lang w:eastAsia="en-US"/>
              </w:rPr>
              <w:t>2 912</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208</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189 (90,8%)</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12 (5,7%)</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7 (3,3%)</w:t>
            </w:r>
          </w:p>
        </w:tc>
      </w:tr>
      <w:tr w:rsidR="008151E7" w:rsidRPr="0082323B" w:rsidTr="00FD5471">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8151E7" w:rsidRPr="0082323B" w:rsidRDefault="008151E7" w:rsidP="00FD5471">
            <w:pPr>
              <w:rPr>
                <w:sz w:val="20"/>
                <w:szCs w:val="20"/>
                <w:lang w:eastAsia="en-US"/>
              </w:rPr>
            </w:pPr>
            <w:r w:rsidRPr="0082323B">
              <w:rPr>
                <w:sz w:val="20"/>
                <w:szCs w:val="20"/>
                <w:lang w:eastAsia="en-US"/>
              </w:rPr>
              <w:t>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rPr>
                <w:sz w:val="20"/>
                <w:szCs w:val="20"/>
                <w:lang w:eastAsia="en-US"/>
              </w:rPr>
            </w:pPr>
            <w:r w:rsidRPr="0082323B">
              <w:rPr>
                <w:sz w:val="20"/>
                <w:szCs w:val="20"/>
                <w:lang w:eastAsia="en-US"/>
              </w:rPr>
              <w:t>«Формула Успеха»</w:t>
            </w:r>
          </w:p>
        </w:tc>
        <w:tc>
          <w:tcPr>
            <w:tcW w:w="1169" w:type="dxa"/>
            <w:tcBorders>
              <w:top w:val="single" w:sz="4" w:space="0" w:color="000000"/>
              <w:left w:val="single" w:sz="4" w:space="0" w:color="000000"/>
              <w:bottom w:val="single" w:sz="4" w:space="0" w:color="000000"/>
              <w:right w:val="single" w:sz="4" w:space="0" w:color="000000"/>
            </w:tcBorders>
          </w:tcPr>
          <w:p w:rsidR="008151E7" w:rsidRPr="0082323B" w:rsidRDefault="008151E7" w:rsidP="00FD5471">
            <w:pPr>
              <w:jc w:val="center"/>
              <w:rPr>
                <w:sz w:val="20"/>
                <w:szCs w:val="20"/>
                <w:lang w:eastAsia="en-US"/>
              </w:rPr>
            </w:pPr>
            <w:r w:rsidRPr="0082323B">
              <w:rPr>
                <w:sz w:val="20"/>
                <w:szCs w:val="20"/>
                <w:lang w:eastAsia="en-US"/>
              </w:rPr>
              <w:t>1 578</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121</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108 (89,2%)</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8 (6,6%)</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5 (4,1%)</w:t>
            </w:r>
          </w:p>
        </w:tc>
      </w:tr>
      <w:tr w:rsidR="008151E7" w:rsidRPr="0082323B" w:rsidTr="00FD5471">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8151E7" w:rsidRPr="0082323B" w:rsidRDefault="008151E7" w:rsidP="00FD5471">
            <w:pPr>
              <w:rPr>
                <w:sz w:val="20"/>
                <w:szCs w:val="20"/>
                <w:lang w:eastAsia="en-US"/>
              </w:rPr>
            </w:pPr>
            <w:r w:rsidRPr="0082323B">
              <w:rPr>
                <w:sz w:val="20"/>
                <w:szCs w:val="20"/>
                <w:lang w:eastAsia="en-US"/>
              </w:rPr>
              <w:t>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rPr>
                <w:sz w:val="20"/>
                <w:szCs w:val="20"/>
                <w:lang w:eastAsia="en-US"/>
              </w:rPr>
            </w:pPr>
            <w:r w:rsidRPr="0082323B">
              <w:rPr>
                <w:sz w:val="20"/>
                <w:szCs w:val="20"/>
                <w:lang w:eastAsia="en-US"/>
              </w:rPr>
              <w:t>«Бриллиантовые нотки»</w:t>
            </w:r>
          </w:p>
        </w:tc>
        <w:tc>
          <w:tcPr>
            <w:tcW w:w="1169" w:type="dxa"/>
            <w:tcBorders>
              <w:top w:val="single" w:sz="4" w:space="0" w:color="000000"/>
              <w:left w:val="single" w:sz="4" w:space="0" w:color="000000"/>
              <w:bottom w:val="single" w:sz="4" w:space="0" w:color="000000"/>
              <w:right w:val="single" w:sz="4" w:space="0" w:color="000000"/>
            </w:tcBorders>
          </w:tcPr>
          <w:p w:rsidR="008151E7" w:rsidRPr="0082323B" w:rsidRDefault="008151E7" w:rsidP="00FD5471">
            <w:pPr>
              <w:jc w:val="center"/>
              <w:rPr>
                <w:sz w:val="20"/>
                <w:szCs w:val="20"/>
                <w:lang w:eastAsia="en-US"/>
              </w:rPr>
            </w:pPr>
            <w:r w:rsidRPr="0082323B">
              <w:rPr>
                <w:sz w:val="20"/>
                <w:szCs w:val="20"/>
                <w:lang w:eastAsia="en-US"/>
              </w:rPr>
              <w:t>1 958</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254</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213 (83,8%)</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30 (11,8%)</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11 (4,4%)</w:t>
            </w:r>
          </w:p>
        </w:tc>
      </w:tr>
      <w:tr w:rsidR="008151E7" w:rsidRPr="0082323B" w:rsidTr="00FD5471">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rPr>
                <w:sz w:val="20"/>
                <w:szCs w:val="20"/>
                <w:lang w:eastAsia="en-US"/>
              </w:rPr>
            </w:pPr>
            <w:r w:rsidRPr="0082323B">
              <w:rPr>
                <w:sz w:val="20"/>
                <w:szCs w:val="20"/>
                <w:lang w:eastAsia="en-US"/>
              </w:rPr>
              <w:t>6</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rPr>
                <w:sz w:val="20"/>
                <w:szCs w:val="20"/>
                <w:lang w:eastAsia="en-US"/>
              </w:rPr>
            </w:pPr>
            <w:r w:rsidRPr="0082323B">
              <w:rPr>
                <w:sz w:val="20"/>
                <w:szCs w:val="20"/>
                <w:lang w:eastAsia="en-US"/>
              </w:rPr>
              <w:t>«Я Гражданин Мира»</w:t>
            </w:r>
          </w:p>
        </w:tc>
        <w:tc>
          <w:tcPr>
            <w:tcW w:w="1169" w:type="dxa"/>
            <w:tcBorders>
              <w:top w:val="single" w:sz="4" w:space="0" w:color="000000"/>
              <w:left w:val="single" w:sz="4" w:space="0" w:color="000000"/>
              <w:bottom w:val="single" w:sz="4" w:space="0" w:color="000000"/>
              <w:right w:val="single" w:sz="4" w:space="0" w:color="000000"/>
            </w:tcBorders>
          </w:tcPr>
          <w:p w:rsidR="008151E7" w:rsidRPr="0082323B" w:rsidRDefault="008151E7" w:rsidP="00FD5471">
            <w:pPr>
              <w:jc w:val="center"/>
              <w:rPr>
                <w:sz w:val="20"/>
                <w:szCs w:val="20"/>
                <w:lang w:eastAsia="en-US"/>
              </w:rPr>
            </w:pPr>
            <w:r w:rsidRPr="0082323B">
              <w:rPr>
                <w:sz w:val="20"/>
                <w:szCs w:val="20"/>
                <w:lang w:eastAsia="en-US"/>
              </w:rPr>
              <w:t>634</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37</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30 (81%)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6 (16,2%)</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1 (2,7%)</w:t>
            </w:r>
          </w:p>
        </w:tc>
      </w:tr>
      <w:tr w:rsidR="008151E7" w:rsidRPr="0082323B" w:rsidTr="00FD5471">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rPr>
                <w:sz w:val="20"/>
                <w:szCs w:val="20"/>
                <w:lang w:eastAsia="en-US"/>
              </w:rPr>
            </w:pPr>
            <w:r w:rsidRPr="0082323B">
              <w:rPr>
                <w:sz w:val="20"/>
                <w:szCs w:val="20"/>
                <w:lang w:eastAsia="en-US"/>
              </w:rPr>
              <w:lastRenderedPageBreak/>
              <w:t>7</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rPr>
                <w:sz w:val="20"/>
                <w:szCs w:val="20"/>
                <w:lang w:eastAsia="en-US"/>
              </w:rPr>
            </w:pPr>
            <w:r w:rsidRPr="0082323B">
              <w:rPr>
                <w:sz w:val="20"/>
                <w:szCs w:val="20"/>
                <w:lang w:eastAsia="en-US"/>
              </w:rPr>
              <w:t>«ЕДД2»</w:t>
            </w:r>
          </w:p>
        </w:tc>
        <w:tc>
          <w:tcPr>
            <w:tcW w:w="1169" w:type="dxa"/>
            <w:tcBorders>
              <w:top w:val="single" w:sz="4" w:space="0" w:color="000000"/>
              <w:left w:val="single" w:sz="4" w:space="0" w:color="000000"/>
              <w:bottom w:val="single" w:sz="4" w:space="0" w:color="000000"/>
              <w:right w:val="single" w:sz="4" w:space="0" w:color="000000"/>
            </w:tcBorders>
          </w:tcPr>
          <w:p w:rsidR="008151E7" w:rsidRPr="0082323B" w:rsidRDefault="008151E7" w:rsidP="00FD5471">
            <w:pPr>
              <w:jc w:val="center"/>
              <w:rPr>
                <w:sz w:val="20"/>
                <w:szCs w:val="20"/>
                <w:lang w:eastAsia="en-US"/>
              </w:rPr>
            </w:pPr>
            <w:r w:rsidRPr="0082323B">
              <w:rPr>
                <w:sz w:val="20"/>
                <w:szCs w:val="20"/>
                <w:lang w:eastAsia="en-US"/>
              </w:rPr>
              <w:t>3 110</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389</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348 (89,4%)</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21 (5,3%)</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sz w:val="20"/>
                <w:szCs w:val="20"/>
                <w:lang w:eastAsia="en-US"/>
              </w:rPr>
            </w:pPr>
            <w:r w:rsidRPr="0082323B">
              <w:rPr>
                <w:sz w:val="20"/>
                <w:szCs w:val="20"/>
                <w:lang w:eastAsia="en-US"/>
              </w:rPr>
              <w:t>20 (5,3%)</w:t>
            </w:r>
          </w:p>
        </w:tc>
      </w:tr>
      <w:tr w:rsidR="008151E7" w:rsidRPr="0082323B" w:rsidTr="00FD5471">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rPr>
                <w:b/>
                <w:sz w:val="20"/>
                <w:szCs w:val="20"/>
                <w:lang w:eastAsia="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rPr>
                <w:b/>
                <w:sz w:val="20"/>
                <w:szCs w:val="20"/>
                <w:lang w:eastAsia="en-US"/>
              </w:rPr>
            </w:pPr>
            <w:r w:rsidRPr="0082323B">
              <w:rPr>
                <w:b/>
                <w:sz w:val="20"/>
                <w:szCs w:val="20"/>
                <w:lang w:eastAsia="en-US"/>
              </w:rPr>
              <w:t>ИТОГО:</w:t>
            </w:r>
          </w:p>
        </w:tc>
        <w:tc>
          <w:tcPr>
            <w:tcW w:w="1169" w:type="dxa"/>
            <w:tcBorders>
              <w:top w:val="single" w:sz="4" w:space="0" w:color="000000"/>
              <w:left w:val="single" w:sz="4" w:space="0" w:color="000000"/>
              <w:bottom w:val="single" w:sz="4" w:space="0" w:color="000000"/>
              <w:right w:val="single" w:sz="4" w:space="0" w:color="000000"/>
            </w:tcBorders>
          </w:tcPr>
          <w:p w:rsidR="008151E7" w:rsidRPr="0082323B" w:rsidRDefault="008151E7" w:rsidP="00FD5471">
            <w:pPr>
              <w:jc w:val="center"/>
              <w:rPr>
                <w:b/>
                <w:sz w:val="20"/>
                <w:szCs w:val="20"/>
                <w:lang w:eastAsia="en-US"/>
              </w:rPr>
            </w:pPr>
            <w:r w:rsidRPr="0082323B">
              <w:rPr>
                <w:b/>
                <w:sz w:val="20"/>
                <w:szCs w:val="20"/>
                <w:lang w:eastAsia="en-US"/>
              </w:rPr>
              <w:t>16 128</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b/>
                <w:sz w:val="20"/>
                <w:szCs w:val="20"/>
                <w:lang w:eastAsia="en-US"/>
              </w:rPr>
            </w:pPr>
            <w:r w:rsidRPr="0082323B">
              <w:rPr>
                <w:b/>
                <w:sz w:val="20"/>
                <w:szCs w:val="20"/>
                <w:lang w:eastAsia="en-US"/>
              </w:rPr>
              <w:t>1 433</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b/>
                <w:sz w:val="20"/>
                <w:szCs w:val="20"/>
                <w:lang w:eastAsia="en-US"/>
              </w:rPr>
            </w:pPr>
            <w:r w:rsidRPr="0082323B">
              <w:rPr>
                <w:b/>
                <w:sz w:val="20"/>
                <w:szCs w:val="20"/>
                <w:lang w:eastAsia="en-US"/>
              </w:rPr>
              <w:t>1263 (88,1%)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b/>
                <w:sz w:val="20"/>
                <w:szCs w:val="20"/>
                <w:lang w:eastAsia="en-US"/>
              </w:rPr>
            </w:pPr>
            <w:r w:rsidRPr="0082323B">
              <w:rPr>
                <w:b/>
                <w:sz w:val="20"/>
                <w:szCs w:val="20"/>
                <w:lang w:eastAsia="en-US"/>
              </w:rPr>
              <w:t>112 (7,8%)</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8151E7" w:rsidRPr="0082323B" w:rsidRDefault="008151E7" w:rsidP="00FD5471">
            <w:pPr>
              <w:jc w:val="center"/>
              <w:rPr>
                <w:b/>
                <w:sz w:val="20"/>
                <w:szCs w:val="20"/>
                <w:lang w:eastAsia="en-US"/>
              </w:rPr>
            </w:pPr>
            <w:r w:rsidRPr="0082323B">
              <w:rPr>
                <w:b/>
                <w:sz w:val="20"/>
                <w:szCs w:val="20"/>
                <w:lang w:eastAsia="en-US"/>
              </w:rPr>
              <w:t>58 (4,1%)</w:t>
            </w:r>
          </w:p>
        </w:tc>
      </w:tr>
    </w:tbl>
    <w:p w:rsidR="008151E7" w:rsidRPr="0082323B" w:rsidRDefault="008151E7" w:rsidP="008151E7">
      <w:pPr>
        <w:spacing w:line="360" w:lineRule="auto"/>
        <w:jc w:val="center"/>
        <w:rPr>
          <w:b/>
          <w:sz w:val="20"/>
          <w:szCs w:val="20"/>
        </w:rPr>
      </w:pPr>
    </w:p>
    <w:p w:rsidR="008151E7" w:rsidRPr="0082323B" w:rsidRDefault="008151E7" w:rsidP="008151E7">
      <w:pPr>
        <w:spacing w:line="360" w:lineRule="auto"/>
        <w:jc w:val="center"/>
        <w:rPr>
          <w:b/>
          <w:sz w:val="20"/>
          <w:szCs w:val="20"/>
        </w:rPr>
      </w:pPr>
      <w:r w:rsidRPr="0082323B">
        <w:rPr>
          <w:b/>
          <w:sz w:val="20"/>
          <w:szCs w:val="20"/>
        </w:rPr>
        <w:t>Наличие в отчетном периоде жалоб на качество услуг (работ)</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2715"/>
        <w:gridCol w:w="2575"/>
      </w:tblGrid>
      <w:tr w:rsidR="008151E7" w:rsidRPr="0082323B" w:rsidTr="00FD5471">
        <w:tc>
          <w:tcPr>
            <w:tcW w:w="4350" w:type="dxa"/>
            <w:shd w:val="clear" w:color="auto" w:fill="auto"/>
          </w:tcPr>
          <w:p w:rsidR="008151E7" w:rsidRPr="0082323B" w:rsidRDefault="008151E7" w:rsidP="00FD5471">
            <w:pPr>
              <w:jc w:val="center"/>
              <w:rPr>
                <w:b/>
                <w:sz w:val="20"/>
                <w:szCs w:val="20"/>
              </w:rPr>
            </w:pPr>
            <w:r w:rsidRPr="0082323B">
              <w:rPr>
                <w:b/>
                <w:sz w:val="20"/>
                <w:szCs w:val="20"/>
              </w:rPr>
              <w:t>Наименование государственной услуги (работы)</w:t>
            </w:r>
          </w:p>
        </w:tc>
        <w:tc>
          <w:tcPr>
            <w:tcW w:w="2715" w:type="dxa"/>
            <w:shd w:val="clear" w:color="auto" w:fill="auto"/>
          </w:tcPr>
          <w:p w:rsidR="008151E7" w:rsidRPr="0082323B" w:rsidRDefault="008151E7" w:rsidP="00FD5471">
            <w:pPr>
              <w:jc w:val="center"/>
              <w:rPr>
                <w:b/>
                <w:sz w:val="20"/>
                <w:szCs w:val="20"/>
              </w:rPr>
            </w:pPr>
            <w:r w:rsidRPr="0082323B">
              <w:rPr>
                <w:b/>
                <w:sz w:val="20"/>
                <w:szCs w:val="20"/>
              </w:rPr>
              <w:t>Автор жалобы</w:t>
            </w:r>
          </w:p>
        </w:tc>
        <w:tc>
          <w:tcPr>
            <w:tcW w:w="2575" w:type="dxa"/>
            <w:shd w:val="clear" w:color="auto" w:fill="auto"/>
          </w:tcPr>
          <w:p w:rsidR="008151E7" w:rsidRPr="0082323B" w:rsidRDefault="008151E7" w:rsidP="00FD5471">
            <w:pPr>
              <w:jc w:val="center"/>
              <w:rPr>
                <w:b/>
                <w:sz w:val="20"/>
                <w:szCs w:val="20"/>
              </w:rPr>
            </w:pPr>
            <w:r w:rsidRPr="0082323B">
              <w:rPr>
                <w:b/>
                <w:sz w:val="20"/>
                <w:szCs w:val="20"/>
              </w:rPr>
              <w:t>Содержание жалобы</w:t>
            </w:r>
          </w:p>
        </w:tc>
      </w:tr>
      <w:tr w:rsidR="008151E7" w:rsidRPr="0082323B" w:rsidTr="00FD5471">
        <w:tc>
          <w:tcPr>
            <w:tcW w:w="4350" w:type="dxa"/>
            <w:shd w:val="clear" w:color="auto" w:fill="auto"/>
          </w:tcPr>
          <w:p w:rsidR="008151E7" w:rsidRPr="0082323B" w:rsidRDefault="008151E7" w:rsidP="00FD5471">
            <w:pPr>
              <w:rPr>
                <w:sz w:val="20"/>
                <w:szCs w:val="20"/>
              </w:rPr>
            </w:pPr>
            <w:r w:rsidRPr="0082323B">
              <w:rPr>
                <w:sz w:val="20"/>
                <w:szCs w:val="20"/>
              </w:rPr>
              <w:t>Организация отдыха детей и молодежи</w:t>
            </w:r>
          </w:p>
        </w:tc>
        <w:tc>
          <w:tcPr>
            <w:tcW w:w="2715" w:type="dxa"/>
            <w:shd w:val="clear" w:color="auto" w:fill="auto"/>
          </w:tcPr>
          <w:p w:rsidR="008151E7" w:rsidRPr="0082323B" w:rsidRDefault="008151E7" w:rsidP="00FD5471">
            <w:pPr>
              <w:jc w:val="center"/>
              <w:rPr>
                <w:sz w:val="20"/>
                <w:szCs w:val="20"/>
              </w:rPr>
            </w:pPr>
            <w:r w:rsidRPr="0082323B">
              <w:rPr>
                <w:sz w:val="20"/>
                <w:szCs w:val="20"/>
              </w:rPr>
              <w:t>нет</w:t>
            </w:r>
          </w:p>
        </w:tc>
        <w:tc>
          <w:tcPr>
            <w:tcW w:w="2575" w:type="dxa"/>
            <w:shd w:val="clear" w:color="auto" w:fill="auto"/>
          </w:tcPr>
          <w:p w:rsidR="008151E7" w:rsidRPr="0082323B" w:rsidRDefault="008151E7" w:rsidP="00FD5471">
            <w:pPr>
              <w:jc w:val="center"/>
              <w:rPr>
                <w:sz w:val="20"/>
                <w:szCs w:val="20"/>
              </w:rPr>
            </w:pPr>
            <w:r w:rsidRPr="0082323B">
              <w:rPr>
                <w:sz w:val="20"/>
                <w:szCs w:val="20"/>
              </w:rPr>
              <w:t>нет</w:t>
            </w:r>
          </w:p>
        </w:tc>
      </w:tr>
    </w:tbl>
    <w:p w:rsidR="00C653B2" w:rsidRDefault="00C653B2" w:rsidP="008151E7">
      <w:pPr>
        <w:autoSpaceDE w:val="0"/>
        <w:autoSpaceDN w:val="0"/>
        <w:adjustRightInd w:val="0"/>
        <w:spacing w:line="360" w:lineRule="auto"/>
        <w:ind w:firstLine="567"/>
        <w:jc w:val="both"/>
        <w:rPr>
          <w:sz w:val="20"/>
          <w:szCs w:val="20"/>
        </w:rPr>
      </w:pPr>
    </w:p>
    <w:p w:rsidR="008151E7" w:rsidRPr="0082323B" w:rsidRDefault="008151E7" w:rsidP="008151E7">
      <w:pPr>
        <w:autoSpaceDE w:val="0"/>
        <w:autoSpaceDN w:val="0"/>
        <w:adjustRightInd w:val="0"/>
        <w:spacing w:line="360" w:lineRule="auto"/>
        <w:ind w:firstLine="567"/>
        <w:jc w:val="both"/>
        <w:rPr>
          <w:sz w:val="20"/>
          <w:szCs w:val="20"/>
        </w:rPr>
      </w:pPr>
      <w:r w:rsidRPr="0082323B">
        <w:rPr>
          <w:sz w:val="20"/>
          <w:szCs w:val="20"/>
        </w:rPr>
        <w:t>Г</w:t>
      </w:r>
      <w:r w:rsidRPr="0082323B">
        <w:rPr>
          <w:bCs/>
          <w:sz w:val="20"/>
          <w:szCs w:val="20"/>
        </w:rPr>
        <w:t>осударственное задание на оказание государственной услуги «</w:t>
      </w:r>
      <w:r w:rsidRPr="0082323B">
        <w:rPr>
          <w:sz w:val="20"/>
          <w:szCs w:val="20"/>
        </w:rPr>
        <w:t xml:space="preserve">Организация отдыха детей и молодежи» выполнено в полном объёме. </w:t>
      </w:r>
    </w:p>
    <w:p w:rsidR="008151E7" w:rsidRPr="0082323B" w:rsidRDefault="008151E7" w:rsidP="008151E7">
      <w:pPr>
        <w:autoSpaceDE w:val="0"/>
        <w:autoSpaceDN w:val="0"/>
        <w:adjustRightInd w:val="0"/>
        <w:spacing w:line="360" w:lineRule="auto"/>
        <w:ind w:firstLine="567"/>
        <w:jc w:val="both"/>
        <w:rPr>
          <w:sz w:val="20"/>
          <w:szCs w:val="20"/>
        </w:rPr>
      </w:pPr>
      <w:r w:rsidRPr="0082323B">
        <w:rPr>
          <w:sz w:val="20"/>
          <w:szCs w:val="20"/>
        </w:rPr>
        <w:t>В отчетном периоде жалобы и замечания к качеству проведения лечебно-профилактического оздоровления со стороны потребителей государственной услуги не поступало.</w:t>
      </w:r>
    </w:p>
    <w:p w:rsidR="008151E7" w:rsidRPr="0082323B" w:rsidRDefault="008151E7" w:rsidP="008151E7">
      <w:pPr>
        <w:pStyle w:val="ad"/>
        <w:spacing w:line="360" w:lineRule="auto"/>
        <w:ind w:left="0"/>
        <w:rPr>
          <w:rFonts w:ascii="Times New Roman" w:hAnsi="Times New Roman"/>
          <w:b/>
          <w:sz w:val="20"/>
          <w:szCs w:val="20"/>
        </w:rPr>
      </w:pPr>
      <w:r w:rsidRPr="0082323B">
        <w:rPr>
          <w:rFonts w:ascii="Times New Roman" w:hAnsi="Times New Roman"/>
          <w:b/>
          <w:sz w:val="20"/>
          <w:szCs w:val="20"/>
        </w:rPr>
        <w:t>№2 Присмотр и уход</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6"/>
        <w:gridCol w:w="1842"/>
        <w:gridCol w:w="1418"/>
        <w:gridCol w:w="1984"/>
        <w:gridCol w:w="1560"/>
      </w:tblGrid>
      <w:tr w:rsidR="008151E7" w:rsidRPr="0082323B" w:rsidTr="00C653B2">
        <w:tc>
          <w:tcPr>
            <w:tcW w:w="1560"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Наименование показателя</w:t>
            </w:r>
          </w:p>
        </w:tc>
        <w:tc>
          <w:tcPr>
            <w:tcW w:w="1276"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Единица измерения</w:t>
            </w:r>
          </w:p>
        </w:tc>
        <w:tc>
          <w:tcPr>
            <w:tcW w:w="1842"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Значение, утвержденное в государственном задании на отчетный финансовый год</w:t>
            </w:r>
          </w:p>
        </w:tc>
        <w:tc>
          <w:tcPr>
            <w:tcW w:w="1418"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Фактическое значение за отчетный финансовый год</w:t>
            </w:r>
          </w:p>
        </w:tc>
        <w:tc>
          <w:tcPr>
            <w:tcW w:w="1984"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Характеристика причин отклонения от запланированных значений</w:t>
            </w:r>
          </w:p>
        </w:tc>
        <w:tc>
          <w:tcPr>
            <w:tcW w:w="1560"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Источник (и) информации о фактическом значении показателя</w:t>
            </w:r>
          </w:p>
        </w:tc>
      </w:tr>
      <w:tr w:rsidR="008151E7" w:rsidRPr="0082323B" w:rsidTr="00C653B2">
        <w:tc>
          <w:tcPr>
            <w:tcW w:w="1560" w:type="dxa"/>
          </w:tcPr>
          <w:p w:rsidR="008151E7" w:rsidRPr="0082323B" w:rsidRDefault="008151E7" w:rsidP="00C653B2">
            <w:pPr>
              <w:pStyle w:val="ad"/>
              <w:spacing w:after="0" w:line="240" w:lineRule="auto"/>
              <w:ind w:left="0"/>
              <w:rPr>
                <w:rFonts w:ascii="Times New Roman" w:hAnsi="Times New Roman"/>
                <w:sz w:val="20"/>
                <w:szCs w:val="20"/>
              </w:rPr>
            </w:pPr>
            <w:r w:rsidRPr="0082323B">
              <w:rPr>
                <w:rFonts w:ascii="Times New Roman" w:hAnsi="Times New Roman"/>
                <w:sz w:val="20"/>
                <w:szCs w:val="20"/>
              </w:rPr>
              <w:t>Присмотр и уход</w:t>
            </w:r>
          </w:p>
        </w:tc>
        <w:tc>
          <w:tcPr>
            <w:tcW w:w="1276" w:type="dxa"/>
          </w:tcPr>
          <w:p w:rsidR="008151E7" w:rsidRPr="0082323B" w:rsidRDefault="008151E7" w:rsidP="00C653B2">
            <w:pPr>
              <w:pStyle w:val="ad"/>
              <w:spacing w:after="0" w:line="240" w:lineRule="auto"/>
              <w:ind w:left="0"/>
              <w:jc w:val="center"/>
              <w:rPr>
                <w:rFonts w:ascii="Times New Roman" w:hAnsi="Times New Roman"/>
                <w:sz w:val="20"/>
                <w:szCs w:val="20"/>
              </w:rPr>
            </w:pPr>
            <w:r w:rsidRPr="0082323B">
              <w:rPr>
                <w:rFonts w:ascii="Times New Roman" w:hAnsi="Times New Roman"/>
                <w:sz w:val="20"/>
                <w:szCs w:val="20"/>
              </w:rPr>
              <w:t>Человек</w:t>
            </w:r>
          </w:p>
        </w:tc>
        <w:tc>
          <w:tcPr>
            <w:tcW w:w="1842" w:type="dxa"/>
          </w:tcPr>
          <w:p w:rsidR="008151E7" w:rsidRPr="0082323B" w:rsidRDefault="005F456C" w:rsidP="00C653B2">
            <w:pPr>
              <w:pStyle w:val="ad"/>
              <w:spacing w:after="0" w:line="240" w:lineRule="auto"/>
              <w:ind w:left="0"/>
              <w:jc w:val="center"/>
              <w:rPr>
                <w:rFonts w:ascii="Times New Roman" w:hAnsi="Times New Roman"/>
                <w:sz w:val="20"/>
                <w:szCs w:val="20"/>
              </w:rPr>
            </w:pPr>
            <w:r>
              <w:rPr>
                <w:rFonts w:ascii="Times New Roman" w:hAnsi="Times New Roman"/>
                <w:sz w:val="20"/>
                <w:szCs w:val="20"/>
              </w:rPr>
              <w:t>5</w:t>
            </w:r>
            <w:r w:rsidR="008151E7" w:rsidRPr="0082323B">
              <w:rPr>
                <w:rFonts w:ascii="Times New Roman" w:hAnsi="Times New Roman"/>
                <w:sz w:val="20"/>
                <w:szCs w:val="20"/>
              </w:rPr>
              <w:t>0</w:t>
            </w:r>
          </w:p>
        </w:tc>
        <w:tc>
          <w:tcPr>
            <w:tcW w:w="1418" w:type="dxa"/>
          </w:tcPr>
          <w:p w:rsidR="008151E7" w:rsidRPr="0082323B" w:rsidRDefault="005F456C" w:rsidP="00C653B2">
            <w:pPr>
              <w:pStyle w:val="ad"/>
              <w:spacing w:after="0" w:line="240" w:lineRule="auto"/>
              <w:ind w:left="0"/>
              <w:jc w:val="center"/>
              <w:rPr>
                <w:rFonts w:ascii="Times New Roman" w:hAnsi="Times New Roman"/>
                <w:sz w:val="20"/>
                <w:szCs w:val="20"/>
              </w:rPr>
            </w:pPr>
            <w:r>
              <w:rPr>
                <w:rFonts w:ascii="Times New Roman" w:hAnsi="Times New Roman"/>
                <w:sz w:val="20"/>
                <w:szCs w:val="20"/>
              </w:rPr>
              <w:t>50</w:t>
            </w:r>
          </w:p>
        </w:tc>
        <w:tc>
          <w:tcPr>
            <w:tcW w:w="1984" w:type="dxa"/>
          </w:tcPr>
          <w:p w:rsidR="008151E7" w:rsidRPr="0082323B" w:rsidRDefault="008151E7" w:rsidP="00C653B2">
            <w:pPr>
              <w:pStyle w:val="ad"/>
              <w:spacing w:after="0" w:line="240" w:lineRule="auto"/>
              <w:ind w:left="0"/>
              <w:jc w:val="center"/>
              <w:rPr>
                <w:rFonts w:ascii="Times New Roman" w:hAnsi="Times New Roman"/>
                <w:sz w:val="20"/>
                <w:szCs w:val="20"/>
              </w:rPr>
            </w:pPr>
            <w:r w:rsidRPr="0082323B">
              <w:rPr>
                <w:rFonts w:ascii="Times New Roman" w:hAnsi="Times New Roman"/>
                <w:sz w:val="20"/>
                <w:szCs w:val="20"/>
              </w:rPr>
              <w:t>-</w:t>
            </w:r>
          </w:p>
        </w:tc>
        <w:tc>
          <w:tcPr>
            <w:tcW w:w="1560" w:type="dxa"/>
          </w:tcPr>
          <w:p w:rsidR="008151E7" w:rsidRPr="0082323B" w:rsidRDefault="008151E7" w:rsidP="00C653B2">
            <w:pPr>
              <w:pStyle w:val="ad"/>
              <w:spacing w:after="0" w:line="240" w:lineRule="auto"/>
              <w:ind w:left="0"/>
              <w:jc w:val="center"/>
              <w:rPr>
                <w:rFonts w:ascii="Times New Roman" w:hAnsi="Times New Roman"/>
                <w:sz w:val="20"/>
                <w:szCs w:val="20"/>
              </w:rPr>
            </w:pPr>
            <w:r w:rsidRPr="0082323B">
              <w:rPr>
                <w:rFonts w:ascii="Times New Roman" w:hAnsi="Times New Roman"/>
                <w:sz w:val="20"/>
                <w:szCs w:val="20"/>
              </w:rPr>
              <w:t>отчет о посещаемости</w:t>
            </w:r>
          </w:p>
        </w:tc>
      </w:tr>
    </w:tbl>
    <w:p w:rsidR="005F456C" w:rsidRDefault="005F456C" w:rsidP="005F456C">
      <w:pPr>
        <w:pStyle w:val="af"/>
        <w:spacing w:before="0" w:after="0" w:line="360" w:lineRule="auto"/>
        <w:ind w:firstLine="567"/>
        <w:jc w:val="both"/>
      </w:pPr>
      <w:r w:rsidRPr="005F456C">
        <w:rPr>
          <w:rFonts w:eastAsiaTheme="minorEastAsia"/>
          <w:kern w:val="24"/>
        </w:rPr>
        <w:t xml:space="preserve">Детский сад «Лингва» с углубленным изучением якутского, русского английского языков рассчитан на 50 детей и  включает две группы для детей с трех лет. </w:t>
      </w:r>
    </w:p>
    <w:p w:rsidR="005F456C" w:rsidRDefault="005F456C" w:rsidP="005F456C">
      <w:pPr>
        <w:pStyle w:val="af"/>
        <w:spacing w:before="0" w:after="0" w:line="360" w:lineRule="auto"/>
        <w:ind w:firstLine="567"/>
        <w:jc w:val="both"/>
      </w:pPr>
      <w:r w:rsidRPr="005F456C">
        <w:rPr>
          <w:rFonts w:eastAsiaTheme="minorEastAsia"/>
          <w:kern w:val="24"/>
        </w:rPr>
        <w:t xml:space="preserve">С детьми работают высококвалифицированные педагоги-носители языка, которые откроют для детей удивительный мир языков, с углублением в жизнь и быт народностей. </w:t>
      </w:r>
    </w:p>
    <w:p w:rsidR="005F456C" w:rsidRDefault="005F456C" w:rsidP="005F456C">
      <w:pPr>
        <w:pStyle w:val="af"/>
        <w:spacing w:before="0" w:after="0" w:line="360" w:lineRule="auto"/>
        <w:ind w:firstLine="567"/>
        <w:jc w:val="both"/>
        <w:rPr>
          <w:rFonts w:eastAsiaTheme="minorEastAsia"/>
          <w:kern w:val="24"/>
        </w:rPr>
      </w:pPr>
      <w:r w:rsidRPr="005F456C">
        <w:rPr>
          <w:rFonts w:eastAsiaTheme="minorEastAsia"/>
          <w:kern w:val="24"/>
        </w:rPr>
        <w:t>Уникальный детский сад «Лингва» построен с учетом отечественного и международного опыта и будет реализовывать проект инновационного развития дошкольного образования по типу программ дошкольного образования и начальной школы Международного бакалавриата.</w:t>
      </w:r>
    </w:p>
    <w:p w:rsidR="005F456C" w:rsidRPr="005F456C" w:rsidRDefault="005F456C" w:rsidP="005F456C">
      <w:pPr>
        <w:pStyle w:val="af"/>
        <w:spacing w:before="0" w:after="0" w:line="360" w:lineRule="auto"/>
        <w:ind w:firstLine="567"/>
        <w:jc w:val="both"/>
      </w:pPr>
      <w:r w:rsidRPr="005F456C">
        <w:t>Дошкольное отделение является экспериментальной площадкой программы развития «</w:t>
      </w:r>
      <w:r w:rsidRPr="005F456C">
        <w:rPr>
          <w:lang w:val="en-US"/>
        </w:rPr>
        <w:t>KeytoLearning</w:t>
      </w:r>
      <w:r w:rsidRPr="005F456C">
        <w:t xml:space="preserve">», внедряет методику по развитию речи  примерной основной образовательной программы дошкольного образования «Радуга».  </w:t>
      </w:r>
    </w:p>
    <w:p w:rsidR="005F456C" w:rsidRPr="005F456C" w:rsidRDefault="005F456C" w:rsidP="005F456C">
      <w:pPr>
        <w:pStyle w:val="af9"/>
        <w:spacing w:line="360" w:lineRule="auto"/>
        <w:ind w:firstLine="567"/>
        <w:jc w:val="both"/>
        <w:rPr>
          <w:rFonts w:ascii="Times New Roman" w:hAnsi="Times New Roman"/>
          <w:sz w:val="20"/>
          <w:szCs w:val="20"/>
        </w:rPr>
      </w:pPr>
      <w:r w:rsidRPr="005F456C">
        <w:rPr>
          <w:rFonts w:ascii="Times New Roman" w:hAnsi="Times New Roman"/>
          <w:b/>
          <w:sz w:val="20"/>
          <w:szCs w:val="20"/>
        </w:rPr>
        <w:t xml:space="preserve">Миссия </w:t>
      </w:r>
      <w:r w:rsidRPr="005F456C">
        <w:rPr>
          <w:rFonts w:ascii="Times New Roman" w:hAnsi="Times New Roman"/>
          <w:sz w:val="20"/>
          <w:szCs w:val="20"/>
        </w:rPr>
        <w:t>дошкольного отделения:</w:t>
      </w:r>
    </w:p>
    <w:p w:rsidR="005F456C" w:rsidRPr="005F456C" w:rsidRDefault="005F456C" w:rsidP="005F456C">
      <w:pPr>
        <w:pStyle w:val="af9"/>
        <w:spacing w:line="360" w:lineRule="auto"/>
        <w:ind w:firstLine="567"/>
        <w:jc w:val="both"/>
        <w:rPr>
          <w:rFonts w:ascii="Times New Roman" w:hAnsi="Times New Roman"/>
          <w:sz w:val="20"/>
          <w:szCs w:val="20"/>
        </w:rPr>
      </w:pPr>
      <w:r w:rsidRPr="005F456C">
        <w:rPr>
          <w:rFonts w:ascii="Times New Roman" w:hAnsi="Times New Roman"/>
          <w:sz w:val="20"/>
          <w:szCs w:val="20"/>
        </w:rPr>
        <w:t>Содействие семье:</w:t>
      </w:r>
    </w:p>
    <w:p w:rsidR="005F456C" w:rsidRPr="005F456C" w:rsidRDefault="005F456C" w:rsidP="005F456C">
      <w:pPr>
        <w:pStyle w:val="af9"/>
        <w:spacing w:line="360" w:lineRule="auto"/>
        <w:jc w:val="both"/>
        <w:rPr>
          <w:rFonts w:ascii="Times New Roman" w:hAnsi="Times New Roman"/>
          <w:sz w:val="20"/>
          <w:szCs w:val="20"/>
        </w:rPr>
      </w:pPr>
      <w:r w:rsidRPr="005F456C">
        <w:rPr>
          <w:rFonts w:ascii="Times New Roman" w:hAnsi="Times New Roman"/>
          <w:sz w:val="20"/>
          <w:szCs w:val="20"/>
        </w:rPr>
        <w:t>- в формировании общей культуры, развитии физических, интеллектуальных и личностных качеств растущего ребенка;</w:t>
      </w:r>
    </w:p>
    <w:p w:rsidR="005F456C" w:rsidRPr="005F456C" w:rsidRDefault="005F456C" w:rsidP="005F456C">
      <w:pPr>
        <w:pStyle w:val="af9"/>
        <w:spacing w:line="360" w:lineRule="auto"/>
        <w:jc w:val="both"/>
        <w:rPr>
          <w:rFonts w:ascii="Times New Roman" w:hAnsi="Times New Roman"/>
          <w:sz w:val="20"/>
          <w:szCs w:val="20"/>
        </w:rPr>
      </w:pPr>
      <w:r w:rsidRPr="005F456C">
        <w:rPr>
          <w:rFonts w:ascii="Times New Roman" w:hAnsi="Times New Roman"/>
          <w:sz w:val="20"/>
          <w:szCs w:val="20"/>
        </w:rPr>
        <w:t>- в формировании предпосылок учебной деятельности, обеспечивающих социальную успешность;</w:t>
      </w:r>
    </w:p>
    <w:p w:rsidR="005F456C" w:rsidRPr="005F456C" w:rsidRDefault="005F456C" w:rsidP="005F456C">
      <w:pPr>
        <w:pStyle w:val="af9"/>
        <w:spacing w:line="360" w:lineRule="auto"/>
        <w:jc w:val="both"/>
        <w:rPr>
          <w:rFonts w:ascii="Times New Roman" w:hAnsi="Times New Roman"/>
          <w:sz w:val="20"/>
          <w:szCs w:val="20"/>
        </w:rPr>
      </w:pPr>
      <w:r w:rsidRPr="005F456C">
        <w:rPr>
          <w:rFonts w:ascii="Times New Roman" w:hAnsi="Times New Roman"/>
          <w:sz w:val="20"/>
          <w:szCs w:val="20"/>
        </w:rPr>
        <w:t>- в сохранении и укреплении его физического и психического здоровья;</w:t>
      </w:r>
    </w:p>
    <w:p w:rsidR="005F456C" w:rsidRPr="005F456C" w:rsidRDefault="005F456C" w:rsidP="005F456C">
      <w:pPr>
        <w:pStyle w:val="af9"/>
        <w:spacing w:line="360" w:lineRule="auto"/>
        <w:jc w:val="both"/>
        <w:rPr>
          <w:rFonts w:ascii="Times New Roman" w:hAnsi="Times New Roman"/>
          <w:sz w:val="20"/>
          <w:szCs w:val="20"/>
        </w:rPr>
      </w:pPr>
      <w:r w:rsidRPr="005F456C">
        <w:rPr>
          <w:rFonts w:ascii="Times New Roman" w:hAnsi="Times New Roman"/>
          <w:sz w:val="20"/>
          <w:szCs w:val="20"/>
        </w:rPr>
        <w:t>- в развитии содержательного партнерства для создания единого образовательного пространства ребенка;</w:t>
      </w:r>
    </w:p>
    <w:p w:rsidR="005F456C" w:rsidRPr="005F456C" w:rsidRDefault="005F456C" w:rsidP="005F456C">
      <w:pPr>
        <w:pStyle w:val="af9"/>
        <w:spacing w:line="360" w:lineRule="auto"/>
        <w:jc w:val="both"/>
        <w:rPr>
          <w:rFonts w:ascii="Times New Roman" w:hAnsi="Times New Roman"/>
          <w:sz w:val="20"/>
          <w:szCs w:val="20"/>
        </w:rPr>
      </w:pPr>
      <w:r w:rsidRPr="005F456C">
        <w:rPr>
          <w:rFonts w:ascii="Times New Roman" w:hAnsi="Times New Roman"/>
          <w:sz w:val="20"/>
          <w:szCs w:val="20"/>
        </w:rPr>
        <w:t>- в повышении родительской компетенции;</w:t>
      </w:r>
    </w:p>
    <w:p w:rsidR="005F456C" w:rsidRPr="005F456C" w:rsidRDefault="005F456C" w:rsidP="005F456C">
      <w:pPr>
        <w:pStyle w:val="af9"/>
        <w:spacing w:line="360" w:lineRule="auto"/>
        <w:ind w:firstLine="567"/>
        <w:jc w:val="both"/>
        <w:rPr>
          <w:rFonts w:ascii="Times New Roman" w:hAnsi="Times New Roman"/>
          <w:sz w:val="20"/>
          <w:szCs w:val="20"/>
        </w:rPr>
      </w:pPr>
      <w:r w:rsidRPr="005F456C">
        <w:rPr>
          <w:rFonts w:ascii="Times New Roman" w:hAnsi="Times New Roman"/>
          <w:sz w:val="20"/>
          <w:szCs w:val="20"/>
        </w:rPr>
        <w:t>Содействие современному российскому обществу в передаче новому поколению традиционных отечественных нравственных гуманистических ценностей и идеалов;</w:t>
      </w:r>
    </w:p>
    <w:p w:rsidR="005F456C" w:rsidRPr="005F456C" w:rsidRDefault="005F456C" w:rsidP="005F456C">
      <w:pPr>
        <w:pStyle w:val="af9"/>
        <w:spacing w:line="360" w:lineRule="auto"/>
        <w:ind w:firstLine="567"/>
        <w:jc w:val="both"/>
        <w:rPr>
          <w:rFonts w:ascii="Times New Roman" w:hAnsi="Times New Roman"/>
          <w:sz w:val="20"/>
          <w:szCs w:val="20"/>
        </w:rPr>
      </w:pPr>
      <w:r w:rsidRPr="005F456C">
        <w:rPr>
          <w:rFonts w:ascii="Times New Roman" w:hAnsi="Times New Roman"/>
          <w:sz w:val="20"/>
          <w:szCs w:val="20"/>
        </w:rPr>
        <w:t>Содействие государству в формировании основ патриотического чувства и гражданской принадлежности формирующейся личности.</w:t>
      </w:r>
    </w:p>
    <w:p w:rsidR="005F456C" w:rsidRPr="005F456C" w:rsidRDefault="005F456C" w:rsidP="005F456C">
      <w:pPr>
        <w:pStyle w:val="af9"/>
        <w:spacing w:line="360" w:lineRule="auto"/>
        <w:ind w:firstLine="567"/>
        <w:jc w:val="both"/>
        <w:rPr>
          <w:rFonts w:ascii="Times New Roman" w:hAnsi="Times New Roman"/>
          <w:b/>
          <w:sz w:val="20"/>
          <w:szCs w:val="20"/>
        </w:rPr>
      </w:pPr>
      <w:r w:rsidRPr="005F456C">
        <w:rPr>
          <w:rFonts w:ascii="Times New Roman" w:hAnsi="Times New Roman"/>
          <w:b/>
          <w:sz w:val="20"/>
          <w:szCs w:val="20"/>
        </w:rPr>
        <w:t xml:space="preserve">Ключевые цели: </w:t>
      </w:r>
    </w:p>
    <w:p w:rsidR="005F456C" w:rsidRPr="005F456C" w:rsidRDefault="005F456C" w:rsidP="005F456C">
      <w:pPr>
        <w:pStyle w:val="af9"/>
        <w:spacing w:line="360" w:lineRule="auto"/>
        <w:jc w:val="both"/>
        <w:rPr>
          <w:rFonts w:ascii="Times New Roman" w:hAnsi="Times New Roman"/>
          <w:sz w:val="20"/>
          <w:szCs w:val="20"/>
        </w:rPr>
      </w:pPr>
      <w:r w:rsidRPr="005F456C">
        <w:rPr>
          <w:rFonts w:ascii="Times New Roman" w:hAnsi="Times New Roman"/>
          <w:sz w:val="20"/>
          <w:szCs w:val="20"/>
        </w:rPr>
        <w:t>- сохранять и укреплять физическое и психическое здоровье детей, формировать у них привычку к здоровому образу жизни;</w:t>
      </w:r>
    </w:p>
    <w:p w:rsidR="005F456C" w:rsidRPr="005F456C" w:rsidRDefault="005F456C" w:rsidP="005F456C">
      <w:pPr>
        <w:pStyle w:val="af9"/>
        <w:spacing w:line="360" w:lineRule="auto"/>
        <w:jc w:val="both"/>
        <w:rPr>
          <w:rFonts w:ascii="Times New Roman" w:hAnsi="Times New Roman"/>
          <w:sz w:val="20"/>
          <w:szCs w:val="20"/>
        </w:rPr>
      </w:pPr>
      <w:r w:rsidRPr="005F456C">
        <w:rPr>
          <w:rFonts w:ascii="Times New Roman" w:hAnsi="Times New Roman"/>
          <w:sz w:val="20"/>
          <w:szCs w:val="20"/>
        </w:rPr>
        <w:t>- содействовать своевременному и полноценному психическому развитию каждого ребенка;</w:t>
      </w:r>
    </w:p>
    <w:p w:rsidR="005F456C" w:rsidRPr="005F456C" w:rsidRDefault="005F456C" w:rsidP="005F456C">
      <w:pPr>
        <w:pStyle w:val="af9"/>
        <w:spacing w:line="360" w:lineRule="auto"/>
        <w:jc w:val="both"/>
        <w:rPr>
          <w:rFonts w:ascii="Times New Roman" w:hAnsi="Times New Roman"/>
          <w:sz w:val="20"/>
          <w:szCs w:val="20"/>
        </w:rPr>
      </w:pPr>
      <w:r w:rsidRPr="005F456C">
        <w:rPr>
          <w:rFonts w:ascii="Times New Roman" w:hAnsi="Times New Roman"/>
          <w:sz w:val="20"/>
          <w:szCs w:val="20"/>
        </w:rPr>
        <w:lastRenderedPageBreak/>
        <w:t xml:space="preserve">- обеспечить каждому ребенку возможность радостно и содержательно прожить период дошкольного детства.  </w:t>
      </w:r>
    </w:p>
    <w:p w:rsidR="005F456C" w:rsidRPr="0082323B" w:rsidRDefault="005F456C" w:rsidP="008151E7">
      <w:pPr>
        <w:pStyle w:val="ad"/>
        <w:spacing w:line="360" w:lineRule="auto"/>
        <w:ind w:left="0"/>
        <w:rPr>
          <w:rFonts w:ascii="Times New Roman" w:hAnsi="Times New Roman"/>
          <w:b/>
          <w:sz w:val="20"/>
          <w:szCs w:val="20"/>
        </w:rPr>
      </w:pPr>
    </w:p>
    <w:p w:rsidR="008151E7" w:rsidRPr="0082323B" w:rsidRDefault="008151E7" w:rsidP="008151E7">
      <w:pPr>
        <w:pStyle w:val="ad"/>
        <w:spacing w:line="360" w:lineRule="auto"/>
        <w:ind w:left="0"/>
        <w:rPr>
          <w:rFonts w:ascii="Times New Roman" w:hAnsi="Times New Roman"/>
          <w:b/>
          <w:sz w:val="20"/>
          <w:szCs w:val="20"/>
          <w:u w:val="single"/>
        </w:rPr>
      </w:pPr>
      <w:r w:rsidRPr="0082323B">
        <w:rPr>
          <w:rFonts w:ascii="Times New Roman" w:hAnsi="Times New Roman"/>
          <w:b/>
          <w:sz w:val="20"/>
          <w:szCs w:val="20"/>
        </w:rPr>
        <w:t xml:space="preserve">№3 </w:t>
      </w:r>
      <w:r w:rsidRPr="0082323B">
        <w:rPr>
          <w:rFonts w:ascii="Times New Roman" w:hAnsi="Times New Roman"/>
          <w:b/>
          <w:sz w:val="20"/>
          <w:szCs w:val="20"/>
          <w:u w:val="single"/>
        </w:rPr>
        <w:t>Реализация дополнительных общеразвивающих программ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993"/>
        <w:gridCol w:w="1842"/>
        <w:gridCol w:w="1937"/>
        <w:gridCol w:w="1891"/>
      </w:tblGrid>
      <w:tr w:rsidR="008151E7" w:rsidRPr="0082323B" w:rsidTr="00B60D26">
        <w:trPr>
          <w:trHeight w:val="1331"/>
        </w:trPr>
        <w:tc>
          <w:tcPr>
            <w:tcW w:w="2977"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Наименование государственной услуги</w:t>
            </w:r>
          </w:p>
        </w:tc>
        <w:tc>
          <w:tcPr>
            <w:tcW w:w="993"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Единица измерения</w:t>
            </w:r>
          </w:p>
        </w:tc>
        <w:tc>
          <w:tcPr>
            <w:tcW w:w="1842" w:type="dxa"/>
            <w:tcBorders>
              <w:top w:val="single" w:sz="4" w:space="0" w:color="000000"/>
              <w:left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Планируемые показатели государственного задания на оказание государственных услуг</w:t>
            </w:r>
          </w:p>
        </w:tc>
        <w:tc>
          <w:tcPr>
            <w:tcW w:w="1937" w:type="dxa"/>
            <w:tcBorders>
              <w:top w:val="single" w:sz="4" w:space="0" w:color="000000"/>
              <w:left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Фактические показатели государственного задания на оказание государственных услуг</w:t>
            </w:r>
          </w:p>
        </w:tc>
        <w:tc>
          <w:tcPr>
            <w:tcW w:w="1891"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Источник (и) информации о фактических объемах оказания государственной услуги</w:t>
            </w:r>
          </w:p>
        </w:tc>
      </w:tr>
      <w:tr w:rsidR="008151E7" w:rsidRPr="0082323B" w:rsidTr="00B60D26">
        <w:trPr>
          <w:trHeight w:val="144"/>
        </w:trPr>
        <w:tc>
          <w:tcPr>
            <w:tcW w:w="2977"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2</w:t>
            </w:r>
          </w:p>
        </w:tc>
        <w:tc>
          <w:tcPr>
            <w:tcW w:w="1842"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3</w:t>
            </w:r>
          </w:p>
        </w:tc>
        <w:tc>
          <w:tcPr>
            <w:tcW w:w="1937"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4</w:t>
            </w:r>
          </w:p>
        </w:tc>
        <w:tc>
          <w:tcPr>
            <w:tcW w:w="1891"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6</w:t>
            </w:r>
          </w:p>
        </w:tc>
      </w:tr>
      <w:tr w:rsidR="008151E7" w:rsidRPr="0082323B" w:rsidTr="00B60D26">
        <w:trPr>
          <w:trHeight w:val="663"/>
        </w:trPr>
        <w:tc>
          <w:tcPr>
            <w:tcW w:w="2977" w:type="dxa"/>
            <w:tcBorders>
              <w:top w:val="single" w:sz="4" w:space="0" w:color="000000"/>
              <w:left w:val="single" w:sz="4" w:space="0" w:color="000000"/>
              <w:right w:val="single" w:sz="4" w:space="0" w:color="000000"/>
            </w:tcBorders>
            <w:hideMark/>
          </w:tcPr>
          <w:p w:rsidR="008151E7" w:rsidRPr="0082323B" w:rsidRDefault="008151E7" w:rsidP="00B60D26">
            <w:pPr>
              <w:jc w:val="center"/>
              <w:rPr>
                <w:b/>
                <w:sz w:val="20"/>
                <w:szCs w:val="20"/>
                <w:lang w:eastAsia="en-US"/>
              </w:rPr>
            </w:pPr>
            <w:r w:rsidRPr="0082323B">
              <w:rPr>
                <w:sz w:val="20"/>
                <w:szCs w:val="20"/>
                <w:lang w:eastAsia="en-US"/>
              </w:rPr>
              <w:t>Реализация дополнительных общеразвивающих программ</w:t>
            </w:r>
          </w:p>
        </w:tc>
        <w:tc>
          <w:tcPr>
            <w:tcW w:w="993" w:type="dxa"/>
            <w:tcBorders>
              <w:top w:val="single" w:sz="4" w:space="0" w:color="000000"/>
              <w:left w:val="single" w:sz="4" w:space="0" w:color="000000"/>
              <w:right w:val="single" w:sz="4" w:space="0" w:color="000000"/>
            </w:tcBorders>
            <w:hideMark/>
          </w:tcPr>
          <w:p w:rsidR="008151E7" w:rsidRPr="0082323B" w:rsidRDefault="008151E7" w:rsidP="00B60D26">
            <w:pPr>
              <w:widowControl w:val="0"/>
              <w:autoSpaceDE w:val="0"/>
              <w:autoSpaceDN w:val="0"/>
              <w:adjustRightInd w:val="0"/>
              <w:jc w:val="center"/>
              <w:rPr>
                <w:b/>
                <w:sz w:val="20"/>
                <w:szCs w:val="20"/>
                <w:lang w:eastAsia="en-US"/>
              </w:rPr>
            </w:pPr>
            <w:r w:rsidRPr="0082323B">
              <w:rPr>
                <w:sz w:val="20"/>
                <w:szCs w:val="20"/>
              </w:rPr>
              <w:t>человеко-часы</w:t>
            </w:r>
          </w:p>
        </w:tc>
        <w:tc>
          <w:tcPr>
            <w:tcW w:w="1842" w:type="dxa"/>
            <w:tcBorders>
              <w:top w:val="single" w:sz="4" w:space="0" w:color="000000"/>
              <w:left w:val="single" w:sz="4" w:space="0" w:color="000000"/>
              <w:right w:val="single" w:sz="4" w:space="0" w:color="000000"/>
            </w:tcBorders>
            <w:hideMark/>
          </w:tcPr>
          <w:p w:rsidR="008151E7" w:rsidRPr="0082323B" w:rsidRDefault="008151E7" w:rsidP="00B60D26">
            <w:pPr>
              <w:jc w:val="center"/>
              <w:rPr>
                <w:sz w:val="20"/>
                <w:szCs w:val="20"/>
                <w:lang w:eastAsia="en-US"/>
              </w:rPr>
            </w:pPr>
            <w:r w:rsidRPr="0082323B">
              <w:rPr>
                <w:sz w:val="20"/>
                <w:szCs w:val="20"/>
                <w:lang w:eastAsia="en-US"/>
              </w:rPr>
              <w:t>518 400</w:t>
            </w:r>
          </w:p>
        </w:tc>
        <w:tc>
          <w:tcPr>
            <w:tcW w:w="1937" w:type="dxa"/>
            <w:tcBorders>
              <w:top w:val="single" w:sz="4" w:space="0" w:color="000000"/>
              <w:left w:val="single" w:sz="4" w:space="0" w:color="000000"/>
              <w:right w:val="single" w:sz="4" w:space="0" w:color="000000"/>
            </w:tcBorders>
            <w:hideMark/>
          </w:tcPr>
          <w:p w:rsidR="008151E7" w:rsidRPr="0082323B" w:rsidRDefault="008151E7" w:rsidP="00B60D26">
            <w:pPr>
              <w:jc w:val="center"/>
              <w:rPr>
                <w:sz w:val="20"/>
                <w:szCs w:val="20"/>
                <w:lang w:eastAsia="en-US"/>
              </w:rPr>
            </w:pPr>
            <w:r w:rsidRPr="0082323B">
              <w:rPr>
                <w:sz w:val="20"/>
                <w:szCs w:val="20"/>
                <w:lang w:eastAsia="en-US"/>
              </w:rPr>
              <w:t>518 400</w:t>
            </w:r>
          </w:p>
        </w:tc>
        <w:tc>
          <w:tcPr>
            <w:tcW w:w="1891" w:type="dxa"/>
            <w:tcBorders>
              <w:top w:val="single" w:sz="4" w:space="0" w:color="000000"/>
              <w:left w:val="single" w:sz="4" w:space="0" w:color="000000"/>
              <w:right w:val="single" w:sz="4" w:space="0" w:color="000000"/>
            </w:tcBorders>
            <w:hideMark/>
          </w:tcPr>
          <w:p w:rsidR="008151E7" w:rsidRPr="0082323B" w:rsidRDefault="008151E7" w:rsidP="00B60D26">
            <w:pPr>
              <w:jc w:val="center"/>
              <w:rPr>
                <w:sz w:val="20"/>
                <w:szCs w:val="20"/>
                <w:lang w:eastAsia="en-US"/>
              </w:rPr>
            </w:pPr>
            <w:r w:rsidRPr="0082323B">
              <w:rPr>
                <w:sz w:val="20"/>
                <w:szCs w:val="20"/>
                <w:lang w:eastAsia="en-US"/>
              </w:rPr>
              <w:t>журнал учета работы детского объединения</w:t>
            </w:r>
          </w:p>
        </w:tc>
      </w:tr>
      <w:tr w:rsidR="008151E7" w:rsidRPr="0082323B" w:rsidTr="00B60D26">
        <w:trPr>
          <w:trHeight w:val="144"/>
        </w:trPr>
        <w:tc>
          <w:tcPr>
            <w:tcW w:w="2977" w:type="dxa"/>
            <w:tcBorders>
              <w:left w:val="single" w:sz="4" w:space="0" w:color="000000"/>
              <w:right w:val="single" w:sz="4" w:space="0" w:color="000000"/>
            </w:tcBorders>
            <w:hideMark/>
          </w:tcPr>
          <w:p w:rsidR="008151E7" w:rsidRPr="0082323B" w:rsidRDefault="008151E7" w:rsidP="00B60D26">
            <w:pPr>
              <w:jc w:val="center"/>
              <w:rPr>
                <w:sz w:val="20"/>
                <w:szCs w:val="20"/>
              </w:rPr>
            </w:pPr>
            <w:r w:rsidRPr="0082323B">
              <w:rPr>
                <w:rFonts w:eastAsia="Calibri"/>
                <w:sz w:val="20"/>
                <w:szCs w:val="20"/>
              </w:rPr>
              <w:t>Доля потребителей, удовлетворенных условиями и качеством дополнительных образовательных программ</w:t>
            </w:r>
          </w:p>
        </w:tc>
        <w:tc>
          <w:tcPr>
            <w:tcW w:w="993" w:type="dxa"/>
            <w:tcBorders>
              <w:left w:val="single" w:sz="4" w:space="0" w:color="000000"/>
              <w:bottom w:val="single" w:sz="4" w:space="0" w:color="000000"/>
              <w:right w:val="single" w:sz="4" w:space="0" w:color="000000"/>
            </w:tcBorders>
            <w:hideMark/>
          </w:tcPr>
          <w:p w:rsidR="008151E7" w:rsidRPr="0082323B" w:rsidRDefault="008151E7" w:rsidP="00B60D26">
            <w:pPr>
              <w:jc w:val="center"/>
              <w:rPr>
                <w:sz w:val="20"/>
                <w:szCs w:val="20"/>
                <w:lang w:eastAsia="en-US"/>
              </w:rPr>
            </w:pPr>
            <w:r w:rsidRPr="0082323B">
              <w:rPr>
                <w:sz w:val="20"/>
                <w:szCs w:val="20"/>
                <w:lang w:eastAsia="en-US"/>
              </w:rPr>
              <w:t>процент</w:t>
            </w:r>
          </w:p>
        </w:tc>
        <w:tc>
          <w:tcPr>
            <w:tcW w:w="1842"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B60D26">
            <w:pPr>
              <w:jc w:val="center"/>
              <w:rPr>
                <w:sz w:val="20"/>
                <w:szCs w:val="20"/>
                <w:lang w:eastAsia="en-US"/>
              </w:rPr>
            </w:pPr>
            <w:r w:rsidRPr="0082323B">
              <w:rPr>
                <w:sz w:val="20"/>
                <w:szCs w:val="20"/>
                <w:lang w:eastAsia="en-US"/>
              </w:rPr>
              <w:t>97</w:t>
            </w:r>
          </w:p>
        </w:tc>
        <w:tc>
          <w:tcPr>
            <w:tcW w:w="1937"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B60D26">
            <w:pPr>
              <w:jc w:val="center"/>
              <w:rPr>
                <w:sz w:val="20"/>
                <w:szCs w:val="20"/>
                <w:lang w:eastAsia="en-US"/>
              </w:rPr>
            </w:pPr>
            <w:r w:rsidRPr="0082323B">
              <w:rPr>
                <w:sz w:val="20"/>
                <w:szCs w:val="20"/>
                <w:lang w:eastAsia="en-US"/>
              </w:rPr>
              <w:t>97</w:t>
            </w:r>
          </w:p>
        </w:tc>
        <w:tc>
          <w:tcPr>
            <w:tcW w:w="1891" w:type="dxa"/>
            <w:tcBorders>
              <w:left w:val="single" w:sz="4" w:space="0" w:color="000000"/>
              <w:right w:val="single" w:sz="4" w:space="0" w:color="000000"/>
            </w:tcBorders>
            <w:hideMark/>
          </w:tcPr>
          <w:p w:rsidR="008151E7" w:rsidRPr="0082323B" w:rsidRDefault="008151E7" w:rsidP="00B60D26">
            <w:pPr>
              <w:jc w:val="center"/>
              <w:rPr>
                <w:sz w:val="20"/>
                <w:szCs w:val="20"/>
                <w:lang w:eastAsia="en-US"/>
              </w:rPr>
            </w:pPr>
            <w:r w:rsidRPr="0082323B">
              <w:rPr>
                <w:sz w:val="20"/>
                <w:szCs w:val="20"/>
                <w:lang w:eastAsia="en-US"/>
              </w:rPr>
              <w:t>анкетирование родителей, законных представителей по завершению профильных смен</w:t>
            </w:r>
          </w:p>
        </w:tc>
      </w:tr>
    </w:tbl>
    <w:p w:rsidR="004453ED" w:rsidRDefault="004453ED" w:rsidP="004453ED">
      <w:pPr>
        <w:spacing w:line="360" w:lineRule="auto"/>
        <w:jc w:val="center"/>
        <w:rPr>
          <w:b/>
          <w:sz w:val="20"/>
          <w:szCs w:val="20"/>
        </w:rPr>
      </w:pPr>
    </w:p>
    <w:p w:rsidR="00B60D26" w:rsidRDefault="00B60D26" w:rsidP="005F456C">
      <w:pPr>
        <w:spacing w:line="360" w:lineRule="auto"/>
        <w:rPr>
          <w:b/>
          <w:sz w:val="20"/>
          <w:szCs w:val="20"/>
        </w:rPr>
      </w:pPr>
    </w:p>
    <w:p w:rsidR="004453ED" w:rsidRPr="004453ED" w:rsidRDefault="004453ED" w:rsidP="004453ED">
      <w:pPr>
        <w:spacing w:line="360" w:lineRule="auto"/>
        <w:jc w:val="center"/>
        <w:rPr>
          <w:b/>
          <w:sz w:val="20"/>
          <w:szCs w:val="20"/>
        </w:rPr>
      </w:pPr>
      <w:r w:rsidRPr="004453ED">
        <w:rPr>
          <w:b/>
          <w:sz w:val="20"/>
          <w:szCs w:val="20"/>
        </w:rPr>
        <w:t>Охват детей по направлениям дополнительного образования за 2016 г.</w:t>
      </w:r>
    </w:p>
    <w:tbl>
      <w:tblPr>
        <w:tblStyle w:val="a3"/>
        <w:tblW w:w="0" w:type="auto"/>
        <w:tblInd w:w="817" w:type="dxa"/>
        <w:tblLook w:val="04A0" w:firstRow="1" w:lastRow="0" w:firstColumn="1" w:lastColumn="0" w:noHBand="0" w:noVBand="1"/>
      </w:tblPr>
      <w:tblGrid>
        <w:gridCol w:w="721"/>
        <w:gridCol w:w="2965"/>
        <w:gridCol w:w="2268"/>
      </w:tblGrid>
      <w:tr w:rsidR="004453ED" w:rsidRPr="001E2E43" w:rsidTr="00525EF5">
        <w:tc>
          <w:tcPr>
            <w:tcW w:w="721" w:type="dxa"/>
          </w:tcPr>
          <w:p w:rsidR="004453ED" w:rsidRPr="001E2E43" w:rsidRDefault="004453ED" w:rsidP="00525EF5">
            <w:pPr>
              <w:spacing w:line="360" w:lineRule="auto"/>
              <w:jc w:val="center"/>
              <w:rPr>
                <w:b/>
                <w:sz w:val="20"/>
                <w:szCs w:val="20"/>
              </w:rPr>
            </w:pPr>
            <w:r w:rsidRPr="001E2E43">
              <w:rPr>
                <w:b/>
                <w:sz w:val="20"/>
                <w:szCs w:val="20"/>
              </w:rPr>
              <w:t>№</w:t>
            </w:r>
          </w:p>
        </w:tc>
        <w:tc>
          <w:tcPr>
            <w:tcW w:w="2965" w:type="dxa"/>
          </w:tcPr>
          <w:p w:rsidR="004453ED" w:rsidRPr="001E2E43" w:rsidRDefault="004453ED" w:rsidP="00525EF5">
            <w:pPr>
              <w:spacing w:line="360" w:lineRule="auto"/>
              <w:jc w:val="center"/>
              <w:rPr>
                <w:b/>
                <w:sz w:val="20"/>
                <w:szCs w:val="20"/>
              </w:rPr>
            </w:pPr>
            <w:r w:rsidRPr="001E2E43">
              <w:rPr>
                <w:b/>
                <w:sz w:val="20"/>
                <w:szCs w:val="20"/>
              </w:rPr>
              <w:t>Направление ДОД</w:t>
            </w:r>
          </w:p>
        </w:tc>
        <w:tc>
          <w:tcPr>
            <w:tcW w:w="2268" w:type="dxa"/>
          </w:tcPr>
          <w:p w:rsidR="004453ED" w:rsidRPr="001E2E43" w:rsidRDefault="004453ED" w:rsidP="00525EF5">
            <w:pPr>
              <w:spacing w:line="360" w:lineRule="auto"/>
              <w:jc w:val="center"/>
              <w:rPr>
                <w:b/>
                <w:sz w:val="20"/>
                <w:szCs w:val="20"/>
              </w:rPr>
            </w:pPr>
            <w:r w:rsidRPr="001E2E43">
              <w:rPr>
                <w:b/>
                <w:sz w:val="20"/>
                <w:szCs w:val="20"/>
              </w:rPr>
              <w:t>Охват детей</w:t>
            </w:r>
          </w:p>
        </w:tc>
      </w:tr>
      <w:tr w:rsidR="004453ED" w:rsidRPr="001E2E43" w:rsidTr="00525EF5">
        <w:trPr>
          <w:trHeight w:val="359"/>
        </w:trPr>
        <w:tc>
          <w:tcPr>
            <w:tcW w:w="721" w:type="dxa"/>
          </w:tcPr>
          <w:p w:rsidR="004453ED" w:rsidRPr="001E2E43" w:rsidRDefault="004453ED" w:rsidP="00525EF5">
            <w:pPr>
              <w:pStyle w:val="ad"/>
              <w:numPr>
                <w:ilvl w:val="0"/>
                <w:numId w:val="29"/>
              </w:numPr>
              <w:spacing w:after="0" w:line="360" w:lineRule="auto"/>
              <w:jc w:val="both"/>
              <w:rPr>
                <w:rFonts w:ascii="Times New Roman" w:eastAsia="Times New Roman" w:hAnsi="Times New Roman"/>
                <w:sz w:val="20"/>
                <w:szCs w:val="20"/>
                <w:lang w:eastAsia="ru-RU"/>
              </w:rPr>
            </w:pPr>
          </w:p>
        </w:tc>
        <w:tc>
          <w:tcPr>
            <w:tcW w:w="2965" w:type="dxa"/>
          </w:tcPr>
          <w:p w:rsidR="004453ED" w:rsidRPr="001E2E43" w:rsidRDefault="004453ED" w:rsidP="00525EF5">
            <w:pPr>
              <w:spacing w:line="360" w:lineRule="auto"/>
              <w:jc w:val="both"/>
              <w:rPr>
                <w:sz w:val="20"/>
                <w:szCs w:val="20"/>
              </w:rPr>
            </w:pPr>
            <w:r w:rsidRPr="001E2E43">
              <w:rPr>
                <w:sz w:val="20"/>
                <w:szCs w:val="20"/>
              </w:rPr>
              <w:t>социально-педагогическое</w:t>
            </w:r>
          </w:p>
        </w:tc>
        <w:tc>
          <w:tcPr>
            <w:tcW w:w="2268" w:type="dxa"/>
          </w:tcPr>
          <w:p w:rsidR="004453ED" w:rsidRPr="001E2E43" w:rsidRDefault="005F456C" w:rsidP="00525EF5">
            <w:pPr>
              <w:spacing w:line="360" w:lineRule="auto"/>
              <w:contextualSpacing/>
              <w:jc w:val="center"/>
              <w:rPr>
                <w:sz w:val="20"/>
                <w:szCs w:val="20"/>
              </w:rPr>
            </w:pPr>
            <w:r w:rsidRPr="001E2E43">
              <w:rPr>
                <w:sz w:val="20"/>
                <w:szCs w:val="20"/>
              </w:rPr>
              <w:t>1100</w:t>
            </w:r>
          </w:p>
        </w:tc>
      </w:tr>
      <w:tr w:rsidR="004453ED" w:rsidRPr="001E2E43" w:rsidTr="00525EF5">
        <w:trPr>
          <w:trHeight w:val="421"/>
        </w:trPr>
        <w:tc>
          <w:tcPr>
            <w:tcW w:w="721" w:type="dxa"/>
          </w:tcPr>
          <w:p w:rsidR="004453ED" w:rsidRPr="001E2E43" w:rsidRDefault="004453ED" w:rsidP="00525EF5">
            <w:pPr>
              <w:pStyle w:val="ad"/>
              <w:numPr>
                <w:ilvl w:val="0"/>
                <w:numId w:val="29"/>
              </w:numPr>
              <w:spacing w:after="0" w:line="360" w:lineRule="auto"/>
              <w:jc w:val="both"/>
              <w:rPr>
                <w:rFonts w:ascii="Times New Roman" w:eastAsia="Times New Roman" w:hAnsi="Times New Roman"/>
                <w:sz w:val="20"/>
                <w:szCs w:val="20"/>
                <w:lang w:eastAsia="ru-RU"/>
              </w:rPr>
            </w:pPr>
          </w:p>
        </w:tc>
        <w:tc>
          <w:tcPr>
            <w:tcW w:w="2965" w:type="dxa"/>
          </w:tcPr>
          <w:p w:rsidR="004453ED" w:rsidRPr="001E2E43" w:rsidRDefault="004453ED" w:rsidP="00525EF5">
            <w:pPr>
              <w:spacing w:line="360" w:lineRule="auto"/>
              <w:jc w:val="both"/>
              <w:rPr>
                <w:sz w:val="20"/>
                <w:szCs w:val="20"/>
              </w:rPr>
            </w:pPr>
            <w:r w:rsidRPr="001E2E43">
              <w:rPr>
                <w:sz w:val="20"/>
                <w:szCs w:val="20"/>
              </w:rPr>
              <w:t xml:space="preserve">художественно-эстетическое </w:t>
            </w:r>
          </w:p>
        </w:tc>
        <w:tc>
          <w:tcPr>
            <w:tcW w:w="2268" w:type="dxa"/>
          </w:tcPr>
          <w:p w:rsidR="004453ED" w:rsidRPr="001E2E43" w:rsidRDefault="005F456C" w:rsidP="00525EF5">
            <w:pPr>
              <w:spacing w:line="360" w:lineRule="auto"/>
              <w:jc w:val="center"/>
              <w:rPr>
                <w:sz w:val="20"/>
                <w:szCs w:val="20"/>
              </w:rPr>
            </w:pPr>
            <w:r w:rsidRPr="001E2E43">
              <w:rPr>
                <w:sz w:val="20"/>
                <w:szCs w:val="20"/>
              </w:rPr>
              <w:t>1161</w:t>
            </w:r>
          </w:p>
        </w:tc>
      </w:tr>
      <w:tr w:rsidR="004453ED" w:rsidRPr="001E2E43" w:rsidTr="00525EF5">
        <w:trPr>
          <w:trHeight w:val="414"/>
        </w:trPr>
        <w:tc>
          <w:tcPr>
            <w:tcW w:w="721" w:type="dxa"/>
          </w:tcPr>
          <w:p w:rsidR="004453ED" w:rsidRPr="001E2E43" w:rsidRDefault="004453ED" w:rsidP="00525EF5">
            <w:pPr>
              <w:pStyle w:val="ad"/>
              <w:numPr>
                <w:ilvl w:val="0"/>
                <w:numId w:val="29"/>
              </w:numPr>
              <w:spacing w:after="0" w:line="360" w:lineRule="auto"/>
              <w:jc w:val="both"/>
              <w:rPr>
                <w:rFonts w:ascii="Times New Roman" w:eastAsia="Times New Roman" w:hAnsi="Times New Roman"/>
                <w:sz w:val="20"/>
                <w:szCs w:val="20"/>
                <w:lang w:eastAsia="ru-RU"/>
              </w:rPr>
            </w:pPr>
          </w:p>
        </w:tc>
        <w:tc>
          <w:tcPr>
            <w:tcW w:w="2965" w:type="dxa"/>
          </w:tcPr>
          <w:p w:rsidR="004453ED" w:rsidRPr="001E2E43" w:rsidRDefault="004453ED" w:rsidP="00525EF5">
            <w:pPr>
              <w:spacing w:line="360" w:lineRule="auto"/>
              <w:jc w:val="both"/>
              <w:rPr>
                <w:sz w:val="20"/>
                <w:szCs w:val="20"/>
              </w:rPr>
            </w:pPr>
            <w:r w:rsidRPr="001E2E43">
              <w:rPr>
                <w:sz w:val="20"/>
                <w:szCs w:val="20"/>
              </w:rPr>
              <w:t>физкультурно-спортивное</w:t>
            </w:r>
          </w:p>
        </w:tc>
        <w:tc>
          <w:tcPr>
            <w:tcW w:w="2268" w:type="dxa"/>
          </w:tcPr>
          <w:p w:rsidR="004453ED" w:rsidRPr="001E2E43" w:rsidRDefault="005F456C" w:rsidP="00525EF5">
            <w:pPr>
              <w:spacing w:line="360" w:lineRule="auto"/>
              <w:contextualSpacing/>
              <w:jc w:val="center"/>
              <w:rPr>
                <w:sz w:val="20"/>
                <w:szCs w:val="20"/>
              </w:rPr>
            </w:pPr>
            <w:r w:rsidRPr="001E2E43">
              <w:rPr>
                <w:sz w:val="20"/>
                <w:szCs w:val="20"/>
              </w:rPr>
              <w:t>995</w:t>
            </w:r>
          </w:p>
        </w:tc>
      </w:tr>
      <w:tr w:rsidR="004453ED" w:rsidRPr="001E2E43" w:rsidTr="00525EF5">
        <w:trPr>
          <w:trHeight w:val="416"/>
        </w:trPr>
        <w:tc>
          <w:tcPr>
            <w:tcW w:w="721" w:type="dxa"/>
          </w:tcPr>
          <w:p w:rsidR="004453ED" w:rsidRPr="001E2E43" w:rsidRDefault="004453ED" w:rsidP="00525EF5">
            <w:pPr>
              <w:pStyle w:val="ad"/>
              <w:numPr>
                <w:ilvl w:val="0"/>
                <w:numId w:val="29"/>
              </w:numPr>
              <w:spacing w:after="0" w:line="360" w:lineRule="auto"/>
              <w:jc w:val="both"/>
              <w:rPr>
                <w:rFonts w:ascii="Times New Roman" w:eastAsia="Times New Roman" w:hAnsi="Times New Roman"/>
                <w:sz w:val="20"/>
                <w:szCs w:val="20"/>
                <w:lang w:eastAsia="ru-RU"/>
              </w:rPr>
            </w:pPr>
          </w:p>
        </w:tc>
        <w:tc>
          <w:tcPr>
            <w:tcW w:w="2965" w:type="dxa"/>
          </w:tcPr>
          <w:p w:rsidR="004453ED" w:rsidRPr="001E2E43" w:rsidRDefault="004453ED" w:rsidP="00525EF5">
            <w:pPr>
              <w:spacing w:line="360" w:lineRule="auto"/>
              <w:jc w:val="both"/>
              <w:rPr>
                <w:sz w:val="20"/>
                <w:szCs w:val="20"/>
              </w:rPr>
            </w:pPr>
            <w:r w:rsidRPr="001E2E43">
              <w:rPr>
                <w:sz w:val="20"/>
                <w:szCs w:val="20"/>
              </w:rPr>
              <w:t>научно-техническое</w:t>
            </w:r>
          </w:p>
        </w:tc>
        <w:tc>
          <w:tcPr>
            <w:tcW w:w="2268" w:type="dxa"/>
          </w:tcPr>
          <w:p w:rsidR="004453ED" w:rsidRPr="001E2E43" w:rsidRDefault="005F456C" w:rsidP="00525EF5">
            <w:pPr>
              <w:spacing w:line="360" w:lineRule="auto"/>
              <w:jc w:val="center"/>
              <w:rPr>
                <w:sz w:val="20"/>
                <w:szCs w:val="20"/>
              </w:rPr>
            </w:pPr>
            <w:r w:rsidRPr="001E2E43">
              <w:rPr>
                <w:sz w:val="20"/>
                <w:szCs w:val="20"/>
              </w:rPr>
              <w:t>175</w:t>
            </w:r>
          </w:p>
        </w:tc>
      </w:tr>
      <w:tr w:rsidR="005F456C" w:rsidRPr="004453ED" w:rsidTr="00525EF5">
        <w:trPr>
          <w:trHeight w:val="416"/>
        </w:trPr>
        <w:tc>
          <w:tcPr>
            <w:tcW w:w="721" w:type="dxa"/>
          </w:tcPr>
          <w:p w:rsidR="005F456C" w:rsidRPr="001E2E43" w:rsidRDefault="005F456C" w:rsidP="00525EF5">
            <w:pPr>
              <w:pStyle w:val="ad"/>
              <w:numPr>
                <w:ilvl w:val="0"/>
                <w:numId w:val="29"/>
              </w:numPr>
              <w:spacing w:after="0" w:line="360" w:lineRule="auto"/>
              <w:jc w:val="both"/>
              <w:rPr>
                <w:rFonts w:ascii="Times New Roman" w:eastAsia="Times New Roman" w:hAnsi="Times New Roman"/>
                <w:sz w:val="20"/>
                <w:szCs w:val="20"/>
                <w:lang w:eastAsia="ru-RU"/>
              </w:rPr>
            </w:pPr>
          </w:p>
        </w:tc>
        <w:tc>
          <w:tcPr>
            <w:tcW w:w="2965" w:type="dxa"/>
          </w:tcPr>
          <w:p w:rsidR="005F456C" w:rsidRPr="001E2E43" w:rsidRDefault="005F456C" w:rsidP="00525EF5">
            <w:pPr>
              <w:spacing w:line="360" w:lineRule="auto"/>
              <w:jc w:val="both"/>
              <w:rPr>
                <w:sz w:val="20"/>
                <w:szCs w:val="20"/>
              </w:rPr>
            </w:pPr>
            <w:r w:rsidRPr="001E2E43">
              <w:rPr>
                <w:sz w:val="20"/>
                <w:szCs w:val="20"/>
              </w:rPr>
              <w:t>Военно-патриотическое</w:t>
            </w:r>
          </w:p>
        </w:tc>
        <w:tc>
          <w:tcPr>
            <w:tcW w:w="2268" w:type="dxa"/>
          </w:tcPr>
          <w:p w:rsidR="005F456C" w:rsidRPr="001E2E43" w:rsidRDefault="001E2E43" w:rsidP="00525EF5">
            <w:pPr>
              <w:spacing w:line="360" w:lineRule="auto"/>
              <w:jc w:val="center"/>
              <w:rPr>
                <w:sz w:val="20"/>
                <w:szCs w:val="20"/>
              </w:rPr>
            </w:pPr>
            <w:r w:rsidRPr="001E2E43">
              <w:rPr>
                <w:sz w:val="20"/>
                <w:szCs w:val="20"/>
              </w:rPr>
              <w:t>105</w:t>
            </w:r>
          </w:p>
        </w:tc>
      </w:tr>
    </w:tbl>
    <w:p w:rsidR="008151E7" w:rsidRPr="0082323B" w:rsidRDefault="008151E7" w:rsidP="008151E7">
      <w:pPr>
        <w:autoSpaceDE w:val="0"/>
        <w:autoSpaceDN w:val="0"/>
        <w:adjustRightInd w:val="0"/>
        <w:spacing w:line="360" w:lineRule="auto"/>
        <w:jc w:val="both"/>
        <w:rPr>
          <w:rFonts w:eastAsia="Calibri"/>
          <w:b/>
          <w:sz w:val="20"/>
          <w:szCs w:val="20"/>
          <w:u w:val="single"/>
          <w:lang w:eastAsia="en-US"/>
        </w:rPr>
      </w:pPr>
    </w:p>
    <w:p w:rsidR="00C653B2" w:rsidRDefault="00C653B2" w:rsidP="008151E7">
      <w:pPr>
        <w:autoSpaceDE w:val="0"/>
        <w:autoSpaceDN w:val="0"/>
        <w:adjustRightInd w:val="0"/>
        <w:spacing w:line="360" w:lineRule="auto"/>
        <w:ind w:firstLine="567"/>
        <w:jc w:val="center"/>
        <w:rPr>
          <w:sz w:val="20"/>
          <w:szCs w:val="20"/>
        </w:rPr>
      </w:pPr>
    </w:p>
    <w:p w:rsidR="008151E7" w:rsidRPr="004453ED" w:rsidRDefault="008151E7" w:rsidP="008151E7">
      <w:pPr>
        <w:autoSpaceDE w:val="0"/>
        <w:autoSpaceDN w:val="0"/>
        <w:adjustRightInd w:val="0"/>
        <w:spacing w:line="360" w:lineRule="auto"/>
        <w:ind w:firstLine="567"/>
        <w:jc w:val="center"/>
        <w:rPr>
          <w:b/>
          <w:sz w:val="20"/>
          <w:szCs w:val="20"/>
        </w:rPr>
      </w:pPr>
      <w:r w:rsidRPr="004453ED">
        <w:rPr>
          <w:b/>
          <w:sz w:val="20"/>
          <w:szCs w:val="20"/>
        </w:rPr>
        <w:t>Государственное задание по государственным работам</w:t>
      </w:r>
    </w:p>
    <w:p w:rsidR="008151E7" w:rsidRPr="0082323B" w:rsidRDefault="008151E7" w:rsidP="008151E7">
      <w:pPr>
        <w:autoSpaceDE w:val="0"/>
        <w:autoSpaceDN w:val="0"/>
        <w:adjustRightInd w:val="0"/>
        <w:spacing w:line="360" w:lineRule="auto"/>
        <w:jc w:val="both"/>
        <w:rPr>
          <w:b/>
          <w:sz w:val="20"/>
          <w:szCs w:val="20"/>
          <w:u w:val="single"/>
        </w:rPr>
      </w:pPr>
      <w:r w:rsidRPr="0082323B">
        <w:rPr>
          <w:b/>
          <w:sz w:val="20"/>
          <w:szCs w:val="20"/>
          <w:u w:val="single"/>
        </w:rPr>
        <w:t>№1 Административное обеспечение деятельности организаций</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559"/>
        <w:gridCol w:w="1843"/>
        <w:gridCol w:w="1984"/>
        <w:gridCol w:w="2268"/>
      </w:tblGrid>
      <w:tr w:rsidR="008151E7" w:rsidRPr="0082323B" w:rsidTr="00FD5471">
        <w:trPr>
          <w:trHeight w:val="269"/>
        </w:trPr>
        <w:tc>
          <w:tcPr>
            <w:tcW w:w="2269" w:type="dxa"/>
            <w:tcBorders>
              <w:left w:val="single" w:sz="4" w:space="0" w:color="000000"/>
              <w:right w:val="single" w:sz="4" w:space="0" w:color="000000"/>
            </w:tcBorders>
            <w:hideMark/>
          </w:tcPr>
          <w:p w:rsidR="008151E7" w:rsidRPr="0082323B" w:rsidRDefault="008151E7" w:rsidP="00C653B2">
            <w:pPr>
              <w:jc w:val="center"/>
              <w:rPr>
                <w:b/>
                <w:sz w:val="20"/>
                <w:szCs w:val="20"/>
                <w:lang w:eastAsia="en-US"/>
              </w:rPr>
            </w:pPr>
            <w:r w:rsidRPr="0082323B">
              <w:rPr>
                <w:b/>
                <w:sz w:val="20"/>
                <w:szCs w:val="20"/>
                <w:lang w:eastAsia="en-US"/>
              </w:rPr>
              <w:t>Наименование показателя</w:t>
            </w:r>
          </w:p>
        </w:tc>
        <w:tc>
          <w:tcPr>
            <w:tcW w:w="1559"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b/>
                <w:sz w:val="20"/>
                <w:szCs w:val="20"/>
                <w:lang w:eastAsia="en-US"/>
              </w:rPr>
            </w:pPr>
            <w:r w:rsidRPr="0082323B">
              <w:rPr>
                <w:b/>
                <w:sz w:val="20"/>
                <w:szCs w:val="20"/>
                <w:lang w:eastAsia="en-US"/>
              </w:rPr>
              <w:t>Единица измерения</w:t>
            </w:r>
          </w:p>
        </w:tc>
        <w:tc>
          <w:tcPr>
            <w:tcW w:w="1843"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b/>
                <w:sz w:val="20"/>
                <w:szCs w:val="20"/>
                <w:lang w:eastAsia="en-US"/>
              </w:rPr>
            </w:pPr>
            <w:r w:rsidRPr="0082323B">
              <w:rPr>
                <w:b/>
                <w:sz w:val="20"/>
                <w:szCs w:val="20"/>
                <w:lang w:eastAsia="en-US"/>
              </w:rPr>
              <w:t>Планируемые показатели государственного задания на оказание государственных услуг</w:t>
            </w:r>
          </w:p>
        </w:tc>
        <w:tc>
          <w:tcPr>
            <w:tcW w:w="1984"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b/>
                <w:sz w:val="20"/>
                <w:szCs w:val="20"/>
                <w:lang w:eastAsia="en-US"/>
              </w:rPr>
            </w:pPr>
            <w:r w:rsidRPr="0082323B">
              <w:rPr>
                <w:b/>
                <w:sz w:val="20"/>
                <w:szCs w:val="20"/>
                <w:lang w:eastAsia="en-US"/>
              </w:rPr>
              <w:t>Фактические показатели государственного задания на оказание государственных услуг</w:t>
            </w:r>
          </w:p>
        </w:tc>
        <w:tc>
          <w:tcPr>
            <w:tcW w:w="2268"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b/>
                <w:sz w:val="20"/>
                <w:szCs w:val="20"/>
                <w:lang w:eastAsia="en-US"/>
              </w:rPr>
            </w:pPr>
            <w:r w:rsidRPr="0082323B">
              <w:rPr>
                <w:b/>
                <w:sz w:val="20"/>
                <w:szCs w:val="20"/>
                <w:lang w:eastAsia="en-US"/>
              </w:rPr>
              <w:t>Источник (и) информации о фактических объемах оказания государственной услуги</w:t>
            </w:r>
          </w:p>
        </w:tc>
      </w:tr>
      <w:tr w:rsidR="008151E7" w:rsidRPr="0082323B" w:rsidTr="00FD5471">
        <w:trPr>
          <w:trHeight w:val="161"/>
        </w:trPr>
        <w:tc>
          <w:tcPr>
            <w:tcW w:w="2269" w:type="dxa"/>
            <w:tcBorders>
              <w:left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2</w:t>
            </w:r>
          </w:p>
        </w:tc>
        <w:tc>
          <w:tcPr>
            <w:tcW w:w="1843"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3</w:t>
            </w:r>
          </w:p>
        </w:tc>
        <w:tc>
          <w:tcPr>
            <w:tcW w:w="1984"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4</w:t>
            </w:r>
          </w:p>
        </w:tc>
        <w:tc>
          <w:tcPr>
            <w:tcW w:w="2268"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5</w:t>
            </w:r>
          </w:p>
        </w:tc>
      </w:tr>
      <w:tr w:rsidR="008151E7" w:rsidRPr="0082323B" w:rsidTr="00FD5471">
        <w:trPr>
          <w:trHeight w:hRule="exact" w:val="1186"/>
        </w:trPr>
        <w:tc>
          <w:tcPr>
            <w:tcW w:w="2269" w:type="dxa"/>
            <w:tcBorders>
              <w:left w:val="single" w:sz="4" w:space="0" w:color="000000"/>
              <w:right w:val="single" w:sz="4" w:space="0" w:color="000000"/>
            </w:tcBorders>
            <w:hideMark/>
          </w:tcPr>
          <w:p w:rsidR="008151E7" w:rsidRPr="0082323B" w:rsidRDefault="008151E7" w:rsidP="00C653B2">
            <w:pPr>
              <w:pStyle w:val="ConsPlusNonformat"/>
              <w:rPr>
                <w:rFonts w:ascii="Times New Roman" w:hAnsi="Times New Roman" w:cs="Times New Roman"/>
              </w:rPr>
            </w:pPr>
            <w:r w:rsidRPr="0082323B">
              <w:rPr>
                <w:rFonts w:ascii="Times New Roman" w:hAnsi="Times New Roman" w:cs="Times New Roman"/>
              </w:rPr>
              <w:t>Информационно-аналитическое обеспечение</w:t>
            </w:r>
          </w:p>
        </w:tc>
        <w:tc>
          <w:tcPr>
            <w:tcW w:w="1559"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pStyle w:val="ConsPlusNonformat"/>
              <w:jc w:val="center"/>
              <w:rPr>
                <w:rFonts w:ascii="Times New Roman" w:hAnsi="Times New Roman" w:cs="Times New Roman"/>
              </w:rPr>
            </w:pPr>
            <w:r w:rsidRPr="0082323B">
              <w:rPr>
                <w:rFonts w:ascii="Times New Roman" w:hAnsi="Times New Roman" w:cs="Times New Roman"/>
              </w:rPr>
              <w:t>количество отчетов, составленных по результатам работы</w:t>
            </w:r>
          </w:p>
        </w:tc>
        <w:tc>
          <w:tcPr>
            <w:tcW w:w="1843"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12</w:t>
            </w:r>
          </w:p>
        </w:tc>
        <w:tc>
          <w:tcPr>
            <w:tcW w:w="1984"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12</w:t>
            </w:r>
          </w:p>
        </w:tc>
        <w:tc>
          <w:tcPr>
            <w:tcW w:w="2268"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w:t>
            </w:r>
          </w:p>
        </w:tc>
      </w:tr>
      <w:tr w:rsidR="008151E7" w:rsidRPr="0082323B" w:rsidTr="00FD5471">
        <w:trPr>
          <w:trHeight w:val="120"/>
        </w:trPr>
        <w:tc>
          <w:tcPr>
            <w:tcW w:w="2269" w:type="dxa"/>
            <w:tcBorders>
              <w:left w:val="single" w:sz="4" w:space="0" w:color="000000"/>
              <w:right w:val="single" w:sz="4" w:space="0" w:color="000000"/>
            </w:tcBorders>
            <w:hideMark/>
          </w:tcPr>
          <w:p w:rsidR="008151E7" w:rsidRPr="0082323B" w:rsidRDefault="008151E7" w:rsidP="00C653B2">
            <w:pPr>
              <w:rPr>
                <w:color w:val="FF0000"/>
                <w:sz w:val="20"/>
                <w:szCs w:val="20"/>
                <w:lang w:eastAsia="en-US"/>
              </w:rPr>
            </w:pPr>
            <w:r w:rsidRPr="0082323B">
              <w:rPr>
                <w:rFonts w:eastAsia="Calibri"/>
                <w:sz w:val="20"/>
                <w:szCs w:val="20"/>
              </w:rPr>
              <w:t>Сбор и обработка статистической информации</w:t>
            </w:r>
          </w:p>
        </w:tc>
        <w:tc>
          <w:tcPr>
            <w:tcW w:w="1559"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rPr>
              <w:t>количество отчетов, составленных по результатам работы</w:t>
            </w:r>
          </w:p>
        </w:tc>
        <w:tc>
          <w:tcPr>
            <w:tcW w:w="1843"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color w:val="FF0000"/>
                <w:sz w:val="20"/>
                <w:szCs w:val="20"/>
                <w:lang w:eastAsia="en-US"/>
              </w:rPr>
            </w:pPr>
            <w:r w:rsidRPr="0082323B">
              <w:rPr>
                <w:sz w:val="20"/>
                <w:szCs w:val="20"/>
              </w:rPr>
              <w:t>21</w:t>
            </w:r>
          </w:p>
        </w:tc>
        <w:tc>
          <w:tcPr>
            <w:tcW w:w="1984"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21</w:t>
            </w:r>
          </w:p>
        </w:tc>
        <w:tc>
          <w:tcPr>
            <w:tcW w:w="2268" w:type="dxa"/>
            <w:tcBorders>
              <w:top w:val="single" w:sz="4" w:space="0" w:color="000000"/>
              <w:left w:val="single" w:sz="4" w:space="0" w:color="000000"/>
              <w:bottom w:val="single" w:sz="4" w:space="0" w:color="000000"/>
              <w:right w:val="single" w:sz="4" w:space="0" w:color="000000"/>
            </w:tcBorders>
            <w:hideMark/>
          </w:tcPr>
          <w:p w:rsidR="008151E7" w:rsidRPr="0082323B" w:rsidRDefault="008151E7" w:rsidP="00C653B2">
            <w:pPr>
              <w:jc w:val="center"/>
              <w:rPr>
                <w:sz w:val="20"/>
                <w:szCs w:val="20"/>
                <w:lang w:eastAsia="en-US"/>
              </w:rPr>
            </w:pPr>
            <w:r w:rsidRPr="0082323B">
              <w:rPr>
                <w:sz w:val="20"/>
                <w:szCs w:val="20"/>
                <w:lang w:eastAsia="en-US"/>
              </w:rPr>
              <w:t>-</w:t>
            </w:r>
          </w:p>
        </w:tc>
      </w:tr>
    </w:tbl>
    <w:p w:rsidR="008151E7" w:rsidRPr="0082323B" w:rsidRDefault="008151E7" w:rsidP="008151E7">
      <w:pPr>
        <w:pStyle w:val="ad"/>
        <w:autoSpaceDE w:val="0"/>
        <w:autoSpaceDN w:val="0"/>
        <w:adjustRightInd w:val="0"/>
        <w:spacing w:after="0" w:line="360" w:lineRule="auto"/>
        <w:ind w:left="0" w:firstLine="567"/>
        <w:jc w:val="both"/>
        <w:rPr>
          <w:rFonts w:ascii="Times New Roman" w:eastAsia="Times New Roman" w:hAnsi="Times New Roman"/>
          <w:sz w:val="20"/>
          <w:szCs w:val="20"/>
          <w:lang w:eastAsia="ru-RU"/>
        </w:rPr>
      </w:pPr>
      <w:r w:rsidRPr="0082323B">
        <w:rPr>
          <w:rFonts w:ascii="Times New Roman" w:eastAsia="Times New Roman" w:hAnsi="Times New Roman"/>
          <w:sz w:val="20"/>
          <w:szCs w:val="20"/>
          <w:lang w:eastAsia="ru-RU"/>
        </w:rPr>
        <w:lastRenderedPageBreak/>
        <w:t>По итогам мониторинга по количеству детей в трудной жизненной ситуации и детей, за исключением детей в трудной жизненной ситуации школьного возраста и по суммам средств, предусмотренных на отдых и оздоровление детей. Всего за 2016 год было направлено 33 отчета, в том числе: в Министерство труда РФ, Роспотреб, МЧС и МВД России, Министерство образования и науки РФ, ЕИС, Росстат.</w:t>
      </w:r>
    </w:p>
    <w:p w:rsidR="004453ED" w:rsidRPr="00753BF4" w:rsidRDefault="004453ED" w:rsidP="004453ED">
      <w:pPr>
        <w:jc w:val="center"/>
        <w:rPr>
          <w:b/>
          <w:sz w:val="20"/>
          <w:szCs w:val="20"/>
        </w:rPr>
      </w:pPr>
    </w:p>
    <w:p w:rsidR="004453ED" w:rsidRDefault="004453ED" w:rsidP="008151E7">
      <w:pPr>
        <w:autoSpaceDE w:val="0"/>
        <w:autoSpaceDN w:val="0"/>
        <w:adjustRightInd w:val="0"/>
        <w:spacing w:line="360" w:lineRule="auto"/>
        <w:jc w:val="both"/>
        <w:rPr>
          <w:b/>
          <w:sz w:val="20"/>
          <w:szCs w:val="20"/>
          <w:u w:val="single"/>
        </w:rPr>
      </w:pPr>
    </w:p>
    <w:p w:rsidR="008151E7" w:rsidRPr="0082323B" w:rsidRDefault="008151E7" w:rsidP="008151E7">
      <w:pPr>
        <w:autoSpaceDE w:val="0"/>
        <w:autoSpaceDN w:val="0"/>
        <w:adjustRightInd w:val="0"/>
        <w:spacing w:line="360" w:lineRule="auto"/>
        <w:jc w:val="both"/>
        <w:rPr>
          <w:b/>
          <w:sz w:val="20"/>
          <w:szCs w:val="20"/>
          <w:u w:val="single"/>
        </w:rPr>
      </w:pPr>
      <w:r w:rsidRPr="0082323B">
        <w:rPr>
          <w:b/>
          <w:sz w:val="20"/>
          <w:szCs w:val="20"/>
          <w:u w:val="single"/>
        </w:rPr>
        <w:t>№2 Организация мероприятий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418"/>
        <w:gridCol w:w="1842"/>
        <w:gridCol w:w="1418"/>
        <w:gridCol w:w="1559"/>
        <w:gridCol w:w="1418"/>
      </w:tblGrid>
      <w:tr w:rsidR="008151E7" w:rsidRPr="0082323B" w:rsidTr="00C653B2">
        <w:trPr>
          <w:trHeight w:val="1437"/>
        </w:trPr>
        <w:tc>
          <w:tcPr>
            <w:tcW w:w="1985"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Показатель, характеризующий содержание работы ( по справочникам)</w:t>
            </w:r>
          </w:p>
        </w:tc>
        <w:tc>
          <w:tcPr>
            <w:tcW w:w="1418"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Единица измерения</w:t>
            </w:r>
          </w:p>
        </w:tc>
        <w:tc>
          <w:tcPr>
            <w:tcW w:w="1842"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Значение, утвержденное в государственном задании на отчетный финансовый год</w:t>
            </w:r>
          </w:p>
        </w:tc>
        <w:tc>
          <w:tcPr>
            <w:tcW w:w="1418"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Фактическое значение за отчетный финансовый год</w:t>
            </w:r>
          </w:p>
        </w:tc>
        <w:tc>
          <w:tcPr>
            <w:tcW w:w="1559"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Характерис</w:t>
            </w:r>
            <w:r w:rsidR="00C653B2">
              <w:rPr>
                <w:rFonts w:ascii="Times New Roman" w:hAnsi="Times New Roman"/>
                <w:b/>
                <w:sz w:val="20"/>
                <w:szCs w:val="20"/>
              </w:rPr>
              <w:t>-</w:t>
            </w:r>
            <w:r w:rsidRPr="0082323B">
              <w:rPr>
                <w:rFonts w:ascii="Times New Roman" w:hAnsi="Times New Roman"/>
                <w:b/>
                <w:sz w:val="20"/>
                <w:szCs w:val="20"/>
              </w:rPr>
              <w:t>тика причин отклонения от запланированных значений</w:t>
            </w:r>
          </w:p>
        </w:tc>
        <w:tc>
          <w:tcPr>
            <w:tcW w:w="1418" w:type="dxa"/>
          </w:tcPr>
          <w:p w:rsidR="008151E7" w:rsidRPr="0082323B" w:rsidRDefault="008151E7" w:rsidP="00C653B2">
            <w:pPr>
              <w:pStyle w:val="ad"/>
              <w:spacing w:after="0" w:line="240" w:lineRule="auto"/>
              <w:ind w:left="0"/>
              <w:jc w:val="center"/>
              <w:rPr>
                <w:rFonts w:ascii="Times New Roman" w:hAnsi="Times New Roman"/>
                <w:b/>
                <w:sz w:val="20"/>
                <w:szCs w:val="20"/>
              </w:rPr>
            </w:pPr>
            <w:r w:rsidRPr="0082323B">
              <w:rPr>
                <w:rFonts w:ascii="Times New Roman" w:hAnsi="Times New Roman"/>
                <w:b/>
                <w:sz w:val="20"/>
                <w:szCs w:val="20"/>
              </w:rPr>
              <w:t>Источник (и) информации о фактичес</w:t>
            </w:r>
            <w:r w:rsidR="00C653B2">
              <w:rPr>
                <w:rFonts w:ascii="Times New Roman" w:hAnsi="Times New Roman"/>
                <w:b/>
                <w:sz w:val="20"/>
                <w:szCs w:val="20"/>
              </w:rPr>
              <w:t>-</w:t>
            </w:r>
            <w:r w:rsidRPr="0082323B">
              <w:rPr>
                <w:rFonts w:ascii="Times New Roman" w:hAnsi="Times New Roman"/>
                <w:b/>
                <w:sz w:val="20"/>
                <w:szCs w:val="20"/>
              </w:rPr>
              <w:t>ком значении показателя</w:t>
            </w:r>
          </w:p>
        </w:tc>
      </w:tr>
      <w:tr w:rsidR="008151E7" w:rsidRPr="0082323B" w:rsidTr="00C653B2">
        <w:trPr>
          <w:trHeight w:hRule="exact" w:val="700"/>
        </w:trPr>
        <w:tc>
          <w:tcPr>
            <w:tcW w:w="1985" w:type="dxa"/>
            <w:vMerge w:val="restart"/>
            <w:vAlign w:val="center"/>
          </w:tcPr>
          <w:p w:rsidR="008151E7" w:rsidRPr="0082323B" w:rsidRDefault="008151E7" w:rsidP="00FD5471">
            <w:pPr>
              <w:pStyle w:val="ad"/>
              <w:spacing w:line="240" w:lineRule="auto"/>
              <w:ind w:left="0"/>
              <w:rPr>
                <w:rFonts w:ascii="Times New Roman" w:hAnsi="Times New Roman"/>
                <w:sz w:val="20"/>
                <w:szCs w:val="20"/>
              </w:rPr>
            </w:pPr>
            <w:r w:rsidRPr="0082323B">
              <w:rPr>
                <w:rFonts w:ascii="Times New Roman" w:hAnsi="Times New Roman"/>
                <w:sz w:val="20"/>
                <w:szCs w:val="20"/>
              </w:rPr>
              <w:t>Конкурсы, смотры</w:t>
            </w:r>
          </w:p>
        </w:tc>
        <w:tc>
          <w:tcPr>
            <w:tcW w:w="1418" w:type="dxa"/>
          </w:tcPr>
          <w:p w:rsidR="008151E7" w:rsidRPr="0082323B" w:rsidRDefault="008151E7" w:rsidP="00FD5471">
            <w:pPr>
              <w:pStyle w:val="ad"/>
              <w:spacing w:line="240" w:lineRule="auto"/>
              <w:ind w:left="0"/>
              <w:jc w:val="center"/>
              <w:rPr>
                <w:rFonts w:ascii="Times New Roman" w:hAnsi="Times New Roman"/>
                <w:sz w:val="20"/>
                <w:szCs w:val="20"/>
              </w:rPr>
            </w:pPr>
            <w:r w:rsidRPr="0082323B">
              <w:rPr>
                <w:rFonts w:ascii="Times New Roman" w:hAnsi="Times New Roman"/>
                <w:sz w:val="20"/>
                <w:szCs w:val="20"/>
              </w:rPr>
              <w:t>количество участников мероприятия</w:t>
            </w:r>
          </w:p>
        </w:tc>
        <w:tc>
          <w:tcPr>
            <w:tcW w:w="1842" w:type="dxa"/>
          </w:tcPr>
          <w:p w:rsidR="008151E7" w:rsidRPr="0082323B" w:rsidRDefault="008151E7" w:rsidP="00FD5471">
            <w:pPr>
              <w:pStyle w:val="ad"/>
              <w:spacing w:line="240" w:lineRule="auto"/>
              <w:ind w:left="0"/>
              <w:jc w:val="center"/>
              <w:rPr>
                <w:rFonts w:ascii="Times New Roman" w:hAnsi="Times New Roman"/>
                <w:sz w:val="20"/>
                <w:szCs w:val="20"/>
              </w:rPr>
            </w:pPr>
            <w:r w:rsidRPr="0082323B">
              <w:rPr>
                <w:rFonts w:ascii="Times New Roman" w:hAnsi="Times New Roman"/>
                <w:sz w:val="20"/>
                <w:szCs w:val="20"/>
              </w:rPr>
              <w:t>660</w:t>
            </w:r>
          </w:p>
        </w:tc>
        <w:tc>
          <w:tcPr>
            <w:tcW w:w="1418" w:type="dxa"/>
          </w:tcPr>
          <w:p w:rsidR="008151E7" w:rsidRPr="0082323B" w:rsidRDefault="008151E7" w:rsidP="00FD5471">
            <w:pPr>
              <w:pStyle w:val="ad"/>
              <w:spacing w:line="240" w:lineRule="auto"/>
              <w:ind w:left="0"/>
              <w:jc w:val="center"/>
              <w:rPr>
                <w:rFonts w:ascii="Times New Roman" w:hAnsi="Times New Roman"/>
                <w:sz w:val="20"/>
                <w:szCs w:val="20"/>
              </w:rPr>
            </w:pPr>
            <w:r w:rsidRPr="0082323B">
              <w:rPr>
                <w:rFonts w:ascii="Times New Roman" w:hAnsi="Times New Roman"/>
                <w:sz w:val="20"/>
                <w:szCs w:val="20"/>
              </w:rPr>
              <w:t>660</w:t>
            </w:r>
          </w:p>
        </w:tc>
        <w:tc>
          <w:tcPr>
            <w:tcW w:w="1559" w:type="dxa"/>
          </w:tcPr>
          <w:p w:rsidR="008151E7" w:rsidRPr="0082323B" w:rsidRDefault="008151E7" w:rsidP="00FD5471">
            <w:pPr>
              <w:pStyle w:val="ad"/>
              <w:spacing w:line="240" w:lineRule="auto"/>
              <w:ind w:left="0"/>
              <w:jc w:val="center"/>
              <w:rPr>
                <w:rFonts w:ascii="Times New Roman" w:hAnsi="Times New Roman"/>
                <w:sz w:val="20"/>
                <w:szCs w:val="20"/>
              </w:rPr>
            </w:pPr>
            <w:r w:rsidRPr="0082323B">
              <w:rPr>
                <w:rFonts w:ascii="Times New Roman" w:hAnsi="Times New Roman"/>
                <w:sz w:val="20"/>
                <w:szCs w:val="20"/>
              </w:rPr>
              <w:t>-</w:t>
            </w:r>
          </w:p>
        </w:tc>
        <w:tc>
          <w:tcPr>
            <w:tcW w:w="1418" w:type="dxa"/>
          </w:tcPr>
          <w:p w:rsidR="008151E7" w:rsidRPr="0082323B" w:rsidRDefault="008151E7" w:rsidP="00FD5471">
            <w:pPr>
              <w:pStyle w:val="ad"/>
              <w:spacing w:line="240" w:lineRule="auto"/>
              <w:ind w:left="0"/>
              <w:jc w:val="center"/>
              <w:rPr>
                <w:rFonts w:ascii="Times New Roman" w:hAnsi="Times New Roman"/>
                <w:sz w:val="20"/>
                <w:szCs w:val="20"/>
              </w:rPr>
            </w:pPr>
            <w:r w:rsidRPr="0082323B">
              <w:rPr>
                <w:rFonts w:ascii="Times New Roman" w:hAnsi="Times New Roman"/>
                <w:sz w:val="20"/>
                <w:szCs w:val="20"/>
              </w:rPr>
              <w:t>утвержденные списки</w:t>
            </w:r>
          </w:p>
        </w:tc>
      </w:tr>
      <w:tr w:rsidR="008151E7" w:rsidRPr="0082323B" w:rsidTr="00C653B2">
        <w:trPr>
          <w:trHeight w:hRule="exact" w:val="708"/>
        </w:trPr>
        <w:tc>
          <w:tcPr>
            <w:tcW w:w="1985" w:type="dxa"/>
            <w:vMerge/>
          </w:tcPr>
          <w:p w:rsidR="008151E7" w:rsidRPr="0082323B" w:rsidRDefault="008151E7" w:rsidP="00FD5471">
            <w:pPr>
              <w:pStyle w:val="ad"/>
              <w:spacing w:line="240" w:lineRule="auto"/>
              <w:ind w:left="0"/>
              <w:rPr>
                <w:rFonts w:ascii="Times New Roman" w:hAnsi="Times New Roman"/>
                <w:sz w:val="20"/>
                <w:szCs w:val="20"/>
              </w:rPr>
            </w:pPr>
          </w:p>
        </w:tc>
        <w:tc>
          <w:tcPr>
            <w:tcW w:w="1418" w:type="dxa"/>
          </w:tcPr>
          <w:p w:rsidR="008151E7" w:rsidRPr="0082323B" w:rsidRDefault="008151E7" w:rsidP="00FD5471">
            <w:pPr>
              <w:pStyle w:val="ad"/>
              <w:spacing w:line="240" w:lineRule="auto"/>
              <w:ind w:left="0"/>
              <w:jc w:val="center"/>
              <w:rPr>
                <w:rFonts w:ascii="Times New Roman" w:hAnsi="Times New Roman"/>
                <w:sz w:val="20"/>
                <w:szCs w:val="20"/>
              </w:rPr>
            </w:pPr>
            <w:r w:rsidRPr="0082323B">
              <w:rPr>
                <w:rFonts w:ascii="Times New Roman" w:hAnsi="Times New Roman"/>
                <w:sz w:val="20"/>
                <w:szCs w:val="20"/>
              </w:rPr>
              <w:t>количество проведенных мероприятий</w:t>
            </w:r>
          </w:p>
        </w:tc>
        <w:tc>
          <w:tcPr>
            <w:tcW w:w="1842" w:type="dxa"/>
          </w:tcPr>
          <w:p w:rsidR="008151E7" w:rsidRPr="0082323B" w:rsidRDefault="008151E7" w:rsidP="00FD5471">
            <w:pPr>
              <w:pStyle w:val="ad"/>
              <w:spacing w:line="240" w:lineRule="auto"/>
              <w:ind w:left="0"/>
              <w:jc w:val="center"/>
              <w:rPr>
                <w:rFonts w:ascii="Times New Roman" w:hAnsi="Times New Roman"/>
                <w:sz w:val="20"/>
                <w:szCs w:val="20"/>
              </w:rPr>
            </w:pPr>
            <w:r w:rsidRPr="0082323B">
              <w:rPr>
                <w:rFonts w:ascii="Times New Roman" w:hAnsi="Times New Roman"/>
                <w:sz w:val="20"/>
                <w:szCs w:val="20"/>
              </w:rPr>
              <w:t>5</w:t>
            </w:r>
          </w:p>
        </w:tc>
        <w:tc>
          <w:tcPr>
            <w:tcW w:w="1418" w:type="dxa"/>
          </w:tcPr>
          <w:p w:rsidR="008151E7" w:rsidRPr="0082323B" w:rsidRDefault="008151E7" w:rsidP="00FD5471">
            <w:pPr>
              <w:pStyle w:val="ad"/>
              <w:spacing w:line="240" w:lineRule="auto"/>
              <w:ind w:left="0"/>
              <w:jc w:val="center"/>
              <w:rPr>
                <w:rFonts w:ascii="Times New Roman" w:hAnsi="Times New Roman"/>
                <w:sz w:val="20"/>
                <w:szCs w:val="20"/>
              </w:rPr>
            </w:pPr>
            <w:r w:rsidRPr="0082323B">
              <w:rPr>
                <w:rFonts w:ascii="Times New Roman" w:hAnsi="Times New Roman"/>
                <w:sz w:val="20"/>
                <w:szCs w:val="20"/>
              </w:rPr>
              <w:t>6</w:t>
            </w:r>
          </w:p>
        </w:tc>
        <w:tc>
          <w:tcPr>
            <w:tcW w:w="1559" w:type="dxa"/>
          </w:tcPr>
          <w:p w:rsidR="008151E7" w:rsidRPr="0082323B" w:rsidRDefault="008151E7" w:rsidP="00FD5471">
            <w:pPr>
              <w:pStyle w:val="ad"/>
              <w:spacing w:line="240" w:lineRule="auto"/>
              <w:ind w:left="0"/>
              <w:jc w:val="center"/>
              <w:rPr>
                <w:rFonts w:ascii="Times New Roman" w:hAnsi="Times New Roman"/>
                <w:sz w:val="20"/>
                <w:szCs w:val="20"/>
              </w:rPr>
            </w:pPr>
            <w:r w:rsidRPr="0082323B">
              <w:rPr>
                <w:rFonts w:ascii="Times New Roman" w:hAnsi="Times New Roman"/>
                <w:sz w:val="20"/>
                <w:szCs w:val="20"/>
              </w:rPr>
              <w:t>-</w:t>
            </w:r>
          </w:p>
        </w:tc>
        <w:tc>
          <w:tcPr>
            <w:tcW w:w="1418" w:type="dxa"/>
          </w:tcPr>
          <w:p w:rsidR="008151E7" w:rsidRPr="0082323B" w:rsidRDefault="008151E7" w:rsidP="00FD5471">
            <w:pPr>
              <w:pStyle w:val="ad"/>
              <w:spacing w:line="240" w:lineRule="auto"/>
              <w:ind w:left="0"/>
              <w:jc w:val="center"/>
              <w:rPr>
                <w:rFonts w:ascii="Times New Roman" w:hAnsi="Times New Roman"/>
                <w:sz w:val="20"/>
                <w:szCs w:val="20"/>
              </w:rPr>
            </w:pPr>
            <w:r w:rsidRPr="0082323B">
              <w:rPr>
                <w:rFonts w:ascii="Times New Roman" w:hAnsi="Times New Roman"/>
                <w:sz w:val="20"/>
                <w:szCs w:val="20"/>
              </w:rPr>
              <w:t>-</w:t>
            </w:r>
          </w:p>
        </w:tc>
      </w:tr>
    </w:tbl>
    <w:p w:rsidR="008151E7" w:rsidRPr="0082323B" w:rsidRDefault="008151E7" w:rsidP="008151E7">
      <w:pPr>
        <w:pStyle w:val="ad"/>
        <w:autoSpaceDE w:val="0"/>
        <w:autoSpaceDN w:val="0"/>
        <w:adjustRightInd w:val="0"/>
        <w:spacing w:line="360" w:lineRule="auto"/>
        <w:ind w:left="0" w:firstLine="708"/>
        <w:jc w:val="both"/>
        <w:rPr>
          <w:rFonts w:ascii="Times New Roman" w:eastAsia="Times New Roman" w:hAnsi="Times New Roman"/>
          <w:sz w:val="20"/>
          <w:szCs w:val="20"/>
          <w:lang w:eastAsia="ru-RU"/>
        </w:rPr>
      </w:pPr>
    </w:p>
    <w:p w:rsidR="008151E7" w:rsidRPr="0082323B" w:rsidRDefault="008151E7" w:rsidP="008151E7">
      <w:pPr>
        <w:pStyle w:val="ad"/>
        <w:autoSpaceDE w:val="0"/>
        <w:autoSpaceDN w:val="0"/>
        <w:adjustRightInd w:val="0"/>
        <w:spacing w:line="360" w:lineRule="auto"/>
        <w:ind w:left="0" w:firstLine="708"/>
        <w:jc w:val="both"/>
        <w:rPr>
          <w:rFonts w:ascii="Times New Roman" w:eastAsia="Times New Roman" w:hAnsi="Times New Roman"/>
          <w:sz w:val="20"/>
          <w:szCs w:val="20"/>
          <w:lang w:eastAsia="ru-RU"/>
        </w:rPr>
      </w:pPr>
      <w:r w:rsidRPr="0082323B">
        <w:rPr>
          <w:rFonts w:ascii="Times New Roman" w:eastAsia="Times New Roman" w:hAnsi="Times New Roman"/>
          <w:sz w:val="20"/>
          <w:szCs w:val="20"/>
          <w:lang w:eastAsia="ru-RU"/>
        </w:rPr>
        <w:t xml:space="preserve">-с 17 марта по 20 марта стены центра стали площадкой для проведения инклюзивной школы «Ласточка» в количестве 32 человека (из них 16 детей-инвалидов, 16 родителей, законных представителей). Дети-инвалиды и родители были привлечены к творческой деятельности, проводились различные мастер-классы по художеству, кулинарии, велись психологические тренинги. </w:t>
      </w:r>
    </w:p>
    <w:p w:rsidR="008151E7" w:rsidRPr="0082323B" w:rsidRDefault="008151E7" w:rsidP="008151E7">
      <w:pPr>
        <w:pStyle w:val="ad"/>
        <w:autoSpaceDE w:val="0"/>
        <w:autoSpaceDN w:val="0"/>
        <w:adjustRightInd w:val="0"/>
        <w:spacing w:line="360" w:lineRule="auto"/>
        <w:ind w:left="0" w:firstLine="567"/>
        <w:jc w:val="both"/>
        <w:rPr>
          <w:rFonts w:ascii="Times New Roman" w:eastAsia="Times New Roman" w:hAnsi="Times New Roman"/>
          <w:sz w:val="20"/>
          <w:szCs w:val="20"/>
          <w:lang w:eastAsia="ru-RU"/>
        </w:rPr>
      </w:pPr>
      <w:r w:rsidRPr="0082323B">
        <w:rPr>
          <w:rFonts w:ascii="Times New Roman" w:eastAsia="Times New Roman" w:hAnsi="Times New Roman"/>
          <w:sz w:val="20"/>
          <w:szCs w:val="20"/>
          <w:lang w:eastAsia="ru-RU"/>
        </w:rPr>
        <w:t xml:space="preserve">-с 25 мая по 30 мая на базе Центра отдыха и оздоровления детей «Сосновый бор» проходил региональный этап Всероссийских спортивных игр «Президентские состязания» и « Президентские игры» в количестве 148 детей. Ребята прошли спортивные испытания по баскетболу, плаванию, шашкам и велоспорту. </w:t>
      </w:r>
    </w:p>
    <w:p w:rsidR="008151E7" w:rsidRPr="0082323B" w:rsidRDefault="008151E7" w:rsidP="008151E7">
      <w:pPr>
        <w:pStyle w:val="ad"/>
        <w:autoSpaceDE w:val="0"/>
        <w:autoSpaceDN w:val="0"/>
        <w:adjustRightInd w:val="0"/>
        <w:spacing w:line="360" w:lineRule="auto"/>
        <w:ind w:left="0" w:firstLine="567"/>
        <w:jc w:val="both"/>
        <w:rPr>
          <w:rFonts w:ascii="Times New Roman" w:eastAsia="Times New Roman" w:hAnsi="Times New Roman"/>
          <w:sz w:val="20"/>
          <w:szCs w:val="20"/>
          <w:lang w:eastAsia="ru-RU"/>
        </w:rPr>
      </w:pPr>
      <w:r w:rsidRPr="0082323B">
        <w:rPr>
          <w:rFonts w:ascii="Times New Roman" w:eastAsia="Times New Roman" w:hAnsi="Times New Roman"/>
          <w:sz w:val="20"/>
          <w:szCs w:val="20"/>
          <w:lang w:eastAsia="ru-RU"/>
        </w:rPr>
        <w:t>-с 12 июля по 15 июля был проведен слет Юных полярников в количестве 13 человек.</w:t>
      </w:r>
    </w:p>
    <w:p w:rsidR="008151E7" w:rsidRPr="0082323B" w:rsidRDefault="008151E7" w:rsidP="008151E7">
      <w:pPr>
        <w:pStyle w:val="ad"/>
        <w:autoSpaceDE w:val="0"/>
        <w:autoSpaceDN w:val="0"/>
        <w:adjustRightInd w:val="0"/>
        <w:spacing w:line="360" w:lineRule="auto"/>
        <w:ind w:left="0" w:firstLine="567"/>
        <w:jc w:val="both"/>
        <w:rPr>
          <w:rFonts w:ascii="Times New Roman" w:eastAsia="Times New Roman" w:hAnsi="Times New Roman"/>
          <w:sz w:val="20"/>
          <w:szCs w:val="20"/>
          <w:lang w:eastAsia="ru-RU"/>
        </w:rPr>
      </w:pPr>
      <w:r w:rsidRPr="0082323B">
        <w:rPr>
          <w:rFonts w:ascii="Times New Roman" w:eastAsia="Times New Roman" w:hAnsi="Times New Roman"/>
          <w:sz w:val="20"/>
          <w:szCs w:val="20"/>
          <w:lang w:eastAsia="ru-RU"/>
        </w:rPr>
        <w:t>-с 26 августа по 9 октября Центр принял в своих стенах 23 семьи с приемными детьми, из них 29 взрослых и 51 ребенок из 17 районов республики. Для семей были организованы психологические тренинги, индивидуальное правовое и психолого-педагогическое консультирование. Дети занимались в кружках по направлениям Арт: «Дизайн», «Мир увлечений», «Ай-тик», «Фитнес», в работе творческих площадок «Страна детства», «Город мастеров». Проводились спортивные мероприятия такие как: «Веселые старты», «Рекорды Соснового Бора»</w:t>
      </w:r>
    </w:p>
    <w:p w:rsidR="008151E7" w:rsidRPr="0082323B" w:rsidRDefault="008151E7" w:rsidP="008151E7">
      <w:pPr>
        <w:pStyle w:val="ad"/>
        <w:autoSpaceDE w:val="0"/>
        <w:autoSpaceDN w:val="0"/>
        <w:adjustRightInd w:val="0"/>
        <w:spacing w:line="360" w:lineRule="auto"/>
        <w:ind w:left="0" w:firstLine="567"/>
        <w:jc w:val="both"/>
        <w:rPr>
          <w:rFonts w:ascii="Times New Roman" w:hAnsi="Times New Roman"/>
          <w:sz w:val="20"/>
          <w:szCs w:val="20"/>
        </w:rPr>
      </w:pPr>
      <w:r w:rsidRPr="0082323B">
        <w:rPr>
          <w:rFonts w:ascii="Times New Roman" w:eastAsia="Times New Roman" w:hAnsi="Times New Roman"/>
          <w:sz w:val="20"/>
          <w:szCs w:val="20"/>
          <w:lang w:eastAsia="ru-RU"/>
        </w:rPr>
        <w:t xml:space="preserve">-с 26 сентября по 9 октября была проведена традиционная смена «Опыт поколений». Целью программы являлось оздоровление граждан пожилого возраста, имеющих заболевания сердечно - сосудистой системы. Программа была направлена на улучшение коронарного кровотока через адаптационные системы, повышение переносимости физических нагрузок через тренирующие факторы людей старшего возраста. </w:t>
      </w:r>
      <w:r w:rsidRPr="0082323B">
        <w:rPr>
          <w:rFonts w:ascii="Times New Roman" w:hAnsi="Times New Roman"/>
          <w:sz w:val="20"/>
          <w:szCs w:val="20"/>
        </w:rPr>
        <w:t>В течение всей смены «Опыт поколений», кроме оздоровительных процедур, состоялись разные развлекательно-досуговые мероприятия, учебные курсы по компьютерной грамоте, педагоги Центра будут учить людей старшего поколения осваивать интернет и социальные сети, состоялись увлекательные языковые курсы по английскому языку, театральный французский, занятия художественным, прикладным творчеством.</w:t>
      </w:r>
    </w:p>
    <w:p w:rsidR="008151E7" w:rsidRPr="0082323B" w:rsidRDefault="008151E7" w:rsidP="008151E7">
      <w:pPr>
        <w:pStyle w:val="ad"/>
        <w:autoSpaceDE w:val="0"/>
        <w:autoSpaceDN w:val="0"/>
        <w:adjustRightInd w:val="0"/>
        <w:spacing w:line="360" w:lineRule="auto"/>
        <w:ind w:left="0" w:firstLine="567"/>
        <w:jc w:val="both"/>
        <w:rPr>
          <w:rFonts w:ascii="Times New Roman" w:hAnsi="Times New Roman"/>
          <w:sz w:val="20"/>
          <w:szCs w:val="20"/>
        </w:rPr>
      </w:pPr>
      <w:r w:rsidRPr="0082323B">
        <w:rPr>
          <w:rFonts w:ascii="Times New Roman" w:hAnsi="Times New Roman"/>
          <w:sz w:val="20"/>
          <w:szCs w:val="20"/>
        </w:rPr>
        <w:t xml:space="preserve">За время смены ветеранов осматривали врачи высшей квалификационной категории республиканской больницы, а в Центре «Сосновый бор» были открыты кабинеты лечебной физкультуры, массажа, </w:t>
      </w:r>
      <w:r w:rsidRPr="0082323B">
        <w:rPr>
          <w:rFonts w:ascii="Times New Roman" w:hAnsi="Times New Roman"/>
          <w:sz w:val="20"/>
          <w:szCs w:val="20"/>
        </w:rPr>
        <w:lastRenderedPageBreak/>
        <w:t>физиотерапевтические кабинеты, галокамера, ванны, инфракрасная сауна, кабинет биологической обратной связи, стоматологии.</w:t>
      </w:r>
    </w:p>
    <w:p w:rsidR="008151E7" w:rsidRPr="0082323B" w:rsidRDefault="008151E7" w:rsidP="008151E7">
      <w:pPr>
        <w:pStyle w:val="ad"/>
        <w:autoSpaceDE w:val="0"/>
        <w:autoSpaceDN w:val="0"/>
        <w:adjustRightInd w:val="0"/>
        <w:spacing w:line="360" w:lineRule="auto"/>
        <w:ind w:left="0" w:firstLine="567"/>
        <w:jc w:val="both"/>
        <w:rPr>
          <w:rFonts w:ascii="Times New Roman" w:eastAsia="Times New Roman" w:hAnsi="Times New Roman"/>
          <w:sz w:val="20"/>
          <w:szCs w:val="20"/>
          <w:lang w:eastAsia="ru-RU"/>
        </w:rPr>
      </w:pPr>
      <w:r w:rsidRPr="0082323B">
        <w:rPr>
          <w:rFonts w:ascii="Times New Roman" w:hAnsi="Times New Roman"/>
          <w:sz w:val="20"/>
          <w:szCs w:val="20"/>
        </w:rPr>
        <w:t>- с 23 декабря по 28 декабря в Центр заехали школьники – участники главного события года «Ёлка Главы Якутии». Состоялись культурно-развлекательные мероприятия для детей-участников. В Центре состоялось мероприятие «Здравствуй, я - вожатый!» с целью приобщения в общий праздничный предновогодний дух и знакомства друг с другом.</w:t>
      </w:r>
    </w:p>
    <w:p w:rsidR="008151E7" w:rsidRPr="0082323B" w:rsidRDefault="008151E7" w:rsidP="008151E7">
      <w:pPr>
        <w:autoSpaceDE w:val="0"/>
        <w:autoSpaceDN w:val="0"/>
        <w:adjustRightInd w:val="0"/>
        <w:spacing w:line="360" w:lineRule="auto"/>
        <w:jc w:val="center"/>
        <w:rPr>
          <w:b/>
          <w:sz w:val="20"/>
          <w:szCs w:val="20"/>
        </w:rPr>
      </w:pPr>
      <w:r w:rsidRPr="0082323B">
        <w:rPr>
          <w:b/>
          <w:sz w:val="20"/>
          <w:szCs w:val="20"/>
        </w:rPr>
        <w:t>3. Показатели динамики основных параметров деятельности учреждения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3"/>
        <w:gridCol w:w="3610"/>
        <w:gridCol w:w="1276"/>
        <w:gridCol w:w="1134"/>
        <w:gridCol w:w="1275"/>
        <w:gridCol w:w="1560"/>
      </w:tblGrid>
      <w:tr w:rsidR="008151E7" w:rsidRPr="0082323B" w:rsidTr="00FD5471">
        <w:tc>
          <w:tcPr>
            <w:tcW w:w="643" w:type="dxa"/>
          </w:tcPr>
          <w:p w:rsidR="008151E7" w:rsidRPr="0082323B" w:rsidRDefault="008151E7" w:rsidP="00C653B2">
            <w:pPr>
              <w:adjustRightInd w:val="0"/>
              <w:jc w:val="center"/>
              <w:rPr>
                <w:b/>
                <w:sz w:val="20"/>
                <w:szCs w:val="20"/>
              </w:rPr>
            </w:pPr>
            <w:r w:rsidRPr="0082323B">
              <w:rPr>
                <w:b/>
                <w:sz w:val="20"/>
                <w:szCs w:val="20"/>
              </w:rPr>
              <w:t>№ п/п</w:t>
            </w:r>
          </w:p>
        </w:tc>
        <w:tc>
          <w:tcPr>
            <w:tcW w:w="3610" w:type="dxa"/>
            <w:vAlign w:val="center"/>
          </w:tcPr>
          <w:p w:rsidR="008151E7" w:rsidRPr="0082323B" w:rsidRDefault="008151E7" w:rsidP="00C653B2">
            <w:pPr>
              <w:adjustRightInd w:val="0"/>
              <w:jc w:val="center"/>
              <w:rPr>
                <w:b/>
                <w:sz w:val="20"/>
                <w:szCs w:val="20"/>
              </w:rPr>
            </w:pPr>
            <w:r w:rsidRPr="0082323B">
              <w:rPr>
                <w:b/>
                <w:sz w:val="20"/>
                <w:szCs w:val="20"/>
              </w:rPr>
              <w:t>Наименование показателя</w:t>
            </w:r>
          </w:p>
        </w:tc>
        <w:tc>
          <w:tcPr>
            <w:tcW w:w="1276" w:type="dxa"/>
            <w:vAlign w:val="center"/>
          </w:tcPr>
          <w:p w:rsidR="008151E7" w:rsidRPr="0082323B" w:rsidRDefault="008151E7" w:rsidP="00C653B2">
            <w:pPr>
              <w:adjustRightInd w:val="0"/>
              <w:jc w:val="center"/>
              <w:rPr>
                <w:b/>
                <w:sz w:val="20"/>
                <w:szCs w:val="20"/>
              </w:rPr>
            </w:pPr>
            <w:r w:rsidRPr="0082323B">
              <w:rPr>
                <w:b/>
                <w:sz w:val="20"/>
                <w:szCs w:val="20"/>
              </w:rPr>
              <w:t>2014 год</w:t>
            </w:r>
          </w:p>
        </w:tc>
        <w:tc>
          <w:tcPr>
            <w:tcW w:w="1134" w:type="dxa"/>
            <w:vAlign w:val="center"/>
          </w:tcPr>
          <w:p w:rsidR="008151E7" w:rsidRPr="0082323B" w:rsidRDefault="008151E7" w:rsidP="00C653B2">
            <w:pPr>
              <w:adjustRightInd w:val="0"/>
              <w:jc w:val="center"/>
              <w:rPr>
                <w:b/>
                <w:sz w:val="20"/>
                <w:szCs w:val="20"/>
              </w:rPr>
            </w:pPr>
            <w:r w:rsidRPr="0082323B">
              <w:rPr>
                <w:b/>
                <w:sz w:val="20"/>
                <w:szCs w:val="20"/>
              </w:rPr>
              <w:t>2015 год</w:t>
            </w:r>
          </w:p>
        </w:tc>
        <w:tc>
          <w:tcPr>
            <w:tcW w:w="1275" w:type="dxa"/>
            <w:vAlign w:val="center"/>
          </w:tcPr>
          <w:p w:rsidR="008151E7" w:rsidRPr="0082323B" w:rsidRDefault="008151E7" w:rsidP="00C653B2">
            <w:pPr>
              <w:adjustRightInd w:val="0"/>
              <w:jc w:val="center"/>
              <w:rPr>
                <w:b/>
                <w:sz w:val="20"/>
                <w:szCs w:val="20"/>
              </w:rPr>
            </w:pPr>
            <w:r w:rsidRPr="0082323B">
              <w:rPr>
                <w:b/>
                <w:sz w:val="20"/>
                <w:szCs w:val="20"/>
              </w:rPr>
              <w:t>2016 год</w:t>
            </w:r>
          </w:p>
        </w:tc>
        <w:tc>
          <w:tcPr>
            <w:tcW w:w="1560" w:type="dxa"/>
            <w:vAlign w:val="center"/>
          </w:tcPr>
          <w:p w:rsidR="008151E7" w:rsidRPr="0082323B" w:rsidRDefault="008151E7" w:rsidP="00C653B2">
            <w:pPr>
              <w:adjustRightInd w:val="0"/>
              <w:jc w:val="center"/>
              <w:rPr>
                <w:b/>
                <w:sz w:val="20"/>
                <w:szCs w:val="20"/>
              </w:rPr>
            </w:pPr>
            <w:r w:rsidRPr="0082323B">
              <w:rPr>
                <w:b/>
                <w:sz w:val="20"/>
                <w:szCs w:val="20"/>
              </w:rPr>
              <w:t>2016 к 2014 г.</w:t>
            </w:r>
          </w:p>
          <w:p w:rsidR="008151E7" w:rsidRPr="0082323B" w:rsidRDefault="008151E7" w:rsidP="00C653B2">
            <w:pPr>
              <w:adjustRightInd w:val="0"/>
              <w:jc w:val="center"/>
              <w:rPr>
                <w:b/>
                <w:sz w:val="20"/>
                <w:szCs w:val="20"/>
              </w:rPr>
            </w:pPr>
            <w:r w:rsidRPr="0082323B">
              <w:rPr>
                <w:b/>
                <w:sz w:val="20"/>
                <w:szCs w:val="20"/>
              </w:rPr>
              <w:t>(%)</w:t>
            </w:r>
          </w:p>
        </w:tc>
      </w:tr>
      <w:tr w:rsidR="008151E7" w:rsidRPr="0082323B" w:rsidTr="00FD5471">
        <w:tc>
          <w:tcPr>
            <w:tcW w:w="9498" w:type="dxa"/>
            <w:gridSpan w:val="6"/>
          </w:tcPr>
          <w:p w:rsidR="008151E7" w:rsidRPr="0082323B" w:rsidRDefault="008151E7" w:rsidP="00C653B2">
            <w:pPr>
              <w:adjustRightInd w:val="0"/>
              <w:jc w:val="center"/>
              <w:rPr>
                <w:b/>
                <w:sz w:val="20"/>
                <w:szCs w:val="20"/>
              </w:rPr>
            </w:pPr>
            <w:r w:rsidRPr="0082323B">
              <w:rPr>
                <w:b/>
                <w:sz w:val="20"/>
                <w:szCs w:val="20"/>
              </w:rPr>
              <w:t>Численность оздоровившихся (чел.)</w:t>
            </w:r>
          </w:p>
        </w:tc>
      </w:tr>
      <w:tr w:rsidR="008151E7" w:rsidRPr="0082323B" w:rsidTr="00FD5471">
        <w:tc>
          <w:tcPr>
            <w:tcW w:w="643" w:type="dxa"/>
          </w:tcPr>
          <w:p w:rsidR="008151E7" w:rsidRPr="0082323B" w:rsidRDefault="008151E7" w:rsidP="00C653B2">
            <w:pPr>
              <w:adjustRightInd w:val="0"/>
              <w:ind w:left="720" w:hanging="720"/>
              <w:rPr>
                <w:sz w:val="20"/>
                <w:szCs w:val="20"/>
              </w:rPr>
            </w:pPr>
          </w:p>
        </w:tc>
        <w:tc>
          <w:tcPr>
            <w:tcW w:w="3610" w:type="dxa"/>
          </w:tcPr>
          <w:p w:rsidR="008151E7" w:rsidRPr="0082323B" w:rsidRDefault="008151E7" w:rsidP="00C653B2">
            <w:pPr>
              <w:adjustRightInd w:val="0"/>
              <w:rPr>
                <w:sz w:val="20"/>
                <w:szCs w:val="20"/>
              </w:rPr>
            </w:pPr>
            <w:r w:rsidRPr="0082323B">
              <w:rPr>
                <w:sz w:val="20"/>
                <w:szCs w:val="20"/>
              </w:rPr>
              <w:t>Численность оздоровившихся детей и взрослых, чел.</w:t>
            </w:r>
          </w:p>
          <w:p w:rsidR="008151E7" w:rsidRPr="0082323B" w:rsidRDefault="008151E7" w:rsidP="00C653B2">
            <w:pPr>
              <w:adjustRightInd w:val="0"/>
              <w:rPr>
                <w:i/>
                <w:sz w:val="20"/>
                <w:szCs w:val="20"/>
              </w:rPr>
            </w:pPr>
            <w:r w:rsidRPr="0082323B">
              <w:rPr>
                <w:i/>
                <w:sz w:val="20"/>
                <w:szCs w:val="20"/>
              </w:rPr>
              <w:t>в том числе:</w:t>
            </w:r>
          </w:p>
          <w:p w:rsidR="008151E7" w:rsidRPr="0082323B" w:rsidRDefault="008151E7" w:rsidP="00C653B2">
            <w:pPr>
              <w:adjustRightInd w:val="0"/>
              <w:rPr>
                <w:sz w:val="20"/>
                <w:szCs w:val="20"/>
              </w:rPr>
            </w:pPr>
            <w:r w:rsidRPr="0082323B">
              <w:rPr>
                <w:sz w:val="20"/>
                <w:szCs w:val="20"/>
              </w:rPr>
              <w:t>- по государственному заданию</w:t>
            </w:r>
          </w:p>
          <w:p w:rsidR="008151E7" w:rsidRPr="0082323B" w:rsidRDefault="008151E7" w:rsidP="00C653B2">
            <w:pPr>
              <w:adjustRightInd w:val="0"/>
              <w:rPr>
                <w:sz w:val="20"/>
                <w:szCs w:val="20"/>
              </w:rPr>
            </w:pPr>
            <w:r w:rsidRPr="0082323B">
              <w:rPr>
                <w:sz w:val="20"/>
                <w:szCs w:val="20"/>
              </w:rPr>
              <w:t>- по договорам с юридическими и физическими лицами</w:t>
            </w:r>
          </w:p>
        </w:tc>
        <w:tc>
          <w:tcPr>
            <w:tcW w:w="1276" w:type="dxa"/>
          </w:tcPr>
          <w:p w:rsidR="008151E7" w:rsidRPr="0082323B" w:rsidRDefault="008151E7" w:rsidP="00C653B2">
            <w:pPr>
              <w:adjustRightInd w:val="0"/>
              <w:jc w:val="center"/>
              <w:rPr>
                <w:sz w:val="20"/>
                <w:szCs w:val="20"/>
              </w:rPr>
            </w:pPr>
          </w:p>
          <w:p w:rsidR="008151E7" w:rsidRPr="0082323B" w:rsidRDefault="008151E7" w:rsidP="00C653B2">
            <w:pPr>
              <w:adjustRightInd w:val="0"/>
              <w:jc w:val="center"/>
              <w:rPr>
                <w:sz w:val="20"/>
                <w:szCs w:val="20"/>
              </w:rPr>
            </w:pPr>
            <w:r w:rsidRPr="0082323B">
              <w:rPr>
                <w:sz w:val="20"/>
                <w:szCs w:val="20"/>
              </w:rPr>
              <w:t>3 653</w:t>
            </w:r>
          </w:p>
          <w:p w:rsidR="008151E7" w:rsidRPr="0082323B" w:rsidRDefault="008151E7" w:rsidP="00C653B2">
            <w:pPr>
              <w:adjustRightInd w:val="0"/>
              <w:jc w:val="center"/>
              <w:rPr>
                <w:sz w:val="20"/>
                <w:szCs w:val="20"/>
              </w:rPr>
            </w:pPr>
          </w:p>
          <w:p w:rsidR="008151E7" w:rsidRPr="0082323B" w:rsidRDefault="008151E7" w:rsidP="00C653B2">
            <w:pPr>
              <w:adjustRightInd w:val="0"/>
              <w:jc w:val="center"/>
              <w:rPr>
                <w:sz w:val="20"/>
                <w:szCs w:val="20"/>
              </w:rPr>
            </w:pPr>
            <w:r w:rsidRPr="0082323B">
              <w:rPr>
                <w:sz w:val="20"/>
                <w:szCs w:val="20"/>
              </w:rPr>
              <w:t>1 275</w:t>
            </w:r>
          </w:p>
          <w:p w:rsidR="008151E7" w:rsidRPr="0082323B" w:rsidRDefault="008151E7" w:rsidP="00C653B2">
            <w:pPr>
              <w:adjustRightInd w:val="0"/>
              <w:jc w:val="center"/>
              <w:rPr>
                <w:sz w:val="20"/>
                <w:szCs w:val="20"/>
              </w:rPr>
            </w:pPr>
          </w:p>
          <w:p w:rsidR="008151E7" w:rsidRPr="0082323B" w:rsidRDefault="008151E7" w:rsidP="00C653B2">
            <w:pPr>
              <w:adjustRightInd w:val="0"/>
              <w:jc w:val="center"/>
              <w:rPr>
                <w:sz w:val="20"/>
                <w:szCs w:val="20"/>
              </w:rPr>
            </w:pPr>
            <w:r w:rsidRPr="0082323B">
              <w:rPr>
                <w:sz w:val="20"/>
                <w:szCs w:val="20"/>
              </w:rPr>
              <w:t>2 378</w:t>
            </w:r>
          </w:p>
        </w:tc>
        <w:tc>
          <w:tcPr>
            <w:tcW w:w="1134" w:type="dxa"/>
          </w:tcPr>
          <w:p w:rsidR="008151E7" w:rsidRPr="0082323B" w:rsidRDefault="008151E7" w:rsidP="00C653B2">
            <w:pPr>
              <w:adjustRightInd w:val="0"/>
              <w:jc w:val="center"/>
              <w:rPr>
                <w:sz w:val="20"/>
                <w:szCs w:val="20"/>
              </w:rPr>
            </w:pPr>
          </w:p>
          <w:p w:rsidR="008151E7" w:rsidRPr="0082323B" w:rsidRDefault="008151E7" w:rsidP="00C653B2">
            <w:pPr>
              <w:adjustRightInd w:val="0"/>
              <w:jc w:val="center"/>
              <w:rPr>
                <w:sz w:val="20"/>
                <w:szCs w:val="20"/>
              </w:rPr>
            </w:pPr>
            <w:r w:rsidRPr="0082323B">
              <w:rPr>
                <w:sz w:val="20"/>
                <w:szCs w:val="20"/>
              </w:rPr>
              <w:t>3 295</w:t>
            </w:r>
          </w:p>
          <w:p w:rsidR="008151E7" w:rsidRPr="0082323B" w:rsidRDefault="008151E7" w:rsidP="00C653B2">
            <w:pPr>
              <w:adjustRightInd w:val="0"/>
              <w:jc w:val="center"/>
              <w:rPr>
                <w:sz w:val="20"/>
                <w:szCs w:val="20"/>
              </w:rPr>
            </w:pPr>
          </w:p>
          <w:p w:rsidR="008151E7" w:rsidRPr="0082323B" w:rsidRDefault="008151E7" w:rsidP="00C653B2">
            <w:pPr>
              <w:adjustRightInd w:val="0"/>
              <w:jc w:val="center"/>
              <w:rPr>
                <w:sz w:val="20"/>
                <w:szCs w:val="20"/>
              </w:rPr>
            </w:pPr>
            <w:r w:rsidRPr="0082323B">
              <w:rPr>
                <w:sz w:val="20"/>
                <w:szCs w:val="20"/>
              </w:rPr>
              <w:t>1 150</w:t>
            </w:r>
          </w:p>
          <w:p w:rsidR="008151E7" w:rsidRPr="0082323B" w:rsidRDefault="008151E7" w:rsidP="00C653B2">
            <w:pPr>
              <w:adjustRightInd w:val="0"/>
              <w:jc w:val="center"/>
              <w:rPr>
                <w:sz w:val="20"/>
                <w:szCs w:val="20"/>
              </w:rPr>
            </w:pPr>
          </w:p>
          <w:p w:rsidR="008151E7" w:rsidRPr="0082323B" w:rsidRDefault="008151E7" w:rsidP="00C653B2">
            <w:pPr>
              <w:adjustRightInd w:val="0"/>
              <w:jc w:val="center"/>
              <w:rPr>
                <w:sz w:val="20"/>
                <w:szCs w:val="20"/>
              </w:rPr>
            </w:pPr>
            <w:r w:rsidRPr="0082323B">
              <w:rPr>
                <w:sz w:val="20"/>
                <w:szCs w:val="20"/>
              </w:rPr>
              <w:t>2 145</w:t>
            </w:r>
          </w:p>
        </w:tc>
        <w:tc>
          <w:tcPr>
            <w:tcW w:w="1275" w:type="dxa"/>
          </w:tcPr>
          <w:p w:rsidR="008151E7" w:rsidRPr="0082323B" w:rsidRDefault="008151E7" w:rsidP="00C653B2">
            <w:pPr>
              <w:adjustRightInd w:val="0"/>
              <w:jc w:val="center"/>
              <w:rPr>
                <w:sz w:val="20"/>
                <w:szCs w:val="20"/>
              </w:rPr>
            </w:pPr>
          </w:p>
          <w:p w:rsidR="008151E7" w:rsidRPr="0082323B" w:rsidRDefault="008151E7" w:rsidP="00C653B2">
            <w:pPr>
              <w:adjustRightInd w:val="0"/>
              <w:jc w:val="center"/>
              <w:rPr>
                <w:sz w:val="20"/>
                <w:szCs w:val="20"/>
              </w:rPr>
            </w:pPr>
            <w:r w:rsidRPr="0082323B">
              <w:rPr>
                <w:sz w:val="20"/>
                <w:szCs w:val="20"/>
              </w:rPr>
              <w:t>3 536</w:t>
            </w:r>
          </w:p>
          <w:p w:rsidR="008151E7" w:rsidRPr="0082323B" w:rsidRDefault="008151E7" w:rsidP="00C653B2">
            <w:pPr>
              <w:adjustRightInd w:val="0"/>
              <w:jc w:val="center"/>
              <w:rPr>
                <w:sz w:val="20"/>
                <w:szCs w:val="20"/>
              </w:rPr>
            </w:pPr>
          </w:p>
          <w:p w:rsidR="008151E7" w:rsidRPr="0082323B" w:rsidRDefault="008151E7" w:rsidP="00C653B2">
            <w:pPr>
              <w:adjustRightInd w:val="0"/>
              <w:jc w:val="center"/>
              <w:rPr>
                <w:sz w:val="20"/>
                <w:szCs w:val="20"/>
              </w:rPr>
            </w:pPr>
            <w:r w:rsidRPr="0082323B">
              <w:rPr>
                <w:sz w:val="20"/>
                <w:szCs w:val="20"/>
              </w:rPr>
              <w:t>1 433</w:t>
            </w:r>
          </w:p>
          <w:p w:rsidR="008151E7" w:rsidRPr="0082323B" w:rsidRDefault="008151E7" w:rsidP="00C653B2">
            <w:pPr>
              <w:adjustRightInd w:val="0"/>
              <w:jc w:val="center"/>
              <w:rPr>
                <w:sz w:val="20"/>
                <w:szCs w:val="20"/>
              </w:rPr>
            </w:pPr>
          </w:p>
          <w:p w:rsidR="008151E7" w:rsidRPr="0082323B" w:rsidRDefault="008151E7" w:rsidP="00C653B2">
            <w:pPr>
              <w:adjustRightInd w:val="0"/>
              <w:jc w:val="center"/>
              <w:rPr>
                <w:sz w:val="20"/>
                <w:szCs w:val="20"/>
              </w:rPr>
            </w:pPr>
            <w:r w:rsidRPr="0082323B">
              <w:rPr>
                <w:sz w:val="20"/>
                <w:szCs w:val="20"/>
              </w:rPr>
              <w:t>2 103</w:t>
            </w:r>
          </w:p>
        </w:tc>
        <w:tc>
          <w:tcPr>
            <w:tcW w:w="1560" w:type="dxa"/>
          </w:tcPr>
          <w:p w:rsidR="008151E7" w:rsidRPr="0082323B" w:rsidRDefault="008151E7" w:rsidP="00C653B2">
            <w:pPr>
              <w:adjustRightInd w:val="0"/>
              <w:jc w:val="center"/>
              <w:rPr>
                <w:sz w:val="20"/>
                <w:szCs w:val="20"/>
              </w:rPr>
            </w:pPr>
          </w:p>
          <w:p w:rsidR="008151E7" w:rsidRPr="0082323B" w:rsidRDefault="008151E7" w:rsidP="00C653B2">
            <w:pPr>
              <w:adjustRightInd w:val="0"/>
              <w:jc w:val="center"/>
              <w:rPr>
                <w:i/>
                <w:sz w:val="20"/>
                <w:szCs w:val="20"/>
              </w:rPr>
            </w:pPr>
            <w:r w:rsidRPr="0082323B">
              <w:rPr>
                <w:i/>
                <w:sz w:val="20"/>
                <w:szCs w:val="20"/>
              </w:rPr>
              <w:t>96,8%</w:t>
            </w:r>
          </w:p>
          <w:p w:rsidR="008151E7" w:rsidRPr="0082323B" w:rsidRDefault="008151E7" w:rsidP="00C653B2">
            <w:pPr>
              <w:adjustRightInd w:val="0"/>
              <w:jc w:val="center"/>
              <w:rPr>
                <w:i/>
                <w:sz w:val="20"/>
                <w:szCs w:val="20"/>
              </w:rPr>
            </w:pPr>
          </w:p>
          <w:p w:rsidR="008151E7" w:rsidRPr="0082323B" w:rsidRDefault="008151E7" w:rsidP="00C653B2">
            <w:pPr>
              <w:adjustRightInd w:val="0"/>
              <w:jc w:val="center"/>
              <w:rPr>
                <w:i/>
                <w:sz w:val="20"/>
                <w:szCs w:val="20"/>
              </w:rPr>
            </w:pPr>
            <w:r w:rsidRPr="0082323B">
              <w:rPr>
                <w:i/>
                <w:sz w:val="20"/>
                <w:szCs w:val="20"/>
              </w:rPr>
              <w:t>112,4%</w:t>
            </w:r>
          </w:p>
          <w:p w:rsidR="008151E7" w:rsidRPr="0082323B" w:rsidRDefault="008151E7" w:rsidP="00C653B2">
            <w:pPr>
              <w:adjustRightInd w:val="0"/>
              <w:jc w:val="center"/>
              <w:rPr>
                <w:i/>
                <w:sz w:val="20"/>
                <w:szCs w:val="20"/>
              </w:rPr>
            </w:pPr>
          </w:p>
          <w:p w:rsidR="008151E7" w:rsidRPr="0082323B" w:rsidRDefault="008151E7" w:rsidP="00C653B2">
            <w:pPr>
              <w:adjustRightInd w:val="0"/>
              <w:jc w:val="center"/>
              <w:rPr>
                <w:sz w:val="20"/>
                <w:szCs w:val="20"/>
              </w:rPr>
            </w:pPr>
            <w:r w:rsidRPr="0082323B">
              <w:rPr>
                <w:i/>
                <w:sz w:val="20"/>
                <w:szCs w:val="20"/>
              </w:rPr>
              <w:t>89%</w:t>
            </w:r>
          </w:p>
        </w:tc>
      </w:tr>
    </w:tbl>
    <w:p w:rsidR="008151E7" w:rsidRDefault="008151E7" w:rsidP="008151E7">
      <w:pPr>
        <w:autoSpaceDE w:val="0"/>
        <w:autoSpaceDN w:val="0"/>
        <w:adjustRightInd w:val="0"/>
        <w:spacing w:line="360" w:lineRule="auto"/>
        <w:jc w:val="center"/>
        <w:outlineLvl w:val="0"/>
        <w:rPr>
          <w:b/>
          <w:sz w:val="20"/>
          <w:szCs w:val="20"/>
        </w:rPr>
      </w:pPr>
    </w:p>
    <w:p w:rsidR="001E2E43" w:rsidRPr="00753BF4" w:rsidRDefault="001E2E43" w:rsidP="001E2E43">
      <w:pPr>
        <w:jc w:val="center"/>
        <w:rPr>
          <w:b/>
          <w:sz w:val="20"/>
          <w:szCs w:val="20"/>
        </w:rPr>
      </w:pPr>
      <w:r w:rsidRPr="00753BF4">
        <w:rPr>
          <w:b/>
          <w:sz w:val="20"/>
          <w:szCs w:val="20"/>
        </w:rPr>
        <w:t>Профильные смены 2016г.</w:t>
      </w:r>
    </w:p>
    <w:p w:rsidR="001E2E43" w:rsidRPr="00753BF4" w:rsidRDefault="001E2E43" w:rsidP="001E2E43">
      <w:pPr>
        <w:jc w:val="center"/>
        <w:rPr>
          <w:b/>
          <w:sz w:val="20"/>
          <w:szCs w:val="20"/>
        </w:rPr>
      </w:pPr>
    </w:p>
    <w:tbl>
      <w:tblPr>
        <w:tblW w:w="8505" w:type="dxa"/>
        <w:tblInd w:w="421" w:type="dxa"/>
        <w:tblLayout w:type="fixed"/>
        <w:tblLook w:val="04A0" w:firstRow="1" w:lastRow="0" w:firstColumn="1" w:lastColumn="0" w:noHBand="0" w:noVBand="1"/>
      </w:tblPr>
      <w:tblGrid>
        <w:gridCol w:w="1163"/>
        <w:gridCol w:w="5357"/>
        <w:gridCol w:w="1985"/>
      </w:tblGrid>
      <w:tr w:rsidR="001E2E43" w:rsidRPr="00753BF4" w:rsidTr="0079195C">
        <w:trPr>
          <w:trHeight w:val="300"/>
        </w:trPr>
        <w:tc>
          <w:tcPr>
            <w:tcW w:w="1163" w:type="dxa"/>
            <w:tcBorders>
              <w:top w:val="single" w:sz="4" w:space="0" w:color="auto"/>
              <w:left w:val="single" w:sz="4" w:space="0" w:color="auto"/>
              <w:bottom w:val="single" w:sz="4" w:space="0" w:color="auto"/>
              <w:right w:val="single" w:sz="4" w:space="0" w:color="auto"/>
            </w:tcBorders>
            <w:shd w:val="clear" w:color="auto" w:fill="auto"/>
            <w:noWrap/>
            <w:hideMark/>
          </w:tcPr>
          <w:p w:rsidR="001E2E43" w:rsidRPr="00753BF4" w:rsidRDefault="001E2E43" w:rsidP="0079195C">
            <w:pPr>
              <w:jc w:val="center"/>
              <w:rPr>
                <w:b/>
                <w:sz w:val="20"/>
                <w:szCs w:val="20"/>
              </w:rPr>
            </w:pPr>
            <w:r w:rsidRPr="00753BF4">
              <w:rPr>
                <w:b/>
                <w:sz w:val="20"/>
                <w:szCs w:val="20"/>
              </w:rPr>
              <w:t>Проф. смены по ГК</w:t>
            </w:r>
          </w:p>
        </w:tc>
        <w:tc>
          <w:tcPr>
            <w:tcW w:w="5357" w:type="dxa"/>
            <w:tcBorders>
              <w:top w:val="single" w:sz="4" w:space="0" w:color="auto"/>
              <w:left w:val="nil"/>
              <w:bottom w:val="single" w:sz="4" w:space="0" w:color="auto"/>
              <w:right w:val="single" w:sz="4" w:space="0" w:color="auto"/>
            </w:tcBorders>
            <w:shd w:val="clear" w:color="auto" w:fill="auto"/>
            <w:hideMark/>
          </w:tcPr>
          <w:p w:rsidR="001E2E43" w:rsidRPr="00753BF4" w:rsidRDefault="001E2E43" w:rsidP="0079195C">
            <w:pPr>
              <w:jc w:val="center"/>
              <w:rPr>
                <w:b/>
                <w:sz w:val="20"/>
                <w:szCs w:val="20"/>
              </w:rPr>
            </w:pPr>
            <w:r w:rsidRPr="00753BF4">
              <w:rPr>
                <w:b/>
                <w:sz w:val="20"/>
                <w:szCs w:val="20"/>
              </w:rPr>
              <w:t>Название</w:t>
            </w:r>
          </w:p>
        </w:tc>
        <w:tc>
          <w:tcPr>
            <w:tcW w:w="1985" w:type="dxa"/>
            <w:tcBorders>
              <w:top w:val="single" w:sz="4" w:space="0" w:color="auto"/>
              <w:left w:val="nil"/>
              <w:bottom w:val="single" w:sz="4" w:space="0" w:color="auto"/>
              <w:right w:val="single" w:sz="4" w:space="0" w:color="auto"/>
            </w:tcBorders>
            <w:shd w:val="clear" w:color="auto" w:fill="auto"/>
            <w:hideMark/>
          </w:tcPr>
          <w:p w:rsidR="001E2E43" w:rsidRPr="00753BF4" w:rsidRDefault="001E2E43" w:rsidP="0079195C">
            <w:pPr>
              <w:jc w:val="center"/>
              <w:rPr>
                <w:b/>
                <w:sz w:val="20"/>
                <w:szCs w:val="20"/>
              </w:rPr>
            </w:pPr>
            <w:r w:rsidRPr="00753BF4">
              <w:rPr>
                <w:b/>
                <w:sz w:val="20"/>
                <w:szCs w:val="20"/>
              </w:rPr>
              <w:t>Количество детей</w:t>
            </w:r>
          </w:p>
        </w:tc>
      </w:tr>
      <w:tr w:rsidR="001E2E43" w:rsidRPr="00753BF4" w:rsidTr="0079195C">
        <w:trPr>
          <w:trHeight w:val="337"/>
        </w:trPr>
        <w:tc>
          <w:tcPr>
            <w:tcW w:w="1163" w:type="dxa"/>
            <w:tcBorders>
              <w:top w:val="nil"/>
              <w:left w:val="single" w:sz="4" w:space="0" w:color="auto"/>
              <w:bottom w:val="single" w:sz="4" w:space="0" w:color="auto"/>
              <w:right w:val="single" w:sz="4" w:space="0" w:color="auto"/>
            </w:tcBorders>
            <w:shd w:val="clear" w:color="auto" w:fill="auto"/>
            <w:noWrap/>
          </w:tcPr>
          <w:p w:rsidR="001E2E43" w:rsidRPr="00753BF4" w:rsidRDefault="001E2E43" w:rsidP="0079195C">
            <w:pPr>
              <w:pStyle w:val="ad"/>
              <w:numPr>
                <w:ilvl w:val="0"/>
                <w:numId w:val="27"/>
              </w:numPr>
              <w:spacing w:after="0"/>
              <w:jc w:val="center"/>
              <w:rPr>
                <w:rFonts w:ascii="Times New Roman" w:eastAsia="Times New Roman" w:hAnsi="Times New Roman"/>
                <w:sz w:val="20"/>
                <w:szCs w:val="20"/>
                <w:lang w:eastAsia="ru-RU"/>
              </w:rPr>
            </w:pPr>
          </w:p>
        </w:tc>
        <w:tc>
          <w:tcPr>
            <w:tcW w:w="5357" w:type="dxa"/>
            <w:tcBorders>
              <w:top w:val="nil"/>
              <w:left w:val="nil"/>
              <w:bottom w:val="single" w:sz="4" w:space="0" w:color="auto"/>
              <w:right w:val="single" w:sz="4" w:space="0" w:color="auto"/>
            </w:tcBorders>
            <w:shd w:val="clear" w:color="auto" w:fill="auto"/>
            <w:noWrap/>
          </w:tcPr>
          <w:p w:rsidR="001E2E43" w:rsidRPr="00753BF4" w:rsidRDefault="001E2E43" w:rsidP="0079195C">
            <w:pPr>
              <w:rPr>
                <w:sz w:val="20"/>
                <w:szCs w:val="20"/>
              </w:rPr>
            </w:pPr>
            <w:r w:rsidRPr="00753BF4">
              <w:rPr>
                <w:sz w:val="20"/>
                <w:szCs w:val="20"/>
              </w:rPr>
              <w:t>«Планета Лингва»</w:t>
            </w:r>
          </w:p>
        </w:tc>
        <w:tc>
          <w:tcPr>
            <w:tcW w:w="1985" w:type="dxa"/>
            <w:tcBorders>
              <w:top w:val="nil"/>
              <w:left w:val="nil"/>
              <w:bottom w:val="single" w:sz="4" w:space="0" w:color="auto"/>
              <w:right w:val="single" w:sz="4" w:space="0" w:color="auto"/>
            </w:tcBorders>
            <w:shd w:val="clear" w:color="auto" w:fill="auto"/>
            <w:noWrap/>
          </w:tcPr>
          <w:p w:rsidR="001E2E43" w:rsidRPr="00753BF4" w:rsidRDefault="001E2E43" w:rsidP="0079195C">
            <w:pPr>
              <w:jc w:val="center"/>
              <w:rPr>
                <w:sz w:val="20"/>
                <w:szCs w:val="20"/>
              </w:rPr>
            </w:pPr>
            <w:r w:rsidRPr="00753BF4">
              <w:rPr>
                <w:sz w:val="20"/>
                <w:szCs w:val="20"/>
              </w:rPr>
              <w:t>445</w:t>
            </w:r>
          </w:p>
        </w:tc>
      </w:tr>
      <w:tr w:rsidR="001E2E43" w:rsidRPr="00753BF4" w:rsidTr="0079195C">
        <w:trPr>
          <w:trHeight w:val="300"/>
        </w:trPr>
        <w:tc>
          <w:tcPr>
            <w:tcW w:w="1163" w:type="dxa"/>
            <w:tcBorders>
              <w:top w:val="nil"/>
              <w:left w:val="single" w:sz="4" w:space="0" w:color="auto"/>
              <w:bottom w:val="single" w:sz="4" w:space="0" w:color="auto"/>
              <w:right w:val="single" w:sz="4" w:space="0" w:color="auto"/>
            </w:tcBorders>
            <w:shd w:val="clear" w:color="auto" w:fill="auto"/>
            <w:noWrap/>
          </w:tcPr>
          <w:p w:rsidR="001E2E43" w:rsidRPr="00753BF4" w:rsidRDefault="001E2E43" w:rsidP="0079195C">
            <w:pPr>
              <w:pStyle w:val="ad"/>
              <w:numPr>
                <w:ilvl w:val="0"/>
                <w:numId w:val="27"/>
              </w:numPr>
              <w:spacing w:after="0"/>
              <w:jc w:val="center"/>
              <w:rPr>
                <w:rFonts w:ascii="Times New Roman" w:eastAsia="Times New Roman" w:hAnsi="Times New Roman"/>
                <w:sz w:val="20"/>
                <w:szCs w:val="20"/>
                <w:lang w:eastAsia="ru-RU"/>
              </w:rPr>
            </w:pPr>
          </w:p>
        </w:tc>
        <w:tc>
          <w:tcPr>
            <w:tcW w:w="5357" w:type="dxa"/>
            <w:tcBorders>
              <w:top w:val="nil"/>
              <w:left w:val="nil"/>
              <w:bottom w:val="single" w:sz="4" w:space="0" w:color="auto"/>
              <w:right w:val="single" w:sz="4" w:space="0" w:color="auto"/>
            </w:tcBorders>
            <w:shd w:val="clear" w:color="auto" w:fill="auto"/>
            <w:noWrap/>
          </w:tcPr>
          <w:p w:rsidR="001E2E43" w:rsidRPr="00753BF4" w:rsidRDefault="001E2E43" w:rsidP="0079195C">
            <w:pPr>
              <w:rPr>
                <w:sz w:val="20"/>
                <w:szCs w:val="20"/>
              </w:rPr>
            </w:pPr>
            <w:r w:rsidRPr="00753BF4">
              <w:rPr>
                <w:sz w:val="20"/>
                <w:szCs w:val="20"/>
              </w:rPr>
              <w:t>«Краски Лондона»/ «Суолдьут»</w:t>
            </w:r>
          </w:p>
        </w:tc>
        <w:tc>
          <w:tcPr>
            <w:tcW w:w="1985" w:type="dxa"/>
            <w:tcBorders>
              <w:top w:val="nil"/>
              <w:left w:val="nil"/>
              <w:bottom w:val="single" w:sz="4" w:space="0" w:color="auto"/>
              <w:right w:val="single" w:sz="4" w:space="0" w:color="auto"/>
            </w:tcBorders>
            <w:shd w:val="clear" w:color="auto" w:fill="auto"/>
            <w:noWrap/>
          </w:tcPr>
          <w:p w:rsidR="001E2E43" w:rsidRPr="00753BF4" w:rsidRDefault="001E2E43" w:rsidP="0079195C">
            <w:pPr>
              <w:jc w:val="center"/>
              <w:rPr>
                <w:sz w:val="20"/>
                <w:szCs w:val="20"/>
              </w:rPr>
            </w:pPr>
            <w:r w:rsidRPr="00753BF4">
              <w:rPr>
                <w:sz w:val="20"/>
                <w:szCs w:val="20"/>
              </w:rPr>
              <w:t>282</w:t>
            </w:r>
          </w:p>
        </w:tc>
      </w:tr>
      <w:tr w:rsidR="001E2E43" w:rsidRPr="00753BF4" w:rsidTr="0079195C">
        <w:trPr>
          <w:trHeight w:val="300"/>
        </w:trPr>
        <w:tc>
          <w:tcPr>
            <w:tcW w:w="1163" w:type="dxa"/>
            <w:tcBorders>
              <w:top w:val="nil"/>
              <w:left w:val="single" w:sz="4" w:space="0" w:color="auto"/>
              <w:bottom w:val="single" w:sz="4" w:space="0" w:color="auto"/>
              <w:right w:val="single" w:sz="4" w:space="0" w:color="auto"/>
            </w:tcBorders>
            <w:shd w:val="clear" w:color="auto" w:fill="auto"/>
            <w:noWrap/>
          </w:tcPr>
          <w:p w:rsidR="001E2E43" w:rsidRPr="00753BF4" w:rsidRDefault="001E2E43" w:rsidP="0079195C">
            <w:pPr>
              <w:pStyle w:val="ad"/>
              <w:numPr>
                <w:ilvl w:val="0"/>
                <w:numId w:val="27"/>
              </w:numPr>
              <w:spacing w:after="0"/>
              <w:jc w:val="center"/>
              <w:rPr>
                <w:rFonts w:ascii="Times New Roman" w:eastAsia="Times New Roman" w:hAnsi="Times New Roman"/>
                <w:sz w:val="20"/>
                <w:szCs w:val="20"/>
                <w:lang w:eastAsia="ru-RU"/>
              </w:rPr>
            </w:pPr>
          </w:p>
        </w:tc>
        <w:tc>
          <w:tcPr>
            <w:tcW w:w="5357" w:type="dxa"/>
            <w:tcBorders>
              <w:top w:val="nil"/>
              <w:left w:val="nil"/>
              <w:bottom w:val="single" w:sz="4" w:space="0" w:color="auto"/>
              <w:right w:val="single" w:sz="4" w:space="0" w:color="auto"/>
            </w:tcBorders>
            <w:shd w:val="clear" w:color="auto" w:fill="auto"/>
            <w:noWrap/>
          </w:tcPr>
          <w:p w:rsidR="001E2E43" w:rsidRPr="00753BF4" w:rsidRDefault="001E2E43" w:rsidP="0079195C">
            <w:pPr>
              <w:rPr>
                <w:sz w:val="20"/>
                <w:szCs w:val="20"/>
              </w:rPr>
            </w:pPr>
            <w:r w:rsidRPr="00753BF4">
              <w:rPr>
                <w:sz w:val="20"/>
                <w:szCs w:val="20"/>
              </w:rPr>
              <w:t>«Я – гражданин Мира»/ «Суолдьут»</w:t>
            </w:r>
          </w:p>
        </w:tc>
        <w:tc>
          <w:tcPr>
            <w:tcW w:w="1985" w:type="dxa"/>
            <w:tcBorders>
              <w:top w:val="nil"/>
              <w:left w:val="nil"/>
              <w:bottom w:val="single" w:sz="4" w:space="0" w:color="auto"/>
              <w:right w:val="single" w:sz="4" w:space="0" w:color="auto"/>
            </w:tcBorders>
            <w:shd w:val="clear" w:color="auto" w:fill="auto"/>
            <w:noWrap/>
          </w:tcPr>
          <w:p w:rsidR="001E2E43" w:rsidRPr="00753BF4" w:rsidRDefault="001E2E43" w:rsidP="0079195C">
            <w:pPr>
              <w:jc w:val="center"/>
              <w:rPr>
                <w:sz w:val="20"/>
                <w:szCs w:val="20"/>
              </w:rPr>
            </w:pPr>
            <w:r w:rsidRPr="00753BF4">
              <w:rPr>
                <w:sz w:val="20"/>
                <w:szCs w:val="20"/>
              </w:rPr>
              <w:t>371</w:t>
            </w:r>
          </w:p>
        </w:tc>
      </w:tr>
      <w:tr w:rsidR="001E2E43" w:rsidRPr="00753BF4" w:rsidTr="0079195C">
        <w:trPr>
          <w:trHeight w:val="600"/>
        </w:trPr>
        <w:tc>
          <w:tcPr>
            <w:tcW w:w="1163" w:type="dxa"/>
            <w:tcBorders>
              <w:top w:val="nil"/>
              <w:left w:val="single" w:sz="4" w:space="0" w:color="auto"/>
              <w:bottom w:val="single" w:sz="4" w:space="0" w:color="auto"/>
              <w:right w:val="single" w:sz="4" w:space="0" w:color="auto"/>
            </w:tcBorders>
            <w:shd w:val="clear" w:color="auto" w:fill="auto"/>
            <w:noWrap/>
          </w:tcPr>
          <w:p w:rsidR="001E2E43" w:rsidRPr="00753BF4" w:rsidRDefault="001E2E43" w:rsidP="0079195C">
            <w:pPr>
              <w:pStyle w:val="ad"/>
              <w:numPr>
                <w:ilvl w:val="0"/>
                <w:numId w:val="27"/>
              </w:numPr>
              <w:spacing w:after="0"/>
              <w:jc w:val="center"/>
              <w:rPr>
                <w:rFonts w:ascii="Times New Roman" w:eastAsia="Times New Roman" w:hAnsi="Times New Roman"/>
                <w:sz w:val="20"/>
                <w:szCs w:val="20"/>
                <w:lang w:eastAsia="ru-RU"/>
              </w:rPr>
            </w:pPr>
          </w:p>
        </w:tc>
        <w:tc>
          <w:tcPr>
            <w:tcW w:w="5357" w:type="dxa"/>
            <w:tcBorders>
              <w:top w:val="nil"/>
              <w:left w:val="nil"/>
              <w:bottom w:val="single" w:sz="4" w:space="0" w:color="auto"/>
              <w:right w:val="single" w:sz="4" w:space="0" w:color="auto"/>
            </w:tcBorders>
            <w:shd w:val="clear" w:color="auto" w:fill="auto"/>
          </w:tcPr>
          <w:p w:rsidR="001E2E43" w:rsidRPr="00753BF4" w:rsidRDefault="001E2E43" w:rsidP="0079195C">
            <w:pPr>
              <w:rPr>
                <w:sz w:val="20"/>
                <w:szCs w:val="20"/>
              </w:rPr>
            </w:pPr>
            <w:r w:rsidRPr="00753BF4">
              <w:rPr>
                <w:sz w:val="20"/>
                <w:szCs w:val="20"/>
              </w:rPr>
              <w:t>«Я-инженер»/ КВН/ «Суолдьут»/ «Краски Лондона»</w:t>
            </w:r>
          </w:p>
        </w:tc>
        <w:tc>
          <w:tcPr>
            <w:tcW w:w="1985" w:type="dxa"/>
            <w:tcBorders>
              <w:top w:val="nil"/>
              <w:left w:val="nil"/>
              <w:bottom w:val="single" w:sz="4" w:space="0" w:color="auto"/>
              <w:right w:val="single" w:sz="4" w:space="0" w:color="auto"/>
            </w:tcBorders>
            <w:shd w:val="clear" w:color="auto" w:fill="auto"/>
            <w:noWrap/>
          </w:tcPr>
          <w:p w:rsidR="001E2E43" w:rsidRPr="00753BF4" w:rsidRDefault="001E2E43" w:rsidP="0079195C">
            <w:pPr>
              <w:jc w:val="center"/>
              <w:rPr>
                <w:sz w:val="20"/>
                <w:szCs w:val="20"/>
              </w:rPr>
            </w:pPr>
            <w:r w:rsidRPr="00753BF4">
              <w:rPr>
                <w:sz w:val="20"/>
                <w:szCs w:val="20"/>
              </w:rPr>
              <w:t>654</w:t>
            </w:r>
          </w:p>
        </w:tc>
      </w:tr>
      <w:tr w:rsidR="001E2E43" w:rsidRPr="00753BF4" w:rsidTr="0079195C">
        <w:trPr>
          <w:trHeight w:val="390"/>
        </w:trPr>
        <w:tc>
          <w:tcPr>
            <w:tcW w:w="1163" w:type="dxa"/>
            <w:tcBorders>
              <w:top w:val="nil"/>
              <w:left w:val="single" w:sz="4" w:space="0" w:color="auto"/>
              <w:bottom w:val="single" w:sz="4" w:space="0" w:color="auto"/>
              <w:right w:val="single" w:sz="4" w:space="0" w:color="auto"/>
            </w:tcBorders>
            <w:shd w:val="clear" w:color="auto" w:fill="auto"/>
            <w:noWrap/>
          </w:tcPr>
          <w:p w:rsidR="001E2E43" w:rsidRPr="00753BF4" w:rsidRDefault="001E2E43" w:rsidP="0079195C">
            <w:pPr>
              <w:pStyle w:val="ad"/>
              <w:numPr>
                <w:ilvl w:val="0"/>
                <w:numId w:val="27"/>
              </w:numPr>
              <w:spacing w:after="0"/>
              <w:jc w:val="center"/>
              <w:rPr>
                <w:rFonts w:ascii="Times New Roman" w:eastAsia="Times New Roman" w:hAnsi="Times New Roman"/>
                <w:sz w:val="20"/>
                <w:szCs w:val="20"/>
                <w:lang w:eastAsia="ru-RU"/>
              </w:rPr>
            </w:pPr>
          </w:p>
        </w:tc>
        <w:tc>
          <w:tcPr>
            <w:tcW w:w="5357" w:type="dxa"/>
            <w:tcBorders>
              <w:top w:val="nil"/>
              <w:left w:val="nil"/>
              <w:bottom w:val="single" w:sz="4" w:space="0" w:color="auto"/>
              <w:right w:val="single" w:sz="4" w:space="0" w:color="auto"/>
            </w:tcBorders>
            <w:shd w:val="clear" w:color="auto" w:fill="auto"/>
            <w:noWrap/>
          </w:tcPr>
          <w:p w:rsidR="001E2E43" w:rsidRPr="00753BF4" w:rsidRDefault="001E2E43" w:rsidP="0079195C">
            <w:pPr>
              <w:rPr>
                <w:sz w:val="20"/>
                <w:szCs w:val="20"/>
              </w:rPr>
            </w:pPr>
            <w:r w:rsidRPr="00753BF4">
              <w:rPr>
                <w:sz w:val="20"/>
                <w:szCs w:val="20"/>
              </w:rPr>
              <w:t>«Моя республика»</w:t>
            </w:r>
          </w:p>
        </w:tc>
        <w:tc>
          <w:tcPr>
            <w:tcW w:w="1985" w:type="dxa"/>
            <w:tcBorders>
              <w:top w:val="nil"/>
              <w:left w:val="nil"/>
              <w:bottom w:val="single" w:sz="4" w:space="0" w:color="auto"/>
              <w:right w:val="single" w:sz="4" w:space="0" w:color="auto"/>
            </w:tcBorders>
            <w:shd w:val="clear" w:color="auto" w:fill="auto"/>
            <w:noWrap/>
          </w:tcPr>
          <w:p w:rsidR="001E2E43" w:rsidRPr="00753BF4" w:rsidRDefault="001E2E43" w:rsidP="0079195C">
            <w:pPr>
              <w:jc w:val="center"/>
              <w:rPr>
                <w:sz w:val="20"/>
                <w:szCs w:val="20"/>
              </w:rPr>
            </w:pPr>
            <w:r w:rsidRPr="00753BF4">
              <w:rPr>
                <w:sz w:val="20"/>
                <w:szCs w:val="20"/>
              </w:rPr>
              <w:t>176</w:t>
            </w:r>
          </w:p>
        </w:tc>
      </w:tr>
      <w:tr w:rsidR="001E2E43" w:rsidRPr="00753BF4" w:rsidTr="0079195C">
        <w:trPr>
          <w:trHeight w:val="300"/>
        </w:trPr>
        <w:tc>
          <w:tcPr>
            <w:tcW w:w="1163" w:type="dxa"/>
            <w:tcBorders>
              <w:top w:val="nil"/>
              <w:left w:val="single" w:sz="4" w:space="0" w:color="auto"/>
              <w:bottom w:val="single" w:sz="4" w:space="0" w:color="auto"/>
              <w:right w:val="single" w:sz="4" w:space="0" w:color="auto"/>
            </w:tcBorders>
            <w:shd w:val="clear" w:color="auto" w:fill="auto"/>
            <w:noWrap/>
          </w:tcPr>
          <w:p w:rsidR="001E2E43" w:rsidRPr="00753BF4" w:rsidRDefault="001E2E43" w:rsidP="0079195C">
            <w:pPr>
              <w:pStyle w:val="ad"/>
              <w:numPr>
                <w:ilvl w:val="0"/>
                <w:numId w:val="27"/>
              </w:numPr>
              <w:spacing w:after="0"/>
              <w:jc w:val="center"/>
              <w:rPr>
                <w:rFonts w:ascii="Times New Roman" w:eastAsia="Times New Roman" w:hAnsi="Times New Roman"/>
                <w:sz w:val="20"/>
                <w:szCs w:val="20"/>
                <w:lang w:eastAsia="ru-RU"/>
              </w:rPr>
            </w:pPr>
          </w:p>
        </w:tc>
        <w:tc>
          <w:tcPr>
            <w:tcW w:w="5357" w:type="dxa"/>
            <w:tcBorders>
              <w:top w:val="nil"/>
              <w:left w:val="nil"/>
              <w:bottom w:val="single" w:sz="4" w:space="0" w:color="auto"/>
              <w:right w:val="single" w:sz="4" w:space="0" w:color="auto"/>
            </w:tcBorders>
            <w:shd w:val="clear" w:color="auto" w:fill="auto"/>
            <w:noWrap/>
          </w:tcPr>
          <w:p w:rsidR="001E2E43" w:rsidRPr="00753BF4" w:rsidRDefault="001E2E43" w:rsidP="0079195C">
            <w:pPr>
              <w:rPr>
                <w:sz w:val="20"/>
                <w:szCs w:val="20"/>
              </w:rPr>
            </w:pPr>
            <w:r w:rsidRPr="00753BF4">
              <w:rPr>
                <w:sz w:val="20"/>
                <w:szCs w:val="20"/>
              </w:rPr>
              <w:t>«Дорогою добра»</w:t>
            </w:r>
          </w:p>
        </w:tc>
        <w:tc>
          <w:tcPr>
            <w:tcW w:w="1985" w:type="dxa"/>
            <w:tcBorders>
              <w:top w:val="nil"/>
              <w:left w:val="nil"/>
              <w:bottom w:val="single" w:sz="4" w:space="0" w:color="auto"/>
              <w:right w:val="single" w:sz="4" w:space="0" w:color="auto"/>
            </w:tcBorders>
            <w:shd w:val="clear" w:color="auto" w:fill="auto"/>
            <w:noWrap/>
          </w:tcPr>
          <w:p w:rsidR="001E2E43" w:rsidRPr="00753BF4" w:rsidRDefault="001E2E43" w:rsidP="0079195C">
            <w:pPr>
              <w:jc w:val="center"/>
              <w:rPr>
                <w:sz w:val="20"/>
                <w:szCs w:val="20"/>
              </w:rPr>
            </w:pPr>
            <w:r w:rsidRPr="00753BF4">
              <w:rPr>
                <w:sz w:val="20"/>
                <w:szCs w:val="20"/>
              </w:rPr>
              <w:t>183</w:t>
            </w:r>
          </w:p>
        </w:tc>
      </w:tr>
      <w:tr w:rsidR="001E2E43" w:rsidRPr="00753BF4" w:rsidTr="0079195C">
        <w:trPr>
          <w:trHeight w:val="300"/>
        </w:trPr>
        <w:tc>
          <w:tcPr>
            <w:tcW w:w="1163" w:type="dxa"/>
            <w:tcBorders>
              <w:top w:val="nil"/>
              <w:left w:val="single" w:sz="4" w:space="0" w:color="auto"/>
              <w:bottom w:val="single" w:sz="4" w:space="0" w:color="auto"/>
              <w:right w:val="single" w:sz="4" w:space="0" w:color="auto"/>
            </w:tcBorders>
            <w:shd w:val="clear" w:color="auto" w:fill="auto"/>
            <w:noWrap/>
          </w:tcPr>
          <w:p w:rsidR="001E2E43" w:rsidRPr="00753BF4" w:rsidRDefault="001E2E43" w:rsidP="0079195C">
            <w:pPr>
              <w:jc w:val="center"/>
              <w:rPr>
                <w:sz w:val="20"/>
                <w:szCs w:val="20"/>
              </w:rPr>
            </w:pPr>
          </w:p>
        </w:tc>
        <w:tc>
          <w:tcPr>
            <w:tcW w:w="5357" w:type="dxa"/>
            <w:tcBorders>
              <w:top w:val="nil"/>
              <w:left w:val="nil"/>
              <w:bottom w:val="single" w:sz="4" w:space="0" w:color="auto"/>
              <w:right w:val="single" w:sz="4" w:space="0" w:color="auto"/>
            </w:tcBorders>
            <w:shd w:val="clear" w:color="auto" w:fill="auto"/>
            <w:noWrap/>
          </w:tcPr>
          <w:p w:rsidR="001E2E43" w:rsidRPr="00753BF4" w:rsidRDefault="001E2E43" w:rsidP="0079195C">
            <w:pPr>
              <w:jc w:val="center"/>
              <w:rPr>
                <w:b/>
                <w:sz w:val="20"/>
                <w:szCs w:val="20"/>
              </w:rPr>
            </w:pPr>
            <w:r w:rsidRPr="00753BF4">
              <w:rPr>
                <w:b/>
                <w:sz w:val="20"/>
                <w:szCs w:val="20"/>
              </w:rPr>
              <w:t>ИТОГО:</w:t>
            </w:r>
          </w:p>
        </w:tc>
        <w:tc>
          <w:tcPr>
            <w:tcW w:w="1985" w:type="dxa"/>
            <w:tcBorders>
              <w:top w:val="nil"/>
              <w:left w:val="nil"/>
              <w:bottom w:val="single" w:sz="4" w:space="0" w:color="auto"/>
              <w:right w:val="single" w:sz="4" w:space="0" w:color="auto"/>
            </w:tcBorders>
            <w:shd w:val="clear" w:color="auto" w:fill="auto"/>
            <w:noWrap/>
          </w:tcPr>
          <w:p w:rsidR="001E2E43" w:rsidRPr="00753BF4" w:rsidRDefault="001E2E43" w:rsidP="0079195C">
            <w:pPr>
              <w:jc w:val="center"/>
              <w:rPr>
                <w:b/>
                <w:sz w:val="20"/>
                <w:szCs w:val="20"/>
              </w:rPr>
            </w:pPr>
            <w:r w:rsidRPr="00753BF4">
              <w:rPr>
                <w:b/>
                <w:sz w:val="20"/>
                <w:szCs w:val="20"/>
              </w:rPr>
              <w:t>2103</w:t>
            </w:r>
          </w:p>
        </w:tc>
      </w:tr>
    </w:tbl>
    <w:p w:rsidR="001E2E43" w:rsidRDefault="001E2E43" w:rsidP="001E2E43">
      <w:pPr>
        <w:spacing w:line="360" w:lineRule="auto"/>
        <w:ind w:firstLine="708"/>
        <w:jc w:val="both"/>
        <w:rPr>
          <w:color w:val="0070C0"/>
          <w:sz w:val="20"/>
          <w:szCs w:val="20"/>
        </w:rPr>
      </w:pPr>
    </w:p>
    <w:p w:rsidR="001E2E43" w:rsidRPr="00E74C7B" w:rsidRDefault="001E2E43" w:rsidP="001E2E43">
      <w:pPr>
        <w:spacing w:line="360" w:lineRule="auto"/>
        <w:rPr>
          <w:b/>
          <w:sz w:val="20"/>
          <w:szCs w:val="20"/>
        </w:rPr>
      </w:pPr>
    </w:p>
    <w:p w:rsidR="001E2E43" w:rsidRPr="00E74C7B" w:rsidRDefault="001E2E43" w:rsidP="001E2E43">
      <w:pPr>
        <w:spacing w:line="360" w:lineRule="auto"/>
        <w:jc w:val="center"/>
        <w:rPr>
          <w:b/>
          <w:sz w:val="20"/>
          <w:szCs w:val="20"/>
        </w:rPr>
      </w:pPr>
      <w:r w:rsidRPr="00E74C7B">
        <w:rPr>
          <w:b/>
          <w:sz w:val="20"/>
          <w:szCs w:val="20"/>
        </w:rPr>
        <w:t>Показатели эффективности оздоровления по ГК.</w:t>
      </w:r>
    </w:p>
    <w:tbl>
      <w:tblPr>
        <w:tblStyle w:val="a3"/>
        <w:tblW w:w="0" w:type="auto"/>
        <w:tblLook w:val="04A0" w:firstRow="1" w:lastRow="0" w:firstColumn="1" w:lastColumn="0" w:noHBand="0" w:noVBand="1"/>
      </w:tblPr>
      <w:tblGrid>
        <w:gridCol w:w="2391"/>
        <w:gridCol w:w="2393"/>
        <w:gridCol w:w="2393"/>
        <w:gridCol w:w="2393"/>
      </w:tblGrid>
      <w:tr w:rsidR="001E2E43" w:rsidRPr="00E74C7B" w:rsidTr="0079195C">
        <w:tc>
          <w:tcPr>
            <w:tcW w:w="2392" w:type="dxa"/>
          </w:tcPr>
          <w:p w:rsidR="001E2E43" w:rsidRPr="00E74C7B" w:rsidRDefault="001E2E43" w:rsidP="0079195C">
            <w:pPr>
              <w:jc w:val="center"/>
              <w:rPr>
                <w:b/>
                <w:sz w:val="20"/>
                <w:szCs w:val="20"/>
              </w:rPr>
            </w:pPr>
            <w:r w:rsidRPr="00E74C7B">
              <w:rPr>
                <w:b/>
                <w:sz w:val="20"/>
                <w:szCs w:val="20"/>
              </w:rPr>
              <w:t>Показатели</w:t>
            </w:r>
          </w:p>
        </w:tc>
        <w:tc>
          <w:tcPr>
            <w:tcW w:w="7179" w:type="dxa"/>
            <w:gridSpan w:val="3"/>
          </w:tcPr>
          <w:p w:rsidR="001E2E43" w:rsidRPr="00E74C7B" w:rsidRDefault="001E2E43" w:rsidP="0079195C">
            <w:pPr>
              <w:jc w:val="center"/>
              <w:rPr>
                <w:b/>
                <w:sz w:val="20"/>
                <w:szCs w:val="20"/>
              </w:rPr>
            </w:pPr>
            <w:r w:rsidRPr="00E74C7B">
              <w:rPr>
                <w:b/>
                <w:sz w:val="20"/>
                <w:szCs w:val="20"/>
              </w:rPr>
              <w:t>Число детей и подростков, имеющих</w:t>
            </w:r>
          </w:p>
        </w:tc>
      </w:tr>
      <w:tr w:rsidR="001E2E43" w:rsidRPr="00E74C7B" w:rsidTr="0079195C">
        <w:tc>
          <w:tcPr>
            <w:tcW w:w="2392" w:type="dxa"/>
          </w:tcPr>
          <w:p w:rsidR="001E2E43" w:rsidRPr="00E74C7B" w:rsidRDefault="001E2E43" w:rsidP="0079195C">
            <w:pPr>
              <w:jc w:val="center"/>
              <w:rPr>
                <w:b/>
                <w:sz w:val="20"/>
                <w:szCs w:val="20"/>
              </w:rPr>
            </w:pPr>
          </w:p>
        </w:tc>
        <w:tc>
          <w:tcPr>
            <w:tcW w:w="2393" w:type="dxa"/>
          </w:tcPr>
          <w:p w:rsidR="001E2E43" w:rsidRPr="00E74C7B" w:rsidRDefault="001E2E43" w:rsidP="0079195C">
            <w:pPr>
              <w:jc w:val="center"/>
              <w:rPr>
                <w:b/>
                <w:sz w:val="20"/>
                <w:szCs w:val="20"/>
              </w:rPr>
            </w:pPr>
            <w:r w:rsidRPr="00E74C7B">
              <w:rPr>
                <w:b/>
                <w:sz w:val="20"/>
                <w:szCs w:val="20"/>
              </w:rPr>
              <w:t>Выраженный оздоровительный эффект</w:t>
            </w:r>
          </w:p>
        </w:tc>
        <w:tc>
          <w:tcPr>
            <w:tcW w:w="2393" w:type="dxa"/>
          </w:tcPr>
          <w:p w:rsidR="001E2E43" w:rsidRPr="00E74C7B" w:rsidRDefault="001E2E43" w:rsidP="0079195C">
            <w:pPr>
              <w:jc w:val="center"/>
              <w:rPr>
                <w:b/>
                <w:sz w:val="20"/>
                <w:szCs w:val="20"/>
              </w:rPr>
            </w:pPr>
            <w:r w:rsidRPr="00E74C7B">
              <w:rPr>
                <w:b/>
                <w:sz w:val="20"/>
                <w:szCs w:val="20"/>
              </w:rPr>
              <w:t>Слабый оздоровительный эффект</w:t>
            </w:r>
          </w:p>
        </w:tc>
        <w:tc>
          <w:tcPr>
            <w:tcW w:w="2393" w:type="dxa"/>
          </w:tcPr>
          <w:p w:rsidR="001E2E43" w:rsidRPr="00E74C7B" w:rsidRDefault="001E2E43" w:rsidP="0079195C">
            <w:pPr>
              <w:jc w:val="center"/>
              <w:rPr>
                <w:b/>
                <w:sz w:val="20"/>
                <w:szCs w:val="20"/>
              </w:rPr>
            </w:pPr>
            <w:r w:rsidRPr="00E74C7B">
              <w:rPr>
                <w:b/>
                <w:sz w:val="20"/>
                <w:szCs w:val="20"/>
              </w:rPr>
              <w:t>Отсутствие оздоровительного эффекта</w:t>
            </w:r>
          </w:p>
        </w:tc>
      </w:tr>
      <w:tr w:rsidR="001E2E43" w:rsidRPr="00E74C7B" w:rsidTr="0079195C">
        <w:tc>
          <w:tcPr>
            <w:tcW w:w="2392" w:type="dxa"/>
          </w:tcPr>
          <w:p w:rsidR="001E2E43" w:rsidRPr="00E74C7B" w:rsidRDefault="001E2E43" w:rsidP="0079195C">
            <w:pPr>
              <w:jc w:val="both"/>
              <w:rPr>
                <w:b/>
                <w:sz w:val="20"/>
                <w:szCs w:val="20"/>
              </w:rPr>
            </w:pPr>
            <w:r w:rsidRPr="00E74C7B">
              <w:rPr>
                <w:b/>
                <w:sz w:val="20"/>
                <w:szCs w:val="20"/>
              </w:rPr>
              <w:t>Масса</w:t>
            </w:r>
          </w:p>
        </w:tc>
        <w:tc>
          <w:tcPr>
            <w:tcW w:w="2393" w:type="dxa"/>
          </w:tcPr>
          <w:p w:rsidR="001E2E43" w:rsidRPr="00E74C7B" w:rsidRDefault="001E2E43" w:rsidP="0079195C">
            <w:pPr>
              <w:jc w:val="center"/>
              <w:rPr>
                <w:sz w:val="20"/>
                <w:szCs w:val="20"/>
              </w:rPr>
            </w:pPr>
            <w:r w:rsidRPr="00E74C7B">
              <w:rPr>
                <w:sz w:val="20"/>
                <w:szCs w:val="20"/>
              </w:rPr>
              <w:t>1875 (89,2%)</w:t>
            </w:r>
          </w:p>
        </w:tc>
        <w:tc>
          <w:tcPr>
            <w:tcW w:w="2393" w:type="dxa"/>
          </w:tcPr>
          <w:p w:rsidR="001E2E43" w:rsidRPr="00E74C7B" w:rsidRDefault="001E2E43" w:rsidP="0079195C">
            <w:pPr>
              <w:jc w:val="center"/>
              <w:rPr>
                <w:sz w:val="20"/>
                <w:szCs w:val="20"/>
              </w:rPr>
            </w:pPr>
            <w:r w:rsidRPr="00E74C7B">
              <w:rPr>
                <w:sz w:val="20"/>
                <w:szCs w:val="20"/>
              </w:rPr>
              <w:t>161 (7,7%)</w:t>
            </w:r>
          </w:p>
        </w:tc>
        <w:tc>
          <w:tcPr>
            <w:tcW w:w="2393" w:type="dxa"/>
          </w:tcPr>
          <w:p w:rsidR="001E2E43" w:rsidRPr="00E74C7B" w:rsidRDefault="001E2E43" w:rsidP="0079195C">
            <w:pPr>
              <w:jc w:val="center"/>
              <w:rPr>
                <w:sz w:val="20"/>
                <w:szCs w:val="20"/>
              </w:rPr>
            </w:pPr>
            <w:r w:rsidRPr="00E74C7B">
              <w:rPr>
                <w:sz w:val="20"/>
                <w:szCs w:val="20"/>
              </w:rPr>
              <w:t>67(3,1%</w:t>
            </w:r>
          </w:p>
        </w:tc>
      </w:tr>
      <w:tr w:rsidR="001E2E43" w:rsidRPr="00E74C7B" w:rsidTr="0079195C">
        <w:tc>
          <w:tcPr>
            <w:tcW w:w="2392" w:type="dxa"/>
          </w:tcPr>
          <w:p w:rsidR="001E2E43" w:rsidRPr="00E74C7B" w:rsidRDefault="001E2E43" w:rsidP="0079195C">
            <w:pPr>
              <w:jc w:val="both"/>
              <w:rPr>
                <w:b/>
                <w:sz w:val="20"/>
                <w:szCs w:val="20"/>
              </w:rPr>
            </w:pPr>
            <w:r w:rsidRPr="00E74C7B">
              <w:rPr>
                <w:b/>
                <w:sz w:val="20"/>
                <w:szCs w:val="20"/>
              </w:rPr>
              <w:t>Рост</w:t>
            </w:r>
          </w:p>
        </w:tc>
        <w:tc>
          <w:tcPr>
            <w:tcW w:w="2393" w:type="dxa"/>
          </w:tcPr>
          <w:p w:rsidR="001E2E43" w:rsidRPr="00E74C7B" w:rsidRDefault="001E2E43" w:rsidP="0079195C">
            <w:pPr>
              <w:jc w:val="center"/>
              <w:rPr>
                <w:sz w:val="20"/>
                <w:szCs w:val="20"/>
              </w:rPr>
            </w:pPr>
            <w:r w:rsidRPr="00E74C7B">
              <w:rPr>
                <w:sz w:val="20"/>
                <w:szCs w:val="20"/>
              </w:rPr>
              <w:t>1985 (94,4%)</w:t>
            </w:r>
          </w:p>
        </w:tc>
        <w:tc>
          <w:tcPr>
            <w:tcW w:w="2393" w:type="dxa"/>
          </w:tcPr>
          <w:p w:rsidR="001E2E43" w:rsidRPr="00E74C7B" w:rsidRDefault="001E2E43" w:rsidP="0079195C">
            <w:pPr>
              <w:jc w:val="center"/>
              <w:rPr>
                <w:sz w:val="20"/>
                <w:szCs w:val="20"/>
              </w:rPr>
            </w:pPr>
            <w:r w:rsidRPr="00E74C7B">
              <w:rPr>
                <w:sz w:val="20"/>
                <w:szCs w:val="20"/>
              </w:rPr>
              <w:t>118 (5,6%)</w:t>
            </w:r>
          </w:p>
        </w:tc>
        <w:tc>
          <w:tcPr>
            <w:tcW w:w="2393" w:type="dxa"/>
          </w:tcPr>
          <w:p w:rsidR="001E2E43" w:rsidRPr="00E74C7B" w:rsidRDefault="001E2E43" w:rsidP="0079195C">
            <w:pPr>
              <w:jc w:val="center"/>
              <w:rPr>
                <w:sz w:val="20"/>
                <w:szCs w:val="20"/>
              </w:rPr>
            </w:pPr>
            <w:r w:rsidRPr="00E74C7B">
              <w:rPr>
                <w:sz w:val="20"/>
                <w:szCs w:val="20"/>
              </w:rPr>
              <w:t>-</w:t>
            </w:r>
          </w:p>
        </w:tc>
      </w:tr>
      <w:tr w:rsidR="001E2E43" w:rsidRPr="00E74C7B" w:rsidTr="0079195C">
        <w:tc>
          <w:tcPr>
            <w:tcW w:w="2392" w:type="dxa"/>
          </w:tcPr>
          <w:p w:rsidR="001E2E43" w:rsidRPr="00E74C7B" w:rsidRDefault="001E2E43" w:rsidP="0079195C">
            <w:pPr>
              <w:jc w:val="both"/>
              <w:rPr>
                <w:b/>
                <w:sz w:val="20"/>
                <w:szCs w:val="20"/>
              </w:rPr>
            </w:pPr>
            <w:r w:rsidRPr="00E74C7B">
              <w:rPr>
                <w:b/>
                <w:sz w:val="20"/>
                <w:szCs w:val="20"/>
              </w:rPr>
              <w:t>ЖЕЛ</w:t>
            </w:r>
          </w:p>
        </w:tc>
        <w:tc>
          <w:tcPr>
            <w:tcW w:w="2393" w:type="dxa"/>
          </w:tcPr>
          <w:p w:rsidR="001E2E43" w:rsidRPr="00E74C7B" w:rsidRDefault="001E2E43" w:rsidP="0079195C">
            <w:pPr>
              <w:jc w:val="center"/>
              <w:rPr>
                <w:sz w:val="20"/>
                <w:szCs w:val="20"/>
              </w:rPr>
            </w:pPr>
            <w:r w:rsidRPr="00E74C7B">
              <w:rPr>
                <w:sz w:val="20"/>
                <w:szCs w:val="20"/>
              </w:rPr>
              <w:t>1831 (87,1%)</w:t>
            </w:r>
          </w:p>
        </w:tc>
        <w:tc>
          <w:tcPr>
            <w:tcW w:w="2393" w:type="dxa"/>
          </w:tcPr>
          <w:p w:rsidR="001E2E43" w:rsidRPr="00E74C7B" w:rsidRDefault="001E2E43" w:rsidP="0079195C">
            <w:pPr>
              <w:jc w:val="center"/>
              <w:rPr>
                <w:sz w:val="20"/>
                <w:szCs w:val="20"/>
              </w:rPr>
            </w:pPr>
            <w:r w:rsidRPr="00E74C7B">
              <w:rPr>
                <w:sz w:val="20"/>
                <w:szCs w:val="20"/>
              </w:rPr>
              <w:t>197 (9,4%)</w:t>
            </w:r>
          </w:p>
        </w:tc>
        <w:tc>
          <w:tcPr>
            <w:tcW w:w="2393" w:type="dxa"/>
          </w:tcPr>
          <w:p w:rsidR="001E2E43" w:rsidRPr="00E74C7B" w:rsidRDefault="001E2E43" w:rsidP="0079195C">
            <w:pPr>
              <w:jc w:val="center"/>
              <w:rPr>
                <w:sz w:val="20"/>
                <w:szCs w:val="20"/>
              </w:rPr>
            </w:pPr>
            <w:r w:rsidRPr="00E74C7B">
              <w:rPr>
                <w:sz w:val="20"/>
                <w:szCs w:val="20"/>
              </w:rPr>
              <w:t>75 (3,5%)</w:t>
            </w:r>
          </w:p>
        </w:tc>
      </w:tr>
      <w:tr w:rsidR="001E2E43" w:rsidRPr="00E74C7B" w:rsidTr="0079195C">
        <w:tc>
          <w:tcPr>
            <w:tcW w:w="2392" w:type="dxa"/>
          </w:tcPr>
          <w:p w:rsidR="001E2E43" w:rsidRPr="00E74C7B" w:rsidRDefault="001E2E43" w:rsidP="0079195C">
            <w:pPr>
              <w:jc w:val="both"/>
              <w:rPr>
                <w:b/>
                <w:sz w:val="20"/>
                <w:szCs w:val="20"/>
              </w:rPr>
            </w:pPr>
            <w:r w:rsidRPr="00E74C7B">
              <w:rPr>
                <w:b/>
                <w:sz w:val="20"/>
                <w:szCs w:val="20"/>
              </w:rPr>
              <w:t>Динамометрия</w:t>
            </w:r>
          </w:p>
        </w:tc>
        <w:tc>
          <w:tcPr>
            <w:tcW w:w="2393" w:type="dxa"/>
          </w:tcPr>
          <w:p w:rsidR="001E2E43" w:rsidRPr="00E74C7B" w:rsidRDefault="001E2E43" w:rsidP="0079195C">
            <w:pPr>
              <w:jc w:val="center"/>
              <w:rPr>
                <w:sz w:val="20"/>
                <w:szCs w:val="20"/>
              </w:rPr>
            </w:pPr>
            <w:r w:rsidRPr="00E74C7B">
              <w:rPr>
                <w:sz w:val="20"/>
                <w:szCs w:val="20"/>
              </w:rPr>
              <w:t>1816 (86,4%)</w:t>
            </w:r>
          </w:p>
        </w:tc>
        <w:tc>
          <w:tcPr>
            <w:tcW w:w="2393" w:type="dxa"/>
          </w:tcPr>
          <w:p w:rsidR="001E2E43" w:rsidRPr="00E74C7B" w:rsidRDefault="001E2E43" w:rsidP="0079195C">
            <w:pPr>
              <w:jc w:val="center"/>
              <w:rPr>
                <w:sz w:val="20"/>
                <w:szCs w:val="20"/>
              </w:rPr>
            </w:pPr>
            <w:r w:rsidRPr="00E74C7B">
              <w:rPr>
                <w:sz w:val="20"/>
                <w:szCs w:val="20"/>
              </w:rPr>
              <w:t>180 (8,6%)</w:t>
            </w:r>
          </w:p>
        </w:tc>
        <w:tc>
          <w:tcPr>
            <w:tcW w:w="2393" w:type="dxa"/>
          </w:tcPr>
          <w:p w:rsidR="001E2E43" w:rsidRPr="00E74C7B" w:rsidRDefault="001E2E43" w:rsidP="0079195C">
            <w:pPr>
              <w:jc w:val="center"/>
              <w:rPr>
                <w:sz w:val="20"/>
                <w:szCs w:val="20"/>
              </w:rPr>
            </w:pPr>
            <w:r w:rsidRPr="00E74C7B">
              <w:rPr>
                <w:sz w:val="20"/>
                <w:szCs w:val="20"/>
              </w:rPr>
              <w:t>107 (6%)</w:t>
            </w:r>
          </w:p>
        </w:tc>
      </w:tr>
      <w:tr w:rsidR="001E2E43" w:rsidRPr="00E74C7B" w:rsidTr="0079195C">
        <w:tc>
          <w:tcPr>
            <w:tcW w:w="2392" w:type="dxa"/>
          </w:tcPr>
          <w:p w:rsidR="001E2E43" w:rsidRPr="00E74C7B" w:rsidRDefault="001E2E43" w:rsidP="0079195C">
            <w:pPr>
              <w:jc w:val="both"/>
              <w:rPr>
                <w:b/>
                <w:sz w:val="20"/>
                <w:szCs w:val="20"/>
              </w:rPr>
            </w:pPr>
            <w:r w:rsidRPr="00E74C7B">
              <w:rPr>
                <w:b/>
                <w:sz w:val="20"/>
                <w:szCs w:val="20"/>
              </w:rPr>
              <w:t>ИТОГО: 2103</w:t>
            </w:r>
          </w:p>
        </w:tc>
        <w:tc>
          <w:tcPr>
            <w:tcW w:w="2393" w:type="dxa"/>
            <w:vAlign w:val="center"/>
          </w:tcPr>
          <w:p w:rsidR="001E2E43" w:rsidRPr="00E74C7B" w:rsidRDefault="001E2E43" w:rsidP="0079195C">
            <w:pPr>
              <w:jc w:val="center"/>
              <w:rPr>
                <w:color w:val="000000"/>
                <w:sz w:val="20"/>
                <w:szCs w:val="20"/>
              </w:rPr>
            </w:pPr>
            <w:r w:rsidRPr="00E74C7B">
              <w:rPr>
                <w:color w:val="000000"/>
                <w:sz w:val="20"/>
                <w:szCs w:val="20"/>
              </w:rPr>
              <w:t>1874 (89,2%)</w:t>
            </w:r>
          </w:p>
        </w:tc>
        <w:tc>
          <w:tcPr>
            <w:tcW w:w="2393" w:type="dxa"/>
            <w:vAlign w:val="center"/>
          </w:tcPr>
          <w:p w:rsidR="001E2E43" w:rsidRPr="00E74C7B" w:rsidRDefault="001E2E43" w:rsidP="0079195C">
            <w:pPr>
              <w:jc w:val="center"/>
              <w:rPr>
                <w:color w:val="000000"/>
                <w:sz w:val="20"/>
                <w:szCs w:val="20"/>
              </w:rPr>
            </w:pPr>
            <w:r w:rsidRPr="00E74C7B">
              <w:rPr>
                <w:color w:val="000000"/>
                <w:sz w:val="20"/>
                <w:szCs w:val="20"/>
              </w:rPr>
              <w:t>165(7,8%)</w:t>
            </w:r>
          </w:p>
        </w:tc>
        <w:tc>
          <w:tcPr>
            <w:tcW w:w="2393" w:type="dxa"/>
            <w:vAlign w:val="center"/>
          </w:tcPr>
          <w:p w:rsidR="001E2E43" w:rsidRPr="00E74C7B" w:rsidRDefault="001E2E43" w:rsidP="0079195C">
            <w:pPr>
              <w:jc w:val="center"/>
              <w:rPr>
                <w:color w:val="000000"/>
                <w:sz w:val="20"/>
                <w:szCs w:val="20"/>
              </w:rPr>
            </w:pPr>
            <w:r w:rsidRPr="00E74C7B">
              <w:rPr>
                <w:color w:val="000000"/>
                <w:sz w:val="20"/>
                <w:szCs w:val="20"/>
              </w:rPr>
              <w:t>64(3%)</w:t>
            </w:r>
          </w:p>
        </w:tc>
      </w:tr>
    </w:tbl>
    <w:p w:rsidR="001E2E43" w:rsidRPr="00E74C7B" w:rsidRDefault="001E2E43" w:rsidP="001E2E43">
      <w:pPr>
        <w:spacing w:line="360" w:lineRule="auto"/>
        <w:jc w:val="both"/>
        <w:rPr>
          <w:sz w:val="20"/>
          <w:szCs w:val="20"/>
        </w:rPr>
      </w:pPr>
    </w:p>
    <w:p w:rsidR="001E2E43" w:rsidRPr="0082323B" w:rsidRDefault="001E2E43" w:rsidP="008151E7">
      <w:pPr>
        <w:autoSpaceDE w:val="0"/>
        <w:autoSpaceDN w:val="0"/>
        <w:adjustRightInd w:val="0"/>
        <w:spacing w:line="360" w:lineRule="auto"/>
        <w:jc w:val="center"/>
        <w:outlineLvl w:val="0"/>
        <w:rPr>
          <w:b/>
          <w:sz w:val="20"/>
          <w:szCs w:val="20"/>
        </w:rPr>
      </w:pPr>
    </w:p>
    <w:p w:rsidR="008151E7" w:rsidRPr="0082323B" w:rsidRDefault="008151E7" w:rsidP="008151E7">
      <w:pPr>
        <w:autoSpaceDE w:val="0"/>
        <w:autoSpaceDN w:val="0"/>
        <w:adjustRightInd w:val="0"/>
        <w:spacing w:line="360" w:lineRule="auto"/>
        <w:jc w:val="center"/>
        <w:outlineLvl w:val="0"/>
        <w:rPr>
          <w:b/>
          <w:sz w:val="20"/>
          <w:szCs w:val="20"/>
        </w:rPr>
      </w:pPr>
      <w:r w:rsidRPr="0082323B">
        <w:rPr>
          <w:b/>
          <w:sz w:val="20"/>
          <w:szCs w:val="20"/>
        </w:rPr>
        <w:t>4. Показатели динамики финансового состояния учреждения</w:t>
      </w:r>
    </w:p>
    <w:p w:rsidR="008151E7" w:rsidRPr="0082323B" w:rsidRDefault="008151E7" w:rsidP="008151E7">
      <w:pPr>
        <w:autoSpaceDE w:val="0"/>
        <w:autoSpaceDN w:val="0"/>
        <w:adjustRightInd w:val="0"/>
        <w:spacing w:line="360" w:lineRule="auto"/>
        <w:jc w:val="center"/>
        <w:outlineLvl w:val="0"/>
        <w:rPr>
          <w:b/>
          <w:sz w:val="20"/>
          <w:szCs w:val="20"/>
        </w:rPr>
      </w:pPr>
      <w:r w:rsidRPr="0082323B">
        <w:rPr>
          <w:b/>
          <w:sz w:val="20"/>
          <w:szCs w:val="20"/>
        </w:rPr>
        <w:t>1.Анализ показателей динамики доходов учреждения (тыс. руб.) за 2012 – 2016 гг.</w:t>
      </w: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
        <w:gridCol w:w="2687"/>
        <w:gridCol w:w="1200"/>
        <w:gridCol w:w="1247"/>
        <w:gridCol w:w="1260"/>
        <w:gridCol w:w="1276"/>
        <w:gridCol w:w="1384"/>
      </w:tblGrid>
      <w:tr w:rsidR="008151E7" w:rsidRPr="0082323B" w:rsidTr="00FD5471">
        <w:trPr>
          <w:trHeight w:val="769"/>
        </w:trPr>
        <w:tc>
          <w:tcPr>
            <w:tcW w:w="552" w:type="dxa"/>
          </w:tcPr>
          <w:p w:rsidR="008151E7" w:rsidRPr="0082323B" w:rsidRDefault="008151E7" w:rsidP="00C653B2">
            <w:pPr>
              <w:adjustRightInd w:val="0"/>
              <w:jc w:val="center"/>
              <w:rPr>
                <w:b/>
                <w:sz w:val="20"/>
                <w:szCs w:val="20"/>
              </w:rPr>
            </w:pPr>
            <w:r w:rsidRPr="0082323B">
              <w:rPr>
                <w:b/>
                <w:sz w:val="20"/>
                <w:szCs w:val="20"/>
              </w:rPr>
              <w:t>№ п/п</w:t>
            </w:r>
          </w:p>
        </w:tc>
        <w:tc>
          <w:tcPr>
            <w:tcW w:w="2687" w:type="dxa"/>
            <w:vAlign w:val="center"/>
          </w:tcPr>
          <w:p w:rsidR="008151E7" w:rsidRPr="0082323B" w:rsidRDefault="008151E7" w:rsidP="00C653B2">
            <w:pPr>
              <w:adjustRightInd w:val="0"/>
              <w:jc w:val="center"/>
              <w:rPr>
                <w:b/>
                <w:sz w:val="20"/>
                <w:szCs w:val="20"/>
              </w:rPr>
            </w:pPr>
            <w:r w:rsidRPr="0082323B">
              <w:rPr>
                <w:b/>
                <w:sz w:val="20"/>
                <w:szCs w:val="20"/>
              </w:rPr>
              <w:t>Наименование показателя</w:t>
            </w:r>
          </w:p>
        </w:tc>
        <w:tc>
          <w:tcPr>
            <w:tcW w:w="1200" w:type="dxa"/>
            <w:vAlign w:val="center"/>
          </w:tcPr>
          <w:p w:rsidR="008151E7" w:rsidRPr="0082323B" w:rsidRDefault="008151E7" w:rsidP="00C653B2">
            <w:pPr>
              <w:adjustRightInd w:val="0"/>
              <w:jc w:val="center"/>
              <w:rPr>
                <w:b/>
                <w:sz w:val="20"/>
                <w:szCs w:val="20"/>
              </w:rPr>
            </w:pPr>
            <w:r w:rsidRPr="0082323B">
              <w:rPr>
                <w:b/>
                <w:sz w:val="20"/>
                <w:szCs w:val="20"/>
              </w:rPr>
              <w:t>2012 год</w:t>
            </w:r>
          </w:p>
        </w:tc>
        <w:tc>
          <w:tcPr>
            <w:tcW w:w="1247" w:type="dxa"/>
            <w:vAlign w:val="center"/>
          </w:tcPr>
          <w:p w:rsidR="008151E7" w:rsidRPr="0082323B" w:rsidRDefault="008151E7" w:rsidP="00C653B2">
            <w:pPr>
              <w:adjustRightInd w:val="0"/>
              <w:jc w:val="center"/>
              <w:rPr>
                <w:b/>
                <w:sz w:val="20"/>
                <w:szCs w:val="20"/>
              </w:rPr>
            </w:pPr>
            <w:r w:rsidRPr="0082323B">
              <w:rPr>
                <w:b/>
                <w:sz w:val="20"/>
                <w:szCs w:val="20"/>
              </w:rPr>
              <w:t>2013 год</w:t>
            </w:r>
          </w:p>
        </w:tc>
        <w:tc>
          <w:tcPr>
            <w:tcW w:w="1260" w:type="dxa"/>
            <w:vAlign w:val="center"/>
          </w:tcPr>
          <w:p w:rsidR="008151E7" w:rsidRPr="0082323B" w:rsidRDefault="008151E7" w:rsidP="00C653B2">
            <w:pPr>
              <w:adjustRightInd w:val="0"/>
              <w:jc w:val="center"/>
              <w:rPr>
                <w:b/>
                <w:sz w:val="20"/>
                <w:szCs w:val="20"/>
              </w:rPr>
            </w:pPr>
            <w:r w:rsidRPr="0082323B">
              <w:rPr>
                <w:b/>
                <w:sz w:val="20"/>
                <w:szCs w:val="20"/>
              </w:rPr>
              <w:t>2014 год</w:t>
            </w:r>
          </w:p>
        </w:tc>
        <w:tc>
          <w:tcPr>
            <w:tcW w:w="1276" w:type="dxa"/>
            <w:vAlign w:val="center"/>
          </w:tcPr>
          <w:p w:rsidR="008151E7" w:rsidRPr="0082323B" w:rsidRDefault="008151E7" w:rsidP="00C653B2">
            <w:pPr>
              <w:adjustRightInd w:val="0"/>
              <w:jc w:val="center"/>
              <w:rPr>
                <w:b/>
                <w:sz w:val="20"/>
                <w:szCs w:val="20"/>
              </w:rPr>
            </w:pPr>
            <w:r w:rsidRPr="0082323B">
              <w:rPr>
                <w:b/>
                <w:sz w:val="20"/>
                <w:szCs w:val="20"/>
              </w:rPr>
              <w:t>2015 год</w:t>
            </w:r>
          </w:p>
        </w:tc>
        <w:tc>
          <w:tcPr>
            <w:tcW w:w="1384" w:type="dxa"/>
            <w:vAlign w:val="center"/>
          </w:tcPr>
          <w:p w:rsidR="008151E7" w:rsidRPr="0082323B" w:rsidRDefault="008151E7" w:rsidP="00C653B2">
            <w:pPr>
              <w:adjustRightInd w:val="0"/>
              <w:jc w:val="center"/>
              <w:rPr>
                <w:b/>
                <w:sz w:val="20"/>
                <w:szCs w:val="20"/>
              </w:rPr>
            </w:pPr>
            <w:r w:rsidRPr="0082323B">
              <w:rPr>
                <w:b/>
                <w:sz w:val="20"/>
                <w:szCs w:val="20"/>
              </w:rPr>
              <w:t>2016 год</w:t>
            </w:r>
          </w:p>
        </w:tc>
      </w:tr>
      <w:tr w:rsidR="008151E7" w:rsidRPr="0082323B" w:rsidTr="00FD5471">
        <w:tc>
          <w:tcPr>
            <w:tcW w:w="552" w:type="dxa"/>
            <w:vAlign w:val="center"/>
          </w:tcPr>
          <w:p w:rsidR="008151E7" w:rsidRPr="0082323B" w:rsidRDefault="008151E7" w:rsidP="00C653B2">
            <w:pPr>
              <w:adjustRightInd w:val="0"/>
              <w:ind w:left="720" w:hanging="720"/>
              <w:jc w:val="center"/>
              <w:rPr>
                <w:sz w:val="20"/>
                <w:szCs w:val="20"/>
              </w:rPr>
            </w:pPr>
            <w:r w:rsidRPr="0082323B">
              <w:rPr>
                <w:sz w:val="20"/>
                <w:szCs w:val="20"/>
              </w:rPr>
              <w:t>1.</w:t>
            </w:r>
          </w:p>
        </w:tc>
        <w:tc>
          <w:tcPr>
            <w:tcW w:w="2687" w:type="dxa"/>
            <w:vAlign w:val="center"/>
          </w:tcPr>
          <w:p w:rsidR="008151E7" w:rsidRPr="0082323B" w:rsidRDefault="008151E7" w:rsidP="00C653B2">
            <w:pPr>
              <w:adjustRightInd w:val="0"/>
              <w:rPr>
                <w:sz w:val="20"/>
                <w:szCs w:val="20"/>
              </w:rPr>
            </w:pPr>
            <w:r w:rsidRPr="0082323B">
              <w:rPr>
                <w:sz w:val="20"/>
                <w:szCs w:val="20"/>
              </w:rPr>
              <w:t>Субсидия на выполнение государственного задания</w:t>
            </w:r>
          </w:p>
        </w:tc>
        <w:tc>
          <w:tcPr>
            <w:tcW w:w="1200" w:type="dxa"/>
            <w:vAlign w:val="center"/>
          </w:tcPr>
          <w:p w:rsidR="008151E7" w:rsidRPr="0082323B" w:rsidRDefault="008151E7" w:rsidP="00C653B2">
            <w:pPr>
              <w:adjustRightInd w:val="0"/>
              <w:jc w:val="center"/>
              <w:rPr>
                <w:sz w:val="20"/>
                <w:szCs w:val="20"/>
              </w:rPr>
            </w:pPr>
            <w:r w:rsidRPr="0082323B">
              <w:rPr>
                <w:sz w:val="20"/>
                <w:szCs w:val="20"/>
              </w:rPr>
              <w:t>58 939,40</w:t>
            </w:r>
          </w:p>
        </w:tc>
        <w:tc>
          <w:tcPr>
            <w:tcW w:w="1247" w:type="dxa"/>
            <w:vAlign w:val="center"/>
          </w:tcPr>
          <w:p w:rsidR="008151E7" w:rsidRPr="0082323B" w:rsidRDefault="008151E7" w:rsidP="00C653B2">
            <w:pPr>
              <w:adjustRightInd w:val="0"/>
              <w:jc w:val="center"/>
              <w:rPr>
                <w:sz w:val="20"/>
                <w:szCs w:val="20"/>
              </w:rPr>
            </w:pPr>
            <w:r w:rsidRPr="0082323B">
              <w:rPr>
                <w:sz w:val="20"/>
                <w:szCs w:val="20"/>
              </w:rPr>
              <w:t>147 964,81</w:t>
            </w:r>
          </w:p>
        </w:tc>
        <w:tc>
          <w:tcPr>
            <w:tcW w:w="1260" w:type="dxa"/>
            <w:vAlign w:val="center"/>
          </w:tcPr>
          <w:p w:rsidR="008151E7" w:rsidRPr="0082323B" w:rsidRDefault="008151E7" w:rsidP="00C653B2">
            <w:pPr>
              <w:adjustRightInd w:val="0"/>
              <w:jc w:val="center"/>
              <w:rPr>
                <w:sz w:val="20"/>
                <w:szCs w:val="20"/>
              </w:rPr>
            </w:pPr>
            <w:r w:rsidRPr="0082323B">
              <w:rPr>
                <w:sz w:val="20"/>
                <w:szCs w:val="20"/>
              </w:rPr>
              <w:t>110 178,79</w:t>
            </w:r>
          </w:p>
        </w:tc>
        <w:tc>
          <w:tcPr>
            <w:tcW w:w="1276" w:type="dxa"/>
            <w:vAlign w:val="center"/>
          </w:tcPr>
          <w:p w:rsidR="008151E7" w:rsidRPr="0082323B" w:rsidRDefault="008151E7" w:rsidP="00C653B2">
            <w:pPr>
              <w:adjustRightInd w:val="0"/>
              <w:jc w:val="center"/>
              <w:rPr>
                <w:sz w:val="20"/>
                <w:szCs w:val="20"/>
              </w:rPr>
            </w:pPr>
            <w:r w:rsidRPr="0082323B">
              <w:rPr>
                <w:sz w:val="20"/>
                <w:szCs w:val="20"/>
              </w:rPr>
              <w:t>103 199,74</w:t>
            </w:r>
          </w:p>
        </w:tc>
        <w:tc>
          <w:tcPr>
            <w:tcW w:w="1384" w:type="dxa"/>
            <w:vAlign w:val="center"/>
          </w:tcPr>
          <w:p w:rsidR="008151E7" w:rsidRPr="0082323B" w:rsidRDefault="008151E7" w:rsidP="00C653B2">
            <w:pPr>
              <w:adjustRightInd w:val="0"/>
              <w:jc w:val="center"/>
              <w:rPr>
                <w:sz w:val="20"/>
                <w:szCs w:val="20"/>
              </w:rPr>
            </w:pPr>
            <w:r w:rsidRPr="0082323B">
              <w:rPr>
                <w:sz w:val="20"/>
                <w:szCs w:val="20"/>
              </w:rPr>
              <w:t>124 334,09</w:t>
            </w:r>
          </w:p>
        </w:tc>
      </w:tr>
      <w:tr w:rsidR="008151E7" w:rsidRPr="0082323B" w:rsidTr="00FD5471">
        <w:tc>
          <w:tcPr>
            <w:tcW w:w="552" w:type="dxa"/>
            <w:vAlign w:val="center"/>
          </w:tcPr>
          <w:p w:rsidR="008151E7" w:rsidRPr="0082323B" w:rsidRDefault="008151E7" w:rsidP="00C653B2">
            <w:pPr>
              <w:adjustRightInd w:val="0"/>
              <w:ind w:left="720" w:hanging="720"/>
              <w:jc w:val="center"/>
              <w:rPr>
                <w:sz w:val="20"/>
                <w:szCs w:val="20"/>
              </w:rPr>
            </w:pPr>
            <w:r w:rsidRPr="0082323B">
              <w:rPr>
                <w:sz w:val="20"/>
                <w:szCs w:val="20"/>
              </w:rPr>
              <w:t>2.</w:t>
            </w:r>
          </w:p>
        </w:tc>
        <w:tc>
          <w:tcPr>
            <w:tcW w:w="2687" w:type="dxa"/>
            <w:vAlign w:val="center"/>
          </w:tcPr>
          <w:p w:rsidR="008151E7" w:rsidRPr="0082323B" w:rsidRDefault="008151E7" w:rsidP="00C653B2">
            <w:pPr>
              <w:adjustRightInd w:val="0"/>
              <w:rPr>
                <w:sz w:val="20"/>
                <w:szCs w:val="20"/>
              </w:rPr>
            </w:pPr>
            <w:r w:rsidRPr="0082323B">
              <w:rPr>
                <w:sz w:val="20"/>
                <w:szCs w:val="20"/>
              </w:rPr>
              <w:t xml:space="preserve">Приносящая доход </w:t>
            </w:r>
            <w:r w:rsidRPr="0082323B">
              <w:rPr>
                <w:sz w:val="20"/>
                <w:szCs w:val="20"/>
              </w:rPr>
              <w:lastRenderedPageBreak/>
              <w:t>деятельность (собственные доходы учреждения)</w:t>
            </w:r>
          </w:p>
        </w:tc>
        <w:tc>
          <w:tcPr>
            <w:tcW w:w="1200" w:type="dxa"/>
            <w:vAlign w:val="center"/>
          </w:tcPr>
          <w:p w:rsidR="008151E7" w:rsidRPr="0082323B" w:rsidRDefault="008151E7" w:rsidP="00C653B2">
            <w:pPr>
              <w:adjustRightInd w:val="0"/>
              <w:jc w:val="center"/>
              <w:rPr>
                <w:sz w:val="20"/>
                <w:szCs w:val="20"/>
              </w:rPr>
            </w:pPr>
            <w:r w:rsidRPr="0082323B">
              <w:rPr>
                <w:sz w:val="20"/>
                <w:szCs w:val="20"/>
              </w:rPr>
              <w:lastRenderedPageBreak/>
              <w:t>26 194,08</w:t>
            </w:r>
          </w:p>
        </w:tc>
        <w:tc>
          <w:tcPr>
            <w:tcW w:w="1247" w:type="dxa"/>
            <w:vAlign w:val="center"/>
          </w:tcPr>
          <w:p w:rsidR="008151E7" w:rsidRPr="0082323B" w:rsidRDefault="008151E7" w:rsidP="00C653B2">
            <w:pPr>
              <w:adjustRightInd w:val="0"/>
              <w:jc w:val="center"/>
              <w:rPr>
                <w:sz w:val="20"/>
                <w:szCs w:val="20"/>
              </w:rPr>
            </w:pPr>
            <w:r w:rsidRPr="0082323B">
              <w:rPr>
                <w:sz w:val="20"/>
                <w:szCs w:val="20"/>
              </w:rPr>
              <w:t>51 453,50</w:t>
            </w:r>
          </w:p>
        </w:tc>
        <w:tc>
          <w:tcPr>
            <w:tcW w:w="1260" w:type="dxa"/>
            <w:vAlign w:val="center"/>
          </w:tcPr>
          <w:p w:rsidR="008151E7" w:rsidRPr="0082323B" w:rsidRDefault="008151E7" w:rsidP="00C653B2">
            <w:pPr>
              <w:adjustRightInd w:val="0"/>
              <w:jc w:val="center"/>
              <w:rPr>
                <w:sz w:val="20"/>
                <w:szCs w:val="20"/>
              </w:rPr>
            </w:pPr>
            <w:r w:rsidRPr="0082323B">
              <w:rPr>
                <w:sz w:val="20"/>
                <w:szCs w:val="20"/>
              </w:rPr>
              <w:t>66 936,60</w:t>
            </w:r>
          </w:p>
        </w:tc>
        <w:tc>
          <w:tcPr>
            <w:tcW w:w="1276" w:type="dxa"/>
            <w:vAlign w:val="center"/>
          </w:tcPr>
          <w:p w:rsidR="008151E7" w:rsidRPr="0082323B" w:rsidRDefault="008151E7" w:rsidP="00C653B2">
            <w:pPr>
              <w:adjustRightInd w:val="0"/>
              <w:jc w:val="center"/>
              <w:rPr>
                <w:sz w:val="20"/>
                <w:szCs w:val="20"/>
              </w:rPr>
            </w:pPr>
            <w:r w:rsidRPr="0082323B">
              <w:rPr>
                <w:sz w:val="20"/>
                <w:szCs w:val="20"/>
              </w:rPr>
              <w:t>61 905,08</w:t>
            </w:r>
          </w:p>
        </w:tc>
        <w:tc>
          <w:tcPr>
            <w:tcW w:w="1384" w:type="dxa"/>
            <w:vAlign w:val="center"/>
          </w:tcPr>
          <w:p w:rsidR="008151E7" w:rsidRPr="0082323B" w:rsidRDefault="008151E7" w:rsidP="00C653B2">
            <w:pPr>
              <w:adjustRightInd w:val="0"/>
              <w:jc w:val="center"/>
              <w:rPr>
                <w:sz w:val="20"/>
                <w:szCs w:val="20"/>
              </w:rPr>
            </w:pPr>
            <w:r w:rsidRPr="0082323B">
              <w:rPr>
                <w:sz w:val="20"/>
                <w:szCs w:val="20"/>
              </w:rPr>
              <w:t>71 197,5</w:t>
            </w:r>
          </w:p>
        </w:tc>
      </w:tr>
      <w:tr w:rsidR="008151E7" w:rsidRPr="0082323B" w:rsidTr="00FD5471">
        <w:tc>
          <w:tcPr>
            <w:tcW w:w="552" w:type="dxa"/>
            <w:vAlign w:val="center"/>
          </w:tcPr>
          <w:p w:rsidR="008151E7" w:rsidRPr="0082323B" w:rsidRDefault="008151E7" w:rsidP="00C653B2">
            <w:pPr>
              <w:adjustRightInd w:val="0"/>
              <w:ind w:left="720" w:hanging="720"/>
              <w:jc w:val="center"/>
              <w:rPr>
                <w:sz w:val="20"/>
                <w:szCs w:val="20"/>
              </w:rPr>
            </w:pPr>
            <w:r w:rsidRPr="0082323B">
              <w:rPr>
                <w:sz w:val="20"/>
                <w:szCs w:val="20"/>
              </w:rPr>
              <w:lastRenderedPageBreak/>
              <w:t>3</w:t>
            </w:r>
          </w:p>
        </w:tc>
        <w:tc>
          <w:tcPr>
            <w:tcW w:w="2687" w:type="dxa"/>
            <w:vAlign w:val="center"/>
          </w:tcPr>
          <w:p w:rsidR="008151E7" w:rsidRPr="0082323B" w:rsidRDefault="008151E7" w:rsidP="00C653B2">
            <w:pPr>
              <w:adjustRightInd w:val="0"/>
              <w:rPr>
                <w:sz w:val="20"/>
                <w:szCs w:val="20"/>
              </w:rPr>
            </w:pPr>
            <w:r w:rsidRPr="0082323B">
              <w:rPr>
                <w:sz w:val="20"/>
                <w:szCs w:val="20"/>
              </w:rPr>
              <w:t>Субсидия на иные цели</w:t>
            </w:r>
          </w:p>
        </w:tc>
        <w:tc>
          <w:tcPr>
            <w:tcW w:w="1200" w:type="dxa"/>
            <w:vAlign w:val="center"/>
          </w:tcPr>
          <w:p w:rsidR="008151E7" w:rsidRPr="0082323B" w:rsidRDefault="008151E7" w:rsidP="00C653B2">
            <w:pPr>
              <w:adjustRightInd w:val="0"/>
              <w:jc w:val="center"/>
              <w:rPr>
                <w:sz w:val="20"/>
                <w:szCs w:val="20"/>
              </w:rPr>
            </w:pPr>
            <w:r w:rsidRPr="0082323B">
              <w:rPr>
                <w:sz w:val="20"/>
                <w:szCs w:val="20"/>
              </w:rPr>
              <w:t>19 901,34</w:t>
            </w:r>
          </w:p>
        </w:tc>
        <w:tc>
          <w:tcPr>
            <w:tcW w:w="1247" w:type="dxa"/>
            <w:vAlign w:val="center"/>
          </w:tcPr>
          <w:p w:rsidR="008151E7" w:rsidRPr="0082323B" w:rsidRDefault="008151E7" w:rsidP="00C653B2">
            <w:pPr>
              <w:adjustRightInd w:val="0"/>
              <w:jc w:val="center"/>
              <w:rPr>
                <w:sz w:val="20"/>
                <w:szCs w:val="20"/>
              </w:rPr>
            </w:pPr>
            <w:r w:rsidRPr="0082323B">
              <w:rPr>
                <w:sz w:val="20"/>
                <w:szCs w:val="20"/>
              </w:rPr>
              <w:t>31 539,89</w:t>
            </w:r>
          </w:p>
        </w:tc>
        <w:tc>
          <w:tcPr>
            <w:tcW w:w="1260" w:type="dxa"/>
            <w:vAlign w:val="center"/>
          </w:tcPr>
          <w:p w:rsidR="008151E7" w:rsidRPr="0082323B" w:rsidRDefault="008151E7" w:rsidP="00C653B2">
            <w:pPr>
              <w:adjustRightInd w:val="0"/>
              <w:jc w:val="center"/>
              <w:rPr>
                <w:sz w:val="20"/>
                <w:szCs w:val="20"/>
              </w:rPr>
            </w:pPr>
            <w:r w:rsidRPr="0082323B">
              <w:rPr>
                <w:sz w:val="20"/>
                <w:szCs w:val="20"/>
              </w:rPr>
              <w:t>2 919,16</w:t>
            </w:r>
          </w:p>
        </w:tc>
        <w:tc>
          <w:tcPr>
            <w:tcW w:w="1276" w:type="dxa"/>
            <w:vAlign w:val="center"/>
          </w:tcPr>
          <w:p w:rsidR="008151E7" w:rsidRPr="0082323B" w:rsidRDefault="008151E7" w:rsidP="00C653B2">
            <w:pPr>
              <w:adjustRightInd w:val="0"/>
              <w:jc w:val="center"/>
              <w:rPr>
                <w:sz w:val="20"/>
                <w:szCs w:val="20"/>
              </w:rPr>
            </w:pPr>
            <w:r w:rsidRPr="0082323B">
              <w:rPr>
                <w:sz w:val="20"/>
                <w:szCs w:val="20"/>
              </w:rPr>
              <w:t>30 976,30</w:t>
            </w:r>
          </w:p>
        </w:tc>
        <w:tc>
          <w:tcPr>
            <w:tcW w:w="1384" w:type="dxa"/>
            <w:vAlign w:val="center"/>
          </w:tcPr>
          <w:p w:rsidR="008151E7" w:rsidRPr="0082323B" w:rsidRDefault="008151E7" w:rsidP="00C653B2">
            <w:pPr>
              <w:adjustRightInd w:val="0"/>
              <w:jc w:val="center"/>
              <w:rPr>
                <w:sz w:val="20"/>
                <w:szCs w:val="20"/>
              </w:rPr>
            </w:pPr>
            <w:r w:rsidRPr="0082323B">
              <w:rPr>
                <w:sz w:val="20"/>
                <w:szCs w:val="20"/>
              </w:rPr>
              <w:t>37 892,68</w:t>
            </w:r>
          </w:p>
        </w:tc>
      </w:tr>
    </w:tbl>
    <w:p w:rsidR="008151E7" w:rsidRPr="0082323B" w:rsidRDefault="008151E7" w:rsidP="008151E7">
      <w:pPr>
        <w:spacing w:line="360" w:lineRule="auto"/>
        <w:ind w:firstLine="567"/>
        <w:jc w:val="both"/>
        <w:rPr>
          <w:sz w:val="20"/>
          <w:szCs w:val="20"/>
        </w:rPr>
      </w:pPr>
    </w:p>
    <w:p w:rsidR="008151E7" w:rsidRPr="0082323B" w:rsidRDefault="008151E7" w:rsidP="008151E7">
      <w:pPr>
        <w:spacing w:line="360" w:lineRule="auto"/>
        <w:ind w:firstLine="567"/>
        <w:jc w:val="both"/>
        <w:rPr>
          <w:sz w:val="20"/>
          <w:szCs w:val="20"/>
        </w:rPr>
      </w:pPr>
      <w:r w:rsidRPr="0082323B">
        <w:rPr>
          <w:sz w:val="20"/>
          <w:szCs w:val="20"/>
        </w:rPr>
        <w:t xml:space="preserve">Доходы Центра формируются путем предоставления платных услуг, таких как: </w:t>
      </w:r>
    </w:p>
    <w:p w:rsidR="008151E7" w:rsidRPr="0082323B" w:rsidRDefault="008151E7" w:rsidP="008151E7">
      <w:pPr>
        <w:spacing w:line="360" w:lineRule="auto"/>
        <w:ind w:firstLine="720"/>
        <w:jc w:val="both"/>
        <w:rPr>
          <w:sz w:val="20"/>
          <w:szCs w:val="20"/>
        </w:rPr>
      </w:pPr>
      <w:r w:rsidRPr="0082323B">
        <w:rPr>
          <w:sz w:val="20"/>
          <w:szCs w:val="20"/>
        </w:rPr>
        <w:t>- продажа путевок на отдых и оздоровление детей;</w:t>
      </w:r>
    </w:p>
    <w:p w:rsidR="008151E7" w:rsidRPr="0082323B" w:rsidRDefault="008151E7" w:rsidP="008151E7">
      <w:pPr>
        <w:spacing w:line="360" w:lineRule="auto"/>
        <w:ind w:firstLine="720"/>
        <w:jc w:val="both"/>
        <w:rPr>
          <w:sz w:val="20"/>
          <w:szCs w:val="20"/>
        </w:rPr>
      </w:pPr>
      <w:r w:rsidRPr="0082323B">
        <w:rPr>
          <w:sz w:val="20"/>
          <w:szCs w:val="20"/>
        </w:rPr>
        <w:t>- проведение семинаров на базе Центра;</w:t>
      </w:r>
    </w:p>
    <w:p w:rsidR="008151E7" w:rsidRPr="0082323B" w:rsidRDefault="008151E7" w:rsidP="008151E7">
      <w:pPr>
        <w:spacing w:line="360" w:lineRule="auto"/>
        <w:ind w:firstLine="720"/>
        <w:jc w:val="both"/>
        <w:rPr>
          <w:sz w:val="20"/>
          <w:szCs w:val="20"/>
        </w:rPr>
      </w:pPr>
      <w:r w:rsidRPr="0082323B">
        <w:rPr>
          <w:sz w:val="20"/>
          <w:szCs w:val="20"/>
        </w:rPr>
        <w:t>- оказания платных медицинских услуг.</w:t>
      </w:r>
    </w:p>
    <w:p w:rsidR="008151E7" w:rsidRPr="0082323B" w:rsidRDefault="008151E7" w:rsidP="008151E7">
      <w:pPr>
        <w:spacing w:line="360" w:lineRule="auto"/>
        <w:ind w:firstLine="567"/>
        <w:jc w:val="both"/>
        <w:rPr>
          <w:sz w:val="20"/>
          <w:szCs w:val="20"/>
        </w:rPr>
      </w:pPr>
      <w:r w:rsidRPr="0082323B">
        <w:rPr>
          <w:sz w:val="20"/>
          <w:szCs w:val="20"/>
        </w:rPr>
        <w:t xml:space="preserve">Цена на каждый вид платных образовательных услуг определяется исходя из калькуляции себестоимости данной услуги. </w:t>
      </w:r>
    </w:p>
    <w:p w:rsidR="008151E7" w:rsidRPr="0082323B" w:rsidRDefault="008151E7" w:rsidP="008151E7">
      <w:pPr>
        <w:spacing w:line="360" w:lineRule="auto"/>
        <w:ind w:firstLine="567"/>
        <w:jc w:val="both"/>
        <w:rPr>
          <w:sz w:val="20"/>
          <w:szCs w:val="20"/>
        </w:rPr>
      </w:pPr>
      <w:r w:rsidRPr="0082323B">
        <w:rPr>
          <w:sz w:val="20"/>
          <w:szCs w:val="20"/>
        </w:rPr>
        <w:t>Средства, получаемые от приносящей доход деятельности, направляются на финансовое обеспечение осуществления целей, указанных в Уставе учреждения, в том числе обеспечение непрерывного учебного процесса в то время, как дети пребывают в Центре, таким образом, средства направляются:</w:t>
      </w:r>
    </w:p>
    <w:p w:rsidR="008151E7" w:rsidRPr="0082323B" w:rsidRDefault="008151E7" w:rsidP="008151E7">
      <w:pPr>
        <w:spacing w:line="360" w:lineRule="auto"/>
        <w:jc w:val="both"/>
        <w:rPr>
          <w:sz w:val="20"/>
          <w:szCs w:val="20"/>
        </w:rPr>
      </w:pPr>
      <w:r w:rsidRPr="0082323B">
        <w:rPr>
          <w:sz w:val="20"/>
          <w:szCs w:val="20"/>
        </w:rPr>
        <w:t>- на привлечение учителей на организацию и обеспечения общего образования;</w:t>
      </w:r>
    </w:p>
    <w:p w:rsidR="008151E7" w:rsidRPr="0082323B" w:rsidRDefault="008151E7" w:rsidP="008151E7">
      <w:pPr>
        <w:spacing w:line="360" w:lineRule="auto"/>
        <w:jc w:val="both"/>
        <w:rPr>
          <w:sz w:val="20"/>
          <w:szCs w:val="20"/>
        </w:rPr>
      </w:pPr>
      <w:r w:rsidRPr="0082323B">
        <w:rPr>
          <w:sz w:val="20"/>
          <w:szCs w:val="20"/>
        </w:rPr>
        <w:t>- на выплату заработной платы работникам;</w:t>
      </w:r>
    </w:p>
    <w:p w:rsidR="008151E7" w:rsidRPr="0082323B" w:rsidRDefault="008151E7" w:rsidP="008151E7">
      <w:pPr>
        <w:spacing w:line="360" w:lineRule="auto"/>
        <w:jc w:val="both"/>
        <w:rPr>
          <w:sz w:val="20"/>
          <w:szCs w:val="20"/>
        </w:rPr>
      </w:pPr>
      <w:r w:rsidRPr="0082323B">
        <w:rPr>
          <w:sz w:val="20"/>
          <w:szCs w:val="20"/>
        </w:rPr>
        <w:t>- на организацию комплексного пятиразового питания детей;</w:t>
      </w:r>
    </w:p>
    <w:p w:rsidR="008151E7" w:rsidRPr="0082323B" w:rsidRDefault="008151E7" w:rsidP="008151E7">
      <w:pPr>
        <w:spacing w:line="360" w:lineRule="auto"/>
        <w:jc w:val="both"/>
        <w:rPr>
          <w:sz w:val="20"/>
          <w:szCs w:val="20"/>
        </w:rPr>
      </w:pPr>
      <w:r w:rsidRPr="0082323B">
        <w:rPr>
          <w:sz w:val="20"/>
          <w:szCs w:val="20"/>
        </w:rPr>
        <w:t>- на развитие и совершенствование материально-технической базы учреждения;</w:t>
      </w:r>
    </w:p>
    <w:p w:rsidR="008151E7" w:rsidRPr="0082323B" w:rsidRDefault="008151E7" w:rsidP="008151E7">
      <w:pPr>
        <w:spacing w:line="360" w:lineRule="auto"/>
        <w:jc w:val="both"/>
        <w:rPr>
          <w:sz w:val="20"/>
          <w:szCs w:val="20"/>
        </w:rPr>
      </w:pPr>
      <w:r w:rsidRPr="0082323B">
        <w:rPr>
          <w:sz w:val="20"/>
          <w:szCs w:val="20"/>
        </w:rPr>
        <w:t>- на развитие и совершенствование учебно-воспитательного процесса;</w:t>
      </w:r>
    </w:p>
    <w:p w:rsidR="008151E7" w:rsidRPr="0082323B" w:rsidRDefault="008151E7" w:rsidP="008151E7">
      <w:pPr>
        <w:spacing w:line="360" w:lineRule="auto"/>
        <w:jc w:val="both"/>
        <w:rPr>
          <w:sz w:val="20"/>
          <w:szCs w:val="20"/>
        </w:rPr>
      </w:pPr>
      <w:r w:rsidRPr="0082323B">
        <w:rPr>
          <w:sz w:val="20"/>
          <w:szCs w:val="20"/>
        </w:rPr>
        <w:t>- на повышение квалификации работников;</w:t>
      </w:r>
    </w:p>
    <w:p w:rsidR="008151E7" w:rsidRDefault="008151E7" w:rsidP="00C653B2">
      <w:pPr>
        <w:tabs>
          <w:tab w:val="left" w:pos="0"/>
          <w:tab w:val="left" w:pos="900"/>
        </w:tabs>
        <w:suppressAutoHyphens/>
        <w:spacing w:line="360" w:lineRule="auto"/>
        <w:rPr>
          <w:b/>
          <w:sz w:val="20"/>
          <w:szCs w:val="20"/>
        </w:rPr>
      </w:pPr>
      <w:r w:rsidRPr="0082323B">
        <w:rPr>
          <w:sz w:val="20"/>
          <w:szCs w:val="20"/>
        </w:rPr>
        <w:t>- на приобретение оборудования.</w:t>
      </w:r>
      <w:r w:rsidRPr="0082323B">
        <w:rPr>
          <w:b/>
          <w:sz w:val="20"/>
          <w:szCs w:val="20"/>
        </w:rPr>
        <w:t xml:space="preserve"> </w:t>
      </w:r>
    </w:p>
    <w:p w:rsidR="00C653B2" w:rsidRPr="0082323B" w:rsidRDefault="00C653B2" w:rsidP="00C653B2">
      <w:pPr>
        <w:tabs>
          <w:tab w:val="left" w:pos="0"/>
          <w:tab w:val="left" w:pos="900"/>
        </w:tabs>
        <w:suppressAutoHyphens/>
        <w:spacing w:line="360" w:lineRule="auto"/>
        <w:rPr>
          <w:b/>
          <w:sz w:val="20"/>
          <w:szCs w:val="20"/>
        </w:rPr>
      </w:pPr>
    </w:p>
    <w:p w:rsidR="008151E7" w:rsidRPr="0082323B" w:rsidRDefault="008151E7" w:rsidP="008151E7">
      <w:pPr>
        <w:tabs>
          <w:tab w:val="left" w:pos="0"/>
          <w:tab w:val="left" w:pos="900"/>
        </w:tabs>
        <w:suppressAutoHyphens/>
        <w:spacing w:line="360" w:lineRule="auto"/>
        <w:jc w:val="center"/>
        <w:rPr>
          <w:b/>
          <w:sz w:val="20"/>
          <w:szCs w:val="20"/>
        </w:rPr>
      </w:pPr>
      <w:r w:rsidRPr="0082323B">
        <w:rPr>
          <w:b/>
          <w:sz w:val="20"/>
          <w:szCs w:val="20"/>
        </w:rPr>
        <w:t>2.Динамика роста заработной платы работников Центра</w:t>
      </w:r>
    </w:p>
    <w:p w:rsidR="001E2E43" w:rsidRPr="00C66823" w:rsidRDefault="008151E7" w:rsidP="00C66823">
      <w:pPr>
        <w:spacing w:line="360" w:lineRule="auto"/>
        <w:ind w:firstLine="567"/>
        <w:jc w:val="both"/>
        <w:rPr>
          <w:sz w:val="20"/>
          <w:szCs w:val="20"/>
        </w:rPr>
      </w:pPr>
      <w:r w:rsidRPr="0082323B">
        <w:rPr>
          <w:sz w:val="20"/>
          <w:szCs w:val="20"/>
        </w:rPr>
        <w:t xml:space="preserve">Согласно статистической отчетности с 2012 по 2016 гг. наблюдается рост заработной платы всех категорий работников </w:t>
      </w:r>
    </w:p>
    <w:p w:rsidR="001E2E43" w:rsidRPr="001E2E43" w:rsidRDefault="001E2E43" w:rsidP="001E2E43">
      <w:pPr>
        <w:shd w:val="clear" w:color="auto" w:fill="FFFFFF"/>
        <w:spacing w:line="360" w:lineRule="auto"/>
        <w:ind w:firstLine="567"/>
        <w:jc w:val="center"/>
        <w:rPr>
          <w:b/>
          <w:sz w:val="20"/>
          <w:szCs w:val="20"/>
        </w:rPr>
      </w:pPr>
      <w:r w:rsidRPr="001E2E43">
        <w:rPr>
          <w:b/>
          <w:sz w:val="20"/>
          <w:szCs w:val="20"/>
        </w:rPr>
        <w:t>Динамика прироста ФОТ за период 2012-2016 года</w:t>
      </w:r>
    </w:p>
    <w:tbl>
      <w:tblPr>
        <w:tblW w:w="7260" w:type="dxa"/>
        <w:jc w:val="center"/>
        <w:tblLook w:val="04A0" w:firstRow="1" w:lastRow="0" w:firstColumn="1" w:lastColumn="0" w:noHBand="0" w:noVBand="1"/>
      </w:tblPr>
      <w:tblGrid>
        <w:gridCol w:w="1858"/>
        <w:gridCol w:w="1985"/>
        <w:gridCol w:w="1984"/>
        <w:gridCol w:w="1433"/>
      </w:tblGrid>
      <w:tr w:rsidR="001E2E43" w:rsidRPr="001E2E43" w:rsidTr="001E2E43">
        <w:trPr>
          <w:trHeight w:val="900"/>
          <w:jc w:val="center"/>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E43" w:rsidRPr="001E2E43" w:rsidRDefault="001E2E43" w:rsidP="0079195C">
            <w:pPr>
              <w:jc w:val="center"/>
              <w:rPr>
                <w:b/>
                <w:bCs/>
                <w:sz w:val="20"/>
                <w:szCs w:val="20"/>
              </w:rPr>
            </w:pPr>
            <w:r w:rsidRPr="001E2E43">
              <w:rPr>
                <w:b/>
                <w:bCs/>
                <w:sz w:val="20"/>
                <w:szCs w:val="20"/>
              </w:rPr>
              <w:t>Год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E2E43" w:rsidRPr="001E2E43" w:rsidRDefault="001E2E43" w:rsidP="0079195C">
            <w:pPr>
              <w:jc w:val="center"/>
              <w:rPr>
                <w:b/>
                <w:bCs/>
                <w:sz w:val="20"/>
                <w:szCs w:val="20"/>
              </w:rPr>
            </w:pPr>
            <w:r w:rsidRPr="001E2E43">
              <w:rPr>
                <w:b/>
                <w:bCs/>
                <w:sz w:val="20"/>
                <w:szCs w:val="20"/>
              </w:rPr>
              <w:t>Фонд оплаты труда всего (тыс.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E2E43" w:rsidRPr="001E2E43" w:rsidRDefault="001E2E43" w:rsidP="0079195C">
            <w:pPr>
              <w:jc w:val="center"/>
              <w:rPr>
                <w:b/>
                <w:bCs/>
                <w:sz w:val="20"/>
                <w:szCs w:val="20"/>
              </w:rPr>
            </w:pPr>
            <w:r w:rsidRPr="001E2E43">
              <w:rPr>
                <w:b/>
                <w:bCs/>
                <w:sz w:val="20"/>
                <w:szCs w:val="20"/>
              </w:rPr>
              <w:t>Прирост к предыдущему году (тыс. руб.)</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1E2E43" w:rsidRPr="001E2E43" w:rsidRDefault="001E2E43" w:rsidP="001E2E43">
            <w:pPr>
              <w:jc w:val="center"/>
              <w:rPr>
                <w:b/>
                <w:bCs/>
                <w:sz w:val="20"/>
                <w:szCs w:val="20"/>
              </w:rPr>
            </w:pPr>
            <w:r w:rsidRPr="001E2E43">
              <w:rPr>
                <w:b/>
                <w:bCs/>
                <w:sz w:val="20"/>
                <w:szCs w:val="20"/>
              </w:rPr>
              <w:t>Прирост в %</w:t>
            </w:r>
          </w:p>
        </w:tc>
      </w:tr>
      <w:tr w:rsidR="001E2E43" w:rsidRPr="001E2E43" w:rsidTr="0079195C">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1E2E43" w:rsidRPr="001E2E43" w:rsidRDefault="001E2E43" w:rsidP="0079195C">
            <w:pPr>
              <w:jc w:val="center"/>
              <w:rPr>
                <w:sz w:val="20"/>
                <w:szCs w:val="20"/>
              </w:rPr>
            </w:pPr>
            <w:r w:rsidRPr="001E2E43">
              <w:rPr>
                <w:sz w:val="20"/>
                <w:szCs w:val="20"/>
              </w:rPr>
              <w:t>2012</w:t>
            </w:r>
          </w:p>
        </w:tc>
        <w:tc>
          <w:tcPr>
            <w:tcW w:w="1985" w:type="dxa"/>
            <w:tcBorders>
              <w:top w:val="nil"/>
              <w:left w:val="nil"/>
              <w:bottom w:val="single" w:sz="4" w:space="0" w:color="auto"/>
              <w:right w:val="single" w:sz="4" w:space="0" w:color="auto"/>
            </w:tcBorders>
            <w:shd w:val="clear" w:color="auto" w:fill="auto"/>
            <w:noWrap/>
            <w:vAlign w:val="center"/>
            <w:hideMark/>
          </w:tcPr>
          <w:p w:rsidR="001E2E43" w:rsidRPr="001E2E43" w:rsidRDefault="001E2E43" w:rsidP="0079195C">
            <w:pPr>
              <w:jc w:val="center"/>
              <w:rPr>
                <w:sz w:val="20"/>
                <w:szCs w:val="20"/>
              </w:rPr>
            </w:pPr>
            <w:r w:rsidRPr="001E2E43">
              <w:rPr>
                <w:sz w:val="20"/>
                <w:szCs w:val="20"/>
              </w:rPr>
              <w:t>24 910,70</w:t>
            </w:r>
          </w:p>
        </w:tc>
        <w:tc>
          <w:tcPr>
            <w:tcW w:w="1984" w:type="dxa"/>
            <w:tcBorders>
              <w:top w:val="nil"/>
              <w:left w:val="nil"/>
              <w:bottom w:val="single" w:sz="4" w:space="0" w:color="auto"/>
              <w:right w:val="single" w:sz="4" w:space="0" w:color="auto"/>
            </w:tcBorders>
            <w:shd w:val="clear" w:color="auto" w:fill="auto"/>
            <w:noWrap/>
            <w:vAlign w:val="center"/>
            <w:hideMark/>
          </w:tcPr>
          <w:p w:rsidR="001E2E43" w:rsidRPr="001E2E43" w:rsidRDefault="001E2E43" w:rsidP="0079195C">
            <w:pPr>
              <w:jc w:val="center"/>
              <w:rPr>
                <w:sz w:val="20"/>
                <w:szCs w:val="20"/>
              </w:rPr>
            </w:pPr>
          </w:p>
        </w:tc>
        <w:tc>
          <w:tcPr>
            <w:tcW w:w="1433" w:type="dxa"/>
            <w:tcBorders>
              <w:top w:val="nil"/>
              <w:left w:val="nil"/>
              <w:bottom w:val="single" w:sz="4" w:space="0" w:color="auto"/>
              <w:right w:val="single" w:sz="4" w:space="0" w:color="auto"/>
            </w:tcBorders>
            <w:shd w:val="clear" w:color="auto" w:fill="auto"/>
            <w:noWrap/>
            <w:vAlign w:val="bottom"/>
            <w:hideMark/>
          </w:tcPr>
          <w:p w:rsidR="001E2E43" w:rsidRPr="001E2E43" w:rsidRDefault="001E2E43" w:rsidP="0079195C">
            <w:pPr>
              <w:jc w:val="center"/>
              <w:rPr>
                <w:sz w:val="20"/>
                <w:szCs w:val="20"/>
              </w:rPr>
            </w:pPr>
          </w:p>
        </w:tc>
      </w:tr>
      <w:tr w:rsidR="001E2E43" w:rsidRPr="001E2E43" w:rsidTr="0079195C">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1E2E43" w:rsidRPr="001E2E43" w:rsidRDefault="001E2E43" w:rsidP="0079195C">
            <w:pPr>
              <w:jc w:val="center"/>
              <w:rPr>
                <w:sz w:val="20"/>
                <w:szCs w:val="20"/>
              </w:rPr>
            </w:pPr>
            <w:r w:rsidRPr="001E2E43">
              <w:rPr>
                <w:sz w:val="20"/>
                <w:szCs w:val="20"/>
              </w:rPr>
              <w:t>2013</w:t>
            </w:r>
          </w:p>
        </w:tc>
        <w:tc>
          <w:tcPr>
            <w:tcW w:w="1985" w:type="dxa"/>
            <w:tcBorders>
              <w:top w:val="nil"/>
              <w:left w:val="nil"/>
              <w:bottom w:val="single" w:sz="4" w:space="0" w:color="auto"/>
              <w:right w:val="single" w:sz="4" w:space="0" w:color="auto"/>
            </w:tcBorders>
            <w:shd w:val="clear" w:color="auto" w:fill="auto"/>
            <w:noWrap/>
            <w:vAlign w:val="center"/>
            <w:hideMark/>
          </w:tcPr>
          <w:p w:rsidR="001E2E43" w:rsidRPr="001E2E43" w:rsidRDefault="001E2E43" w:rsidP="0079195C">
            <w:pPr>
              <w:jc w:val="center"/>
              <w:rPr>
                <w:sz w:val="20"/>
                <w:szCs w:val="20"/>
              </w:rPr>
            </w:pPr>
            <w:r w:rsidRPr="001E2E43">
              <w:rPr>
                <w:sz w:val="20"/>
                <w:szCs w:val="20"/>
              </w:rPr>
              <w:t>46 748,50</w:t>
            </w:r>
          </w:p>
        </w:tc>
        <w:tc>
          <w:tcPr>
            <w:tcW w:w="1984" w:type="dxa"/>
            <w:tcBorders>
              <w:top w:val="nil"/>
              <w:left w:val="nil"/>
              <w:bottom w:val="single" w:sz="4" w:space="0" w:color="auto"/>
              <w:right w:val="single" w:sz="4" w:space="0" w:color="auto"/>
            </w:tcBorders>
            <w:shd w:val="clear" w:color="auto" w:fill="auto"/>
            <w:noWrap/>
            <w:vAlign w:val="center"/>
            <w:hideMark/>
          </w:tcPr>
          <w:p w:rsidR="001E2E43" w:rsidRPr="001E2E43" w:rsidRDefault="001E2E43" w:rsidP="0079195C">
            <w:pPr>
              <w:jc w:val="center"/>
              <w:rPr>
                <w:sz w:val="20"/>
                <w:szCs w:val="20"/>
              </w:rPr>
            </w:pPr>
            <w:r w:rsidRPr="001E2E43">
              <w:rPr>
                <w:sz w:val="20"/>
                <w:szCs w:val="20"/>
              </w:rPr>
              <w:t>21 837,80</w:t>
            </w:r>
          </w:p>
        </w:tc>
        <w:tc>
          <w:tcPr>
            <w:tcW w:w="1433" w:type="dxa"/>
            <w:tcBorders>
              <w:top w:val="nil"/>
              <w:left w:val="nil"/>
              <w:bottom w:val="single" w:sz="4" w:space="0" w:color="auto"/>
              <w:right w:val="single" w:sz="4" w:space="0" w:color="auto"/>
            </w:tcBorders>
            <w:shd w:val="clear" w:color="auto" w:fill="auto"/>
            <w:noWrap/>
            <w:vAlign w:val="bottom"/>
            <w:hideMark/>
          </w:tcPr>
          <w:p w:rsidR="001E2E43" w:rsidRPr="001E2E43" w:rsidRDefault="001E2E43" w:rsidP="0079195C">
            <w:pPr>
              <w:jc w:val="center"/>
              <w:rPr>
                <w:sz w:val="20"/>
                <w:szCs w:val="20"/>
              </w:rPr>
            </w:pPr>
            <w:r w:rsidRPr="001E2E43">
              <w:rPr>
                <w:sz w:val="20"/>
                <w:szCs w:val="20"/>
              </w:rPr>
              <w:t>88%</w:t>
            </w:r>
          </w:p>
        </w:tc>
      </w:tr>
      <w:tr w:rsidR="001E2E43" w:rsidRPr="001E2E43" w:rsidTr="0079195C">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1E2E43" w:rsidRPr="001E2E43" w:rsidRDefault="001E2E43" w:rsidP="0079195C">
            <w:pPr>
              <w:jc w:val="center"/>
              <w:rPr>
                <w:sz w:val="20"/>
                <w:szCs w:val="20"/>
              </w:rPr>
            </w:pPr>
            <w:r w:rsidRPr="001E2E43">
              <w:rPr>
                <w:sz w:val="20"/>
                <w:szCs w:val="20"/>
              </w:rPr>
              <w:t>2014</w:t>
            </w:r>
          </w:p>
        </w:tc>
        <w:tc>
          <w:tcPr>
            <w:tcW w:w="1985" w:type="dxa"/>
            <w:tcBorders>
              <w:top w:val="nil"/>
              <w:left w:val="nil"/>
              <w:bottom w:val="single" w:sz="4" w:space="0" w:color="auto"/>
              <w:right w:val="single" w:sz="4" w:space="0" w:color="auto"/>
            </w:tcBorders>
            <w:shd w:val="clear" w:color="auto" w:fill="auto"/>
            <w:noWrap/>
            <w:vAlign w:val="center"/>
            <w:hideMark/>
          </w:tcPr>
          <w:p w:rsidR="001E2E43" w:rsidRPr="001E2E43" w:rsidRDefault="001E2E43" w:rsidP="0079195C">
            <w:pPr>
              <w:jc w:val="center"/>
              <w:rPr>
                <w:sz w:val="20"/>
                <w:szCs w:val="20"/>
              </w:rPr>
            </w:pPr>
            <w:r w:rsidRPr="001E2E43">
              <w:rPr>
                <w:sz w:val="20"/>
                <w:szCs w:val="20"/>
              </w:rPr>
              <w:t>66 343,80</w:t>
            </w:r>
          </w:p>
        </w:tc>
        <w:tc>
          <w:tcPr>
            <w:tcW w:w="1984" w:type="dxa"/>
            <w:tcBorders>
              <w:top w:val="nil"/>
              <w:left w:val="nil"/>
              <w:bottom w:val="single" w:sz="4" w:space="0" w:color="auto"/>
              <w:right w:val="single" w:sz="4" w:space="0" w:color="auto"/>
            </w:tcBorders>
            <w:shd w:val="clear" w:color="auto" w:fill="auto"/>
            <w:noWrap/>
            <w:vAlign w:val="center"/>
            <w:hideMark/>
          </w:tcPr>
          <w:p w:rsidR="001E2E43" w:rsidRPr="001E2E43" w:rsidRDefault="001E2E43" w:rsidP="0079195C">
            <w:pPr>
              <w:jc w:val="center"/>
              <w:rPr>
                <w:sz w:val="20"/>
                <w:szCs w:val="20"/>
              </w:rPr>
            </w:pPr>
            <w:r w:rsidRPr="001E2E43">
              <w:rPr>
                <w:sz w:val="20"/>
                <w:szCs w:val="20"/>
              </w:rPr>
              <w:t>19 595,30</w:t>
            </w:r>
          </w:p>
        </w:tc>
        <w:tc>
          <w:tcPr>
            <w:tcW w:w="1433" w:type="dxa"/>
            <w:tcBorders>
              <w:top w:val="nil"/>
              <w:left w:val="nil"/>
              <w:bottom w:val="single" w:sz="4" w:space="0" w:color="auto"/>
              <w:right w:val="single" w:sz="4" w:space="0" w:color="auto"/>
            </w:tcBorders>
            <w:shd w:val="clear" w:color="auto" w:fill="auto"/>
            <w:noWrap/>
            <w:vAlign w:val="bottom"/>
            <w:hideMark/>
          </w:tcPr>
          <w:p w:rsidR="001E2E43" w:rsidRPr="001E2E43" w:rsidRDefault="001E2E43" w:rsidP="0079195C">
            <w:pPr>
              <w:jc w:val="center"/>
              <w:rPr>
                <w:sz w:val="20"/>
                <w:szCs w:val="20"/>
              </w:rPr>
            </w:pPr>
            <w:r w:rsidRPr="001E2E43">
              <w:rPr>
                <w:sz w:val="20"/>
                <w:szCs w:val="20"/>
              </w:rPr>
              <w:t>42%</w:t>
            </w:r>
          </w:p>
        </w:tc>
      </w:tr>
      <w:tr w:rsidR="001E2E43" w:rsidRPr="001E2E43" w:rsidTr="0079195C">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1E2E43" w:rsidRPr="001E2E43" w:rsidRDefault="001E2E43" w:rsidP="0079195C">
            <w:pPr>
              <w:jc w:val="center"/>
              <w:rPr>
                <w:sz w:val="20"/>
                <w:szCs w:val="20"/>
              </w:rPr>
            </w:pPr>
            <w:r w:rsidRPr="001E2E43">
              <w:rPr>
                <w:sz w:val="20"/>
                <w:szCs w:val="20"/>
              </w:rPr>
              <w:t>2015</w:t>
            </w:r>
          </w:p>
        </w:tc>
        <w:tc>
          <w:tcPr>
            <w:tcW w:w="1985" w:type="dxa"/>
            <w:tcBorders>
              <w:top w:val="nil"/>
              <w:left w:val="nil"/>
              <w:bottom w:val="single" w:sz="4" w:space="0" w:color="auto"/>
              <w:right w:val="single" w:sz="4" w:space="0" w:color="auto"/>
            </w:tcBorders>
            <w:shd w:val="clear" w:color="auto" w:fill="auto"/>
            <w:noWrap/>
            <w:vAlign w:val="center"/>
            <w:hideMark/>
          </w:tcPr>
          <w:p w:rsidR="001E2E43" w:rsidRPr="001E2E43" w:rsidRDefault="001E2E43" w:rsidP="0079195C">
            <w:pPr>
              <w:jc w:val="center"/>
              <w:rPr>
                <w:sz w:val="20"/>
                <w:szCs w:val="20"/>
              </w:rPr>
            </w:pPr>
            <w:r w:rsidRPr="001E2E43">
              <w:rPr>
                <w:sz w:val="20"/>
                <w:szCs w:val="20"/>
              </w:rPr>
              <w:t>69 949,00</w:t>
            </w:r>
          </w:p>
        </w:tc>
        <w:tc>
          <w:tcPr>
            <w:tcW w:w="1984" w:type="dxa"/>
            <w:tcBorders>
              <w:top w:val="nil"/>
              <w:left w:val="nil"/>
              <w:bottom w:val="single" w:sz="4" w:space="0" w:color="auto"/>
              <w:right w:val="single" w:sz="4" w:space="0" w:color="auto"/>
            </w:tcBorders>
            <w:shd w:val="clear" w:color="auto" w:fill="auto"/>
            <w:noWrap/>
            <w:vAlign w:val="center"/>
            <w:hideMark/>
          </w:tcPr>
          <w:p w:rsidR="001E2E43" w:rsidRPr="001E2E43" w:rsidRDefault="001E2E43" w:rsidP="0079195C">
            <w:pPr>
              <w:jc w:val="center"/>
              <w:rPr>
                <w:sz w:val="20"/>
                <w:szCs w:val="20"/>
              </w:rPr>
            </w:pPr>
            <w:r w:rsidRPr="001E2E43">
              <w:rPr>
                <w:sz w:val="20"/>
                <w:szCs w:val="20"/>
              </w:rPr>
              <w:t>3 605,20</w:t>
            </w:r>
          </w:p>
        </w:tc>
        <w:tc>
          <w:tcPr>
            <w:tcW w:w="1433" w:type="dxa"/>
            <w:tcBorders>
              <w:top w:val="nil"/>
              <w:left w:val="nil"/>
              <w:bottom w:val="single" w:sz="4" w:space="0" w:color="auto"/>
              <w:right w:val="single" w:sz="4" w:space="0" w:color="auto"/>
            </w:tcBorders>
            <w:shd w:val="clear" w:color="auto" w:fill="auto"/>
            <w:noWrap/>
            <w:vAlign w:val="bottom"/>
            <w:hideMark/>
          </w:tcPr>
          <w:p w:rsidR="001E2E43" w:rsidRPr="001E2E43" w:rsidRDefault="001E2E43" w:rsidP="0079195C">
            <w:pPr>
              <w:jc w:val="center"/>
              <w:rPr>
                <w:sz w:val="20"/>
                <w:szCs w:val="20"/>
              </w:rPr>
            </w:pPr>
            <w:r w:rsidRPr="001E2E43">
              <w:rPr>
                <w:sz w:val="20"/>
                <w:szCs w:val="20"/>
              </w:rPr>
              <w:t>5%</w:t>
            </w:r>
          </w:p>
        </w:tc>
      </w:tr>
      <w:tr w:rsidR="001E2E43" w:rsidRPr="001E2E43" w:rsidTr="0079195C">
        <w:trPr>
          <w:trHeight w:val="300"/>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1E2E43" w:rsidRPr="001E2E43" w:rsidRDefault="001E2E43" w:rsidP="0079195C">
            <w:pPr>
              <w:jc w:val="center"/>
              <w:rPr>
                <w:sz w:val="20"/>
                <w:szCs w:val="20"/>
              </w:rPr>
            </w:pPr>
            <w:r w:rsidRPr="001E2E43">
              <w:rPr>
                <w:sz w:val="20"/>
                <w:szCs w:val="20"/>
              </w:rPr>
              <w:t>2016</w:t>
            </w:r>
          </w:p>
        </w:tc>
        <w:tc>
          <w:tcPr>
            <w:tcW w:w="1985" w:type="dxa"/>
            <w:tcBorders>
              <w:top w:val="nil"/>
              <w:left w:val="nil"/>
              <w:bottom w:val="single" w:sz="4" w:space="0" w:color="auto"/>
              <w:right w:val="single" w:sz="4" w:space="0" w:color="auto"/>
            </w:tcBorders>
            <w:shd w:val="clear" w:color="auto" w:fill="auto"/>
            <w:noWrap/>
            <w:vAlign w:val="center"/>
            <w:hideMark/>
          </w:tcPr>
          <w:p w:rsidR="001E2E43" w:rsidRPr="001E2E43" w:rsidRDefault="001E2E43" w:rsidP="0079195C">
            <w:pPr>
              <w:jc w:val="center"/>
              <w:rPr>
                <w:sz w:val="20"/>
                <w:szCs w:val="20"/>
              </w:rPr>
            </w:pPr>
            <w:r w:rsidRPr="001E2E43">
              <w:rPr>
                <w:sz w:val="20"/>
                <w:szCs w:val="20"/>
              </w:rPr>
              <w:t>74 368,20</w:t>
            </w:r>
          </w:p>
        </w:tc>
        <w:tc>
          <w:tcPr>
            <w:tcW w:w="1984" w:type="dxa"/>
            <w:tcBorders>
              <w:top w:val="nil"/>
              <w:left w:val="nil"/>
              <w:bottom w:val="single" w:sz="4" w:space="0" w:color="auto"/>
              <w:right w:val="single" w:sz="4" w:space="0" w:color="auto"/>
            </w:tcBorders>
            <w:shd w:val="clear" w:color="auto" w:fill="auto"/>
            <w:noWrap/>
            <w:vAlign w:val="center"/>
            <w:hideMark/>
          </w:tcPr>
          <w:p w:rsidR="001E2E43" w:rsidRPr="001E2E43" w:rsidRDefault="001E2E43" w:rsidP="0079195C">
            <w:pPr>
              <w:jc w:val="center"/>
              <w:rPr>
                <w:sz w:val="20"/>
                <w:szCs w:val="20"/>
              </w:rPr>
            </w:pPr>
            <w:r w:rsidRPr="001E2E43">
              <w:rPr>
                <w:sz w:val="20"/>
                <w:szCs w:val="20"/>
              </w:rPr>
              <w:t>4 419,20</w:t>
            </w:r>
          </w:p>
        </w:tc>
        <w:tc>
          <w:tcPr>
            <w:tcW w:w="1433" w:type="dxa"/>
            <w:tcBorders>
              <w:top w:val="nil"/>
              <w:left w:val="nil"/>
              <w:bottom w:val="single" w:sz="4" w:space="0" w:color="auto"/>
              <w:right w:val="single" w:sz="4" w:space="0" w:color="auto"/>
            </w:tcBorders>
            <w:shd w:val="clear" w:color="auto" w:fill="auto"/>
            <w:noWrap/>
            <w:vAlign w:val="bottom"/>
            <w:hideMark/>
          </w:tcPr>
          <w:p w:rsidR="001E2E43" w:rsidRPr="001E2E43" w:rsidRDefault="001E2E43" w:rsidP="0079195C">
            <w:pPr>
              <w:jc w:val="center"/>
              <w:rPr>
                <w:sz w:val="20"/>
                <w:szCs w:val="20"/>
              </w:rPr>
            </w:pPr>
            <w:r w:rsidRPr="001E2E43">
              <w:rPr>
                <w:sz w:val="20"/>
                <w:szCs w:val="20"/>
              </w:rPr>
              <w:t>6%</w:t>
            </w:r>
          </w:p>
        </w:tc>
      </w:tr>
    </w:tbl>
    <w:p w:rsidR="00C66823" w:rsidRDefault="00C66823" w:rsidP="008151E7">
      <w:pPr>
        <w:shd w:val="clear" w:color="auto" w:fill="FFFFFF"/>
        <w:spacing w:line="360" w:lineRule="auto"/>
        <w:ind w:firstLine="567"/>
        <w:jc w:val="both"/>
        <w:rPr>
          <w:sz w:val="20"/>
          <w:szCs w:val="20"/>
        </w:rPr>
      </w:pPr>
    </w:p>
    <w:p w:rsidR="008151E7" w:rsidRPr="0082323B" w:rsidRDefault="008151E7" w:rsidP="008151E7">
      <w:pPr>
        <w:shd w:val="clear" w:color="auto" w:fill="FFFFFF"/>
        <w:spacing w:line="360" w:lineRule="auto"/>
        <w:ind w:firstLine="567"/>
        <w:jc w:val="both"/>
        <w:rPr>
          <w:sz w:val="20"/>
          <w:szCs w:val="20"/>
        </w:rPr>
      </w:pPr>
      <w:r w:rsidRPr="0082323B">
        <w:rPr>
          <w:sz w:val="20"/>
          <w:szCs w:val="20"/>
        </w:rPr>
        <w:t xml:space="preserve">По итогам 2016 года средняя заработная плата работников  составила 53 430 рублей. Если в 2012 году фонд оплаты труда составлял всего 14 000 тыс. рублей, то в 2016 году – 75 824,55 тыс. рублей. Средняя численность работников увеличилась до 119 человек. </w:t>
      </w:r>
    </w:p>
    <w:p w:rsidR="008151E7" w:rsidRPr="0082323B" w:rsidRDefault="008151E7" w:rsidP="008151E7">
      <w:pPr>
        <w:spacing w:line="360" w:lineRule="auto"/>
        <w:ind w:firstLine="567"/>
        <w:jc w:val="both"/>
        <w:rPr>
          <w:sz w:val="20"/>
          <w:szCs w:val="20"/>
        </w:rPr>
      </w:pPr>
      <w:r w:rsidRPr="0082323B">
        <w:rPr>
          <w:sz w:val="20"/>
          <w:szCs w:val="20"/>
        </w:rPr>
        <w:t xml:space="preserve">Перевод педагогических работников на «эффективный контракт», начавшийся в 2014 году, позволил увеличить  среднюю заработную плату до 51 910 рублей. Внедрение эффективного контракта по совершенствованию системы оплаты труда педагогических работников Центра «Сосновый бор» привел к повышению качества оказываемых услуг и эффективности расходования финансовых средств. Дальнейшая работа по внедрению «эффективного контракта»  в Центре будет проводиться поэтапно.  </w:t>
      </w:r>
    </w:p>
    <w:p w:rsidR="00C653B2" w:rsidRDefault="00C653B2" w:rsidP="001E2E43">
      <w:pPr>
        <w:tabs>
          <w:tab w:val="left" w:pos="0"/>
          <w:tab w:val="left" w:pos="900"/>
        </w:tabs>
        <w:suppressAutoHyphens/>
        <w:spacing w:line="360" w:lineRule="auto"/>
        <w:rPr>
          <w:b/>
          <w:sz w:val="20"/>
          <w:szCs w:val="20"/>
        </w:rPr>
      </w:pPr>
    </w:p>
    <w:p w:rsidR="00C66823" w:rsidRDefault="00C66823" w:rsidP="001E2E43">
      <w:pPr>
        <w:tabs>
          <w:tab w:val="left" w:pos="0"/>
          <w:tab w:val="left" w:pos="900"/>
        </w:tabs>
        <w:suppressAutoHyphens/>
        <w:spacing w:line="360" w:lineRule="auto"/>
        <w:rPr>
          <w:b/>
          <w:sz w:val="20"/>
          <w:szCs w:val="20"/>
        </w:rPr>
      </w:pPr>
    </w:p>
    <w:p w:rsidR="00C66823" w:rsidRDefault="00C66823" w:rsidP="001E2E43">
      <w:pPr>
        <w:tabs>
          <w:tab w:val="left" w:pos="0"/>
          <w:tab w:val="left" w:pos="900"/>
        </w:tabs>
        <w:suppressAutoHyphens/>
        <w:spacing w:line="360" w:lineRule="auto"/>
        <w:rPr>
          <w:b/>
          <w:sz w:val="20"/>
          <w:szCs w:val="20"/>
        </w:rPr>
      </w:pPr>
    </w:p>
    <w:p w:rsidR="008151E7" w:rsidRPr="0082323B" w:rsidRDefault="008151E7" w:rsidP="008151E7">
      <w:pPr>
        <w:tabs>
          <w:tab w:val="left" w:pos="0"/>
          <w:tab w:val="left" w:pos="900"/>
        </w:tabs>
        <w:suppressAutoHyphens/>
        <w:spacing w:line="360" w:lineRule="auto"/>
        <w:jc w:val="center"/>
        <w:rPr>
          <w:b/>
          <w:sz w:val="20"/>
          <w:szCs w:val="20"/>
        </w:rPr>
      </w:pPr>
      <w:r w:rsidRPr="0082323B">
        <w:rPr>
          <w:b/>
          <w:sz w:val="20"/>
          <w:szCs w:val="20"/>
        </w:rPr>
        <w:lastRenderedPageBreak/>
        <w:t>3.Укрупнение материально технической базы</w:t>
      </w:r>
    </w:p>
    <w:tbl>
      <w:tblPr>
        <w:tblW w:w="9513" w:type="dxa"/>
        <w:tblInd w:w="93" w:type="dxa"/>
        <w:tblLook w:val="04A0" w:firstRow="1" w:lastRow="0" w:firstColumn="1" w:lastColumn="0" w:noHBand="0" w:noVBand="1"/>
      </w:tblPr>
      <w:tblGrid>
        <w:gridCol w:w="2283"/>
        <w:gridCol w:w="1276"/>
        <w:gridCol w:w="1134"/>
        <w:gridCol w:w="1134"/>
        <w:gridCol w:w="1276"/>
        <w:gridCol w:w="1134"/>
        <w:gridCol w:w="1276"/>
      </w:tblGrid>
      <w:tr w:rsidR="008151E7" w:rsidRPr="0082323B" w:rsidTr="00FD5471">
        <w:trPr>
          <w:trHeight w:val="300"/>
        </w:trPr>
        <w:tc>
          <w:tcPr>
            <w:tcW w:w="2283"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 xml:space="preserve">показатель </w:t>
            </w:r>
          </w:p>
        </w:tc>
        <w:tc>
          <w:tcPr>
            <w:tcW w:w="5954" w:type="dxa"/>
            <w:gridSpan w:val="5"/>
            <w:tcBorders>
              <w:top w:val="single" w:sz="8" w:space="0" w:color="auto"/>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год</w:t>
            </w:r>
          </w:p>
        </w:tc>
        <w:tc>
          <w:tcPr>
            <w:tcW w:w="1276" w:type="dxa"/>
            <w:vMerge w:val="restart"/>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Доля 2016/2012</w:t>
            </w:r>
          </w:p>
        </w:tc>
      </w:tr>
      <w:tr w:rsidR="008151E7" w:rsidRPr="0082323B" w:rsidTr="00FD5471">
        <w:trPr>
          <w:trHeight w:val="300"/>
        </w:trPr>
        <w:tc>
          <w:tcPr>
            <w:tcW w:w="2283" w:type="dxa"/>
            <w:vMerge/>
            <w:tcBorders>
              <w:top w:val="single" w:sz="8" w:space="0" w:color="auto"/>
              <w:left w:val="single" w:sz="8" w:space="0" w:color="auto"/>
              <w:bottom w:val="single" w:sz="4" w:space="0" w:color="auto"/>
              <w:right w:val="single" w:sz="4" w:space="0" w:color="auto"/>
            </w:tcBorders>
            <w:vAlign w:val="center"/>
            <w:hideMark/>
          </w:tcPr>
          <w:p w:rsidR="008151E7" w:rsidRPr="0082323B" w:rsidRDefault="008151E7" w:rsidP="00C653B2">
            <w:pP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2013</w:t>
            </w:r>
          </w:p>
        </w:tc>
        <w:tc>
          <w:tcPr>
            <w:tcW w:w="1134"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2014</w:t>
            </w:r>
          </w:p>
        </w:tc>
        <w:tc>
          <w:tcPr>
            <w:tcW w:w="1276"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2016</w:t>
            </w:r>
          </w:p>
        </w:tc>
        <w:tc>
          <w:tcPr>
            <w:tcW w:w="1276" w:type="dxa"/>
            <w:vMerge/>
            <w:tcBorders>
              <w:top w:val="single" w:sz="8" w:space="0" w:color="auto"/>
              <w:left w:val="single" w:sz="4" w:space="0" w:color="auto"/>
              <w:bottom w:val="single" w:sz="4" w:space="0" w:color="auto"/>
              <w:right w:val="single" w:sz="8" w:space="0" w:color="auto"/>
            </w:tcBorders>
            <w:vAlign w:val="center"/>
            <w:hideMark/>
          </w:tcPr>
          <w:p w:rsidR="008151E7" w:rsidRPr="0082323B" w:rsidRDefault="008151E7" w:rsidP="00C653B2">
            <w:pPr>
              <w:jc w:val="center"/>
              <w:rPr>
                <w:sz w:val="20"/>
                <w:szCs w:val="20"/>
              </w:rPr>
            </w:pPr>
          </w:p>
        </w:tc>
      </w:tr>
      <w:tr w:rsidR="008151E7" w:rsidRPr="0082323B" w:rsidTr="00FD5471">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8151E7" w:rsidRPr="0082323B" w:rsidRDefault="008151E7" w:rsidP="00C653B2">
            <w:pPr>
              <w:rPr>
                <w:sz w:val="20"/>
                <w:szCs w:val="20"/>
              </w:rPr>
            </w:pPr>
            <w:r w:rsidRPr="0082323B">
              <w:rPr>
                <w:sz w:val="20"/>
                <w:szCs w:val="20"/>
              </w:rPr>
              <w:t>Всего основных средств</w:t>
            </w:r>
          </w:p>
        </w:tc>
        <w:tc>
          <w:tcPr>
            <w:tcW w:w="1276"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58 449,67</w:t>
            </w:r>
          </w:p>
        </w:tc>
        <w:tc>
          <w:tcPr>
            <w:tcW w:w="1134"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101 642,68</w:t>
            </w:r>
          </w:p>
        </w:tc>
        <w:tc>
          <w:tcPr>
            <w:tcW w:w="1134"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389 300,00</w:t>
            </w:r>
          </w:p>
        </w:tc>
        <w:tc>
          <w:tcPr>
            <w:tcW w:w="1276"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421 926,92</w:t>
            </w:r>
          </w:p>
        </w:tc>
        <w:tc>
          <w:tcPr>
            <w:tcW w:w="1134"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430 350,87</w:t>
            </w:r>
          </w:p>
        </w:tc>
        <w:tc>
          <w:tcPr>
            <w:tcW w:w="1276" w:type="dxa"/>
            <w:tcBorders>
              <w:top w:val="nil"/>
              <w:left w:val="nil"/>
              <w:bottom w:val="single" w:sz="4" w:space="0" w:color="auto"/>
              <w:right w:val="single" w:sz="8"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7,36</w:t>
            </w:r>
          </w:p>
        </w:tc>
      </w:tr>
      <w:tr w:rsidR="008151E7" w:rsidRPr="0082323B" w:rsidTr="00FD5471">
        <w:trPr>
          <w:trHeight w:val="300"/>
        </w:trPr>
        <w:tc>
          <w:tcPr>
            <w:tcW w:w="2283" w:type="dxa"/>
            <w:tcBorders>
              <w:top w:val="nil"/>
              <w:left w:val="single" w:sz="8" w:space="0" w:color="auto"/>
              <w:bottom w:val="single" w:sz="4" w:space="0" w:color="auto"/>
              <w:right w:val="nil"/>
            </w:tcBorders>
            <w:shd w:val="clear" w:color="auto" w:fill="auto"/>
            <w:noWrap/>
            <w:vAlign w:val="bottom"/>
            <w:hideMark/>
          </w:tcPr>
          <w:p w:rsidR="008151E7" w:rsidRPr="0082323B" w:rsidRDefault="008151E7" w:rsidP="00C653B2">
            <w:pPr>
              <w:rPr>
                <w:sz w:val="20"/>
                <w:szCs w:val="20"/>
              </w:rPr>
            </w:pPr>
            <w:r w:rsidRPr="0082323B">
              <w:rPr>
                <w:sz w:val="20"/>
                <w:szCs w:val="20"/>
              </w:rPr>
              <w:t>в том числе:</w:t>
            </w:r>
          </w:p>
        </w:tc>
        <w:tc>
          <w:tcPr>
            <w:tcW w:w="1276" w:type="dxa"/>
            <w:tcBorders>
              <w:top w:val="nil"/>
              <w:left w:val="nil"/>
              <w:bottom w:val="nil"/>
              <w:right w:val="nil"/>
            </w:tcBorders>
            <w:shd w:val="clear" w:color="auto" w:fill="auto"/>
            <w:noWrap/>
            <w:vAlign w:val="bottom"/>
            <w:hideMark/>
          </w:tcPr>
          <w:p w:rsidR="008151E7" w:rsidRPr="0082323B" w:rsidRDefault="008151E7" w:rsidP="00C653B2">
            <w:pPr>
              <w:jc w:val="center"/>
              <w:rPr>
                <w:sz w:val="20"/>
                <w:szCs w:val="20"/>
              </w:rPr>
            </w:pPr>
          </w:p>
        </w:tc>
        <w:tc>
          <w:tcPr>
            <w:tcW w:w="1134" w:type="dxa"/>
            <w:tcBorders>
              <w:top w:val="nil"/>
              <w:left w:val="nil"/>
              <w:bottom w:val="single" w:sz="4" w:space="0" w:color="auto"/>
              <w:right w:val="nil"/>
            </w:tcBorders>
            <w:shd w:val="clear" w:color="auto" w:fill="auto"/>
            <w:noWrap/>
            <w:vAlign w:val="bottom"/>
            <w:hideMark/>
          </w:tcPr>
          <w:p w:rsidR="008151E7" w:rsidRPr="0082323B" w:rsidRDefault="008151E7" w:rsidP="00C653B2">
            <w:pPr>
              <w:jc w:val="center"/>
              <w:rPr>
                <w:sz w:val="20"/>
                <w:szCs w:val="20"/>
              </w:rPr>
            </w:pPr>
          </w:p>
        </w:tc>
        <w:tc>
          <w:tcPr>
            <w:tcW w:w="1134" w:type="dxa"/>
            <w:tcBorders>
              <w:top w:val="nil"/>
              <w:left w:val="nil"/>
              <w:bottom w:val="single" w:sz="4" w:space="0" w:color="auto"/>
              <w:right w:val="nil"/>
            </w:tcBorders>
            <w:shd w:val="clear" w:color="auto" w:fill="auto"/>
            <w:noWrap/>
            <w:vAlign w:val="bottom"/>
            <w:hideMark/>
          </w:tcPr>
          <w:p w:rsidR="008151E7" w:rsidRPr="0082323B" w:rsidRDefault="008151E7" w:rsidP="00C653B2">
            <w:pPr>
              <w:jc w:val="center"/>
              <w:rPr>
                <w:sz w:val="20"/>
                <w:szCs w:val="20"/>
              </w:rPr>
            </w:pPr>
          </w:p>
        </w:tc>
        <w:tc>
          <w:tcPr>
            <w:tcW w:w="1276" w:type="dxa"/>
            <w:tcBorders>
              <w:top w:val="nil"/>
              <w:left w:val="nil"/>
              <w:bottom w:val="single" w:sz="4" w:space="0" w:color="auto"/>
              <w:right w:val="nil"/>
            </w:tcBorders>
            <w:shd w:val="clear" w:color="auto" w:fill="auto"/>
            <w:noWrap/>
            <w:vAlign w:val="bottom"/>
            <w:hideMark/>
          </w:tcPr>
          <w:p w:rsidR="008151E7" w:rsidRPr="0082323B" w:rsidRDefault="008151E7" w:rsidP="00C653B2">
            <w:pPr>
              <w:jc w:val="center"/>
              <w:rPr>
                <w:sz w:val="20"/>
                <w:szCs w:val="20"/>
              </w:rPr>
            </w:pPr>
          </w:p>
        </w:tc>
        <w:tc>
          <w:tcPr>
            <w:tcW w:w="1134" w:type="dxa"/>
            <w:tcBorders>
              <w:top w:val="nil"/>
              <w:left w:val="nil"/>
              <w:bottom w:val="single" w:sz="4" w:space="0" w:color="auto"/>
              <w:right w:val="nil"/>
            </w:tcBorders>
            <w:shd w:val="clear" w:color="auto" w:fill="auto"/>
            <w:noWrap/>
            <w:vAlign w:val="bottom"/>
            <w:hideMark/>
          </w:tcPr>
          <w:p w:rsidR="008151E7" w:rsidRPr="0082323B" w:rsidRDefault="008151E7" w:rsidP="00C653B2">
            <w:pPr>
              <w:jc w:val="center"/>
              <w:rPr>
                <w:sz w:val="20"/>
                <w:szCs w:val="20"/>
              </w:rPr>
            </w:pP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8151E7" w:rsidRPr="0082323B" w:rsidRDefault="008151E7" w:rsidP="00C653B2">
            <w:pPr>
              <w:jc w:val="center"/>
              <w:rPr>
                <w:sz w:val="20"/>
                <w:szCs w:val="20"/>
              </w:rPr>
            </w:pPr>
          </w:p>
        </w:tc>
      </w:tr>
      <w:tr w:rsidR="008151E7" w:rsidRPr="0082323B" w:rsidTr="00FD5471">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8151E7" w:rsidRPr="0082323B" w:rsidRDefault="008151E7" w:rsidP="00C653B2">
            <w:pPr>
              <w:rPr>
                <w:sz w:val="20"/>
                <w:szCs w:val="20"/>
              </w:rPr>
            </w:pPr>
            <w:r w:rsidRPr="0082323B">
              <w:rPr>
                <w:sz w:val="20"/>
                <w:szCs w:val="20"/>
              </w:rPr>
              <w:t>Недвижимое имущество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40 239,89</w:t>
            </w:r>
          </w:p>
        </w:tc>
        <w:tc>
          <w:tcPr>
            <w:tcW w:w="1134"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52 742,65</w:t>
            </w:r>
          </w:p>
        </w:tc>
        <w:tc>
          <w:tcPr>
            <w:tcW w:w="1134"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334 702,80</w:t>
            </w:r>
          </w:p>
        </w:tc>
        <w:tc>
          <w:tcPr>
            <w:tcW w:w="1276"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339 480,06</w:t>
            </w:r>
          </w:p>
        </w:tc>
        <w:tc>
          <w:tcPr>
            <w:tcW w:w="1134"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345 526,12</w:t>
            </w:r>
          </w:p>
        </w:tc>
        <w:tc>
          <w:tcPr>
            <w:tcW w:w="1276" w:type="dxa"/>
            <w:tcBorders>
              <w:top w:val="nil"/>
              <w:left w:val="nil"/>
              <w:bottom w:val="single" w:sz="4" w:space="0" w:color="auto"/>
              <w:right w:val="single" w:sz="8"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8,59</w:t>
            </w:r>
          </w:p>
        </w:tc>
      </w:tr>
      <w:tr w:rsidR="008151E7" w:rsidRPr="0082323B" w:rsidTr="00FD5471">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8151E7" w:rsidRPr="0082323B" w:rsidRDefault="008151E7" w:rsidP="00C653B2">
            <w:pPr>
              <w:rPr>
                <w:sz w:val="20"/>
                <w:szCs w:val="20"/>
              </w:rPr>
            </w:pPr>
            <w:r w:rsidRPr="0082323B">
              <w:rPr>
                <w:sz w:val="20"/>
                <w:szCs w:val="20"/>
              </w:rPr>
              <w:t>Особо ценное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7 225,57</w:t>
            </w:r>
          </w:p>
        </w:tc>
        <w:tc>
          <w:tcPr>
            <w:tcW w:w="1134"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17 591,45</w:t>
            </w:r>
          </w:p>
        </w:tc>
        <w:tc>
          <w:tcPr>
            <w:tcW w:w="1134"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17 591,45</w:t>
            </w:r>
          </w:p>
        </w:tc>
        <w:tc>
          <w:tcPr>
            <w:tcW w:w="1276"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16 932,53</w:t>
            </w:r>
          </w:p>
        </w:tc>
        <w:tc>
          <w:tcPr>
            <w:tcW w:w="1134"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19 726,63</w:t>
            </w:r>
          </w:p>
        </w:tc>
        <w:tc>
          <w:tcPr>
            <w:tcW w:w="1276" w:type="dxa"/>
            <w:tcBorders>
              <w:top w:val="nil"/>
              <w:left w:val="nil"/>
              <w:bottom w:val="single" w:sz="4" w:space="0" w:color="auto"/>
              <w:right w:val="single" w:sz="8"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2,73</w:t>
            </w:r>
          </w:p>
        </w:tc>
      </w:tr>
      <w:tr w:rsidR="008151E7" w:rsidRPr="0082323B" w:rsidTr="00FD5471">
        <w:trPr>
          <w:trHeight w:val="315"/>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8151E7" w:rsidRPr="0082323B" w:rsidRDefault="008151E7" w:rsidP="00C653B2">
            <w:pPr>
              <w:rPr>
                <w:sz w:val="20"/>
                <w:szCs w:val="20"/>
              </w:rPr>
            </w:pPr>
            <w:r w:rsidRPr="0082323B">
              <w:rPr>
                <w:sz w:val="20"/>
                <w:szCs w:val="20"/>
              </w:rPr>
              <w:t>Иное движимое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10 984,21</w:t>
            </w:r>
          </w:p>
        </w:tc>
        <w:tc>
          <w:tcPr>
            <w:tcW w:w="1134"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31 308,59</w:t>
            </w:r>
          </w:p>
        </w:tc>
        <w:tc>
          <w:tcPr>
            <w:tcW w:w="1134"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37 005,75</w:t>
            </w:r>
          </w:p>
        </w:tc>
        <w:tc>
          <w:tcPr>
            <w:tcW w:w="1276"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65 514,32</w:t>
            </w:r>
          </w:p>
        </w:tc>
        <w:tc>
          <w:tcPr>
            <w:tcW w:w="1134" w:type="dxa"/>
            <w:tcBorders>
              <w:top w:val="nil"/>
              <w:left w:val="nil"/>
              <w:bottom w:val="single" w:sz="4" w:space="0" w:color="auto"/>
              <w:right w:val="single" w:sz="4"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65 098,12</w:t>
            </w:r>
          </w:p>
        </w:tc>
        <w:tc>
          <w:tcPr>
            <w:tcW w:w="1276" w:type="dxa"/>
            <w:tcBorders>
              <w:top w:val="nil"/>
              <w:left w:val="nil"/>
              <w:bottom w:val="single" w:sz="8" w:space="0" w:color="auto"/>
              <w:right w:val="single" w:sz="8" w:space="0" w:color="auto"/>
            </w:tcBorders>
            <w:shd w:val="clear" w:color="auto" w:fill="auto"/>
            <w:noWrap/>
            <w:vAlign w:val="bottom"/>
            <w:hideMark/>
          </w:tcPr>
          <w:p w:rsidR="008151E7" w:rsidRPr="0082323B" w:rsidRDefault="008151E7" w:rsidP="00C653B2">
            <w:pPr>
              <w:jc w:val="center"/>
              <w:rPr>
                <w:sz w:val="20"/>
                <w:szCs w:val="20"/>
              </w:rPr>
            </w:pPr>
            <w:r w:rsidRPr="0082323B">
              <w:rPr>
                <w:sz w:val="20"/>
                <w:szCs w:val="20"/>
              </w:rPr>
              <w:t>5,93</w:t>
            </w:r>
          </w:p>
        </w:tc>
      </w:tr>
    </w:tbl>
    <w:p w:rsidR="008151E7" w:rsidRPr="0082323B" w:rsidRDefault="008151E7" w:rsidP="008151E7">
      <w:pPr>
        <w:tabs>
          <w:tab w:val="left" w:pos="0"/>
        </w:tabs>
        <w:suppressAutoHyphens/>
        <w:spacing w:line="360" w:lineRule="auto"/>
        <w:jc w:val="both"/>
        <w:rPr>
          <w:noProof/>
          <w:sz w:val="20"/>
          <w:szCs w:val="20"/>
        </w:rPr>
      </w:pPr>
      <w:r w:rsidRPr="0082323B">
        <w:rPr>
          <w:noProof/>
          <w:sz w:val="20"/>
          <w:szCs w:val="20"/>
        </w:rPr>
        <w:tab/>
        <w:t>Согласно данным по стоимости основных средств с учетом приобретений в отчетных периодах 2012-2016 гг. выявлен стабильный рост.</w:t>
      </w:r>
    </w:p>
    <w:p w:rsidR="008151E7" w:rsidRPr="0082323B" w:rsidRDefault="008151E7" w:rsidP="008151E7">
      <w:pPr>
        <w:tabs>
          <w:tab w:val="left" w:pos="0"/>
        </w:tabs>
        <w:suppressAutoHyphens/>
        <w:spacing w:line="360" w:lineRule="auto"/>
        <w:jc w:val="both"/>
        <w:rPr>
          <w:sz w:val="20"/>
          <w:szCs w:val="20"/>
        </w:rPr>
      </w:pPr>
      <w:r>
        <w:rPr>
          <w:noProof/>
          <w:sz w:val="20"/>
          <w:szCs w:val="20"/>
        </w:rPr>
        <w:drawing>
          <wp:inline distT="0" distB="0" distL="0" distR="0">
            <wp:extent cx="6154420" cy="2202815"/>
            <wp:effectExtent l="0" t="0" r="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51E7" w:rsidRPr="0082323B" w:rsidRDefault="008151E7" w:rsidP="008151E7">
      <w:pPr>
        <w:tabs>
          <w:tab w:val="left" w:pos="0"/>
        </w:tabs>
        <w:suppressAutoHyphens/>
        <w:spacing w:line="360" w:lineRule="auto"/>
        <w:jc w:val="both"/>
        <w:rPr>
          <w:sz w:val="20"/>
          <w:szCs w:val="20"/>
        </w:rPr>
      </w:pPr>
      <w:r w:rsidRPr="0082323B">
        <w:rPr>
          <w:b/>
          <w:sz w:val="20"/>
          <w:szCs w:val="20"/>
        </w:rPr>
        <w:t xml:space="preserve"> </w:t>
      </w:r>
      <w:r w:rsidRPr="0082323B">
        <w:rPr>
          <w:sz w:val="20"/>
          <w:szCs w:val="20"/>
        </w:rPr>
        <w:tab/>
        <w:t>Общая стоимость основных средств в 2016 г. увеличилась в 7,36 раз по сравнению с данными 2012 г. в том числе:</w:t>
      </w:r>
    </w:p>
    <w:p w:rsidR="008151E7" w:rsidRPr="0082323B" w:rsidRDefault="008151E7" w:rsidP="008151E7">
      <w:pPr>
        <w:tabs>
          <w:tab w:val="left" w:pos="0"/>
          <w:tab w:val="left" w:pos="900"/>
        </w:tabs>
        <w:suppressAutoHyphens/>
        <w:spacing w:line="360" w:lineRule="auto"/>
        <w:jc w:val="both"/>
        <w:rPr>
          <w:sz w:val="20"/>
          <w:szCs w:val="20"/>
        </w:rPr>
      </w:pPr>
      <w:r w:rsidRPr="0082323B">
        <w:rPr>
          <w:sz w:val="20"/>
          <w:szCs w:val="20"/>
        </w:rPr>
        <w:t>- стоимость недвижимого имущества в 8,59 раз;</w:t>
      </w:r>
    </w:p>
    <w:p w:rsidR="008151E7" w:rsidRPr="0082323B" w:rsidRDefault="008151E7" w:rsidP="008151E7">
      <w:pPr>
        <w:tabs>
          <w:tab w:val="left" w:pos="0"/>
          <w:tab w:val="left" w:pos="900"/>
        </w:tabs>
        <w:suppressAutoHyphens/>
        <w:spacing w:line="360" w:lineRule="auto"/>
        <w:jc w:val="both"/>
        <w:rPr>
          <w:sz w:val="20"/>
          <w:szCs w:val="20"/>
        </w:rPr>
      </w:pPr>
      <w:r w:rsidRPr="0082323B">
        <w:rPr>
          <w:sz w:val="20"/>
          <w:szCs w:val="20"/>
        </w:rPr>
        <w:t>- стоимость особо ценного имущества в 2,73 раза;</w:t>
      </w:r>
    </w:p>
    <w:p w:rsidR="008151E7" w:rsidRPr="00ED1089" w:rsidRDefault="008151E7" w:rsidP="00ED1089">
      <w:pPr>
        <w:tabs>
          <w:tab w:val="left" w:pos="0"/>
          <w:tab w:val="left" w:pos="900"/>
        </w:tabs>
        <w:suppressAutoHyphens/>
        <w:spacing w:line="360" w:lineRule="auto"/>
        <w:jc w:val="both"/>
        <w:rPr>
          <w:b/>
          <w:sz w:val="20"/>
          <w:szCs w:val="20"/>
        </w:rPr>
      </w:pPr>
      <w:r w:rsidRPr="0082323B">
        <w:rPr>
          <w:sz w:val="20"/>
          <w:szCs w:val="20"/>
        </w:rPr>
        <w:t>- стоимость иного движимого имущества в 5,93 раза.</w:t>
      </w:r>
    </w:p>
    <w:p w:rsidR="008151E7" w:rsidRDefault="008151E7" w:rsidP="00191720">
      <w:pPr>
        <w:spacing w:line="360" w:lineRule="auto"/>
        <w:ind w:firstLine="567"/>
        <w:jc w:val="both"/>
        <w:rPr>
          <w:sz w:val="20"/>
          <w:szCs w:val="20"/>
        </w:rPr>
      </w:pPr>
    </w:p>
    <w:p w:rsidR="00AC6656" w:rsidRPr="00C653B2" w:rsidRDefault="00AC6656" w:rsidP="00C653B2">
      <w:pPr>
        <w:pStyle w:val="ad"/>
        <w:spacing w:after="0" w:line="360" w:lineRule="auto"/>
        <w:ind w:left="567"/>
        <w:jc w:val="both"/>
        <w:rPr>
          <w:rFonts w:ascii="Times New Roman" w:hAnsi="Times New Roman"/>
          <w:b/>
          <w:sz w:val="20"/>
          <w:szCs w:val="20"/>
        </w:rPr>
      </w:pPr>
      <w:r w:rsidRPr="00C653B2">
        <w:rPr>
          <w:rFonts w:ascii="Times New Roman" w:hAnsi="Times New Roman"/>
          <w:b/>
          <w:sz w:val="20"/>
          <w:szCs w:val="20"/>
        </w:rPr>
        <w:t>Координация организации  отдыха и оздоровления детей по РС(Я) и за ее пределами.</w:t>
      </w:r>
    </w:p>
    <w:p w:rsidR="00572E13" w:rsidRDefault="00572E13" w:rsidP="00572E13">
      <w:pPr>
        <w:spacing w:line="360" w:lineRule="auto"/>
        <w:ind w:firstLine="567"/>
        <w:jc w:val="both"/>
        <w:rPr>
          <w:b/>
          <w:sz w:val="20"/>
          <w:szCs w:val="20"/>
        </w:rPr>
      </w:pPr>
      <w:r w:rsidRPr="00D82277">
        <w:rPr>
          <w:sz w:val="20"/>
          <w:szCs w:val="20"/>
        </w:rPr>
        <w:t>По итогам 2016 года, в целом, поставленные задачи выполнены, с учетом консолидированного</w:t>
      </w:r>
      <w:r w:rsidRPr="00157D4E">
        <w:rPr>
          <w:sz w:val="20"/>
          <w:szCs w:val="20"/>
        </w:rPr>
        <w:t xml:space="preserve"> бюджета достигнуты целевые индикаторы подпрограммы «Отдых и оздоровление детей», обеспечено сохранение и укрепление здоровья детей и подростков, их безопасность.</w:t>
      </w:r>
    </w:p>
    <w:p w:rsidR="00572E13" w:rsidRDefault="00572E13" w:rsidP="00572E13">
      <w:pPr>
        <w:spacing w:line="360" w:lineRule="auto"/>
        <w:ind w:firstLine="567"/>
        <w:jc w:val="both"/>
        <w:rPr>
          <w:b/>
          <w:sz w:val="20"/>
          <w:szCs w:val="20"/>
        </w:rPr>
      </w:pPr>
      <w:r w:rsidRPr="00157D4E">
        <w:rPr>
          <w:sz w:val="20"/>
          <w:szCs w:val="20"/>
        </w:rPr>
        <w:t>Обеспечены отдыхом и оздоровлением 68 023 детей (50,8 % от общего количества обучающихся (в 2015-50,8%), ч</w:t>
      </w:r>
      <w:r w:rsidR="008430EE">
        <w:rPr>
          <w:sz w:val="20"/>
          <w:szCs w:val="20"/>
        </w:rPr>
        <w:t>то выше целевого показателя на 0,8 % (план ГПРО- 50</w:t>
      </w:r>
      <w:r w:rsidRPr="00157D4E">
        <w:rPr>
          <w:sz w:val="20"/>
          <w:szCs w:val="20"/>
        </w:rPr>
        <w:t xml:space="preserve">%) </w:t>
      </w:r>
    </w:p>
    <w:p w:rsidR="00572E13" w:rsidRDefault="00572E13" w:rsidP="00572E13">
      <w:pPr>
        <w:spacing w:line="360" w:lineRule="auto"/>
        <w:ind w:firstLine="567"/>
        <w:jc w:val="both"/>
        <w:rPr>
          <w:b/>
          <w:sz w:val="20"/>
          <w:szCs w:val="20"/>
        </w:rPr>
      </w:pPr>
      <w:r w:rsidRPr="00157D4E">
        <w:rPr>
          <w:kern w:val="28"/>
          <w:sz w:val="20"/>
          <w:szCs w:val="20"/>
        </w:rPr>
        <w:t>Общая численность детей, находящихся в трудной ситуации, охваченных отдыхом и оздоровлением – 42 905 детей (63,5%</w:t>
      </w:r>
      <w:r w:rsidRPr="00157D4E">
        <w:rPr>
          <w:iCs/>
          <w:sz w:val="20"/>
          <w:szCs w:val="20"/>
        </w:rPr>
        <w:t xml:space="preserve">). </w:t>
      </w:r>
    </w:p>
    <w:p w:rsidR="00572E13" w:rsidRPr="00572E13" w:rsidRDefault="00572E13" w:rsidP="00572E13">
      <w:pPr>
        <w:spacing w:line="360" w:lineRule="auto"/>
        <w:ind w:firstLine="567"/>
        <w:jc w:val="both"/>
        <w:rPr>
          <w:b/>
          <w:sz w:val="20"/>
          <w:szCs w:val="20"/>
        </w:rPr>
      </w:pPr>
      <w:r w:rsidRPr="00572E13">
        <w:rPr>
          <w:sz w:val="20"/>
          <w:szCs w:val="20"/>
        </w:rPr>
        <w:t xml:space="preserve">В 2016 году функционировало 680 организаций отдыха и оздоровления детей (в 2015 г. - 678) 62 373 ребенка (в 2015 – 61534), в т.ч.: </w:t>
      </w:r>
    </w:p>
    <w:p w:rsidR="00572E13" w:rsidRPr="00572E13" w:rsidRDefault="00572E13" w:rsidP="000D4B81">
      <w:pPr>
        <w:pStyle w:val="ad"/>
        <w:numPr>
          <w:ilvl w:val="0"/>
          <w:numId w:val="34"/>
        </w:numPr>
        <w:spacing w:after="0" w:line="360" w:lineRule="auto"/>
        <w:ind w:left="567" w:hanging="567"/>
        <w:rPr>
          <w:rFonts w:ascii="Times New Roman" w:hAnsi="Times New Roman"/>
          <w:sz w:val="20"/>
          <w:szCs w:val="20"/>
        </w:rPr>
      </w:pPr>
      <w:r w:rsidRPr="00572E13">
        <w:rPr>
          <w:rFonts w:ascii="Times New Roman" w:hAnsi="Times New Roman"/>
          <w:sz w:val="20"/>
          <w:szCs w:val="20"/>
        </w:rPr>
        <w:t>524 лагерей с дневным пребыванием детей;</w:t>
      </w:r>
    </w:p>
    <w:p w:rsidR="00572E13" w:rsidRPr="00572E13" w:rsidRDefault="00572E13" w:rsidP="000D4B81">
      <w:pPr>
        <w:pStyle w:val="ad"/>
        <w:numPr>
          <w:ilvl w:val="0"/>
          <w:numId w:val="34"/>
        </w:numPr>
        <w:spacing w:after="0" w:line="360" w:lineRule="auto"/>
        <w:ind w:left="567" w:hanging="567"/>
        <w:rPr>
          <w:rFonts w:ascii="Times New Roman" w:hAnsi="Times New Roman"/>
          <w:sz w:val="20"/>
          <w:szCs w:val="20"/>
        </w:rPr>
      </w:pPr>
      <w:r w:rsidRPr="00572E13">
        <w:rPr>
          <w:rFonts w:ascii="Times New Roman" w:hAnsi="Times New Roman"/>
          <w:sz w:val="20"/>
          <w:szCs w:val="20"/>
        </w:rPr>
        <w:t>45 загородных стационарных оздоровительных лагеря;</w:t>
      </w:r>
    </w:p>
    <w:p w:rsidR="00572E13" w:rsidRPr="00572E13" w:rsidRDefault="00572E13" w:rsidP="000D4B81">
      <w:pPr>
        <w:pStyle w:val="ad"/>
        <w:numPr>
          <w:ilvl w:val="0"/>
          <w:numId w:val="34"/>
        </w:numPr>
        <w:spacing w:after="0" w:line="360" w:lineRule="auto"/>
        <w:ind w:left="567" w:hanging="567"/>
        <w:rPr>
          <w:rFonts w:ascii="Times New Roman" w:hAnsi="Times New Roman"/>
          <w:sz w:val="20"/>
          <w:szCs w:val="20"/>
        </w:rPr>
      </w:pPr>
      <w:r w:rsidRPr="00572E13">
        <w:rPr>
          <w:rFonts w:ascii="Times New Roman" w:hAnsi="Times New Roman"/>
          <w:sz w:val="20"/>
          <w:szCs w:val="20"/>
        </w:rPr>
        <w:t>1 загородный стационарный лагерь санаторного типа;</w:t>
      </w:r>
    </w:p>
    <w:p w:rsidR="00572E13" w:rsidRPr="00572E13" w:rsidRDefault="00572E13" w:rsidP="000D4B81">
      <w:pPr>
        <w:pStyle w:val="ad"/>
        <w:numPr>
          <w:ilvl w:val="0"/>
          <w:numId w:val="34"/>
        </w:numPr>
        <w:spacing w:after="0" w:line="360" w:lineRule="auto"/>
        <w:ind w:left="567" w:hanging="567"/>
        <w:rPr>
          <w:rFonts w:ascii="Times New Roman" w:hAnsi="Times New Roman"/>
          <w:sz w:val="20"/>
          <w:szCs w:val="20"/>
        </w:rPr>
      </w:pPr>
      <w:r w:rsidRPr="00572E13">
        <w:rPr>
          <w:rFonts w:ascii="Times New Roman" w:hAnsi="Times New Roman"/>
          <w:sz w:val="20"/>
          <w:szCs w:val="20"/>
        </w:rPr>
        <w:t>7 санаториев;</w:t>
      </w:r>
    </w:p>
    <w:p w:rsidR="00572E13" w:rsidRPr="00572E13" w:rsidRDefault="00572E13" w:rsidP="000D4B81">
      <w:pPr>
        <w:pStyle w:val="ad"/>
        <w:numPr>
          <w:ilvl w:val="0"/>
          <w:numId w:val="34"/>
        </w:numPr>
        <w:spacing w:after="0" w:line="360" w:lineRule="auto"/>
        <w:ind w:left="567" w:hanging="567"/>
        <w:rPr>
          <w:rFonts w:ascii="Times New Roman" w:hAnsi="Times New Roman"/>
          <w:sz w:val="20"/>
          <w:szCs w:val="20"/>
        </w:rPr>
      </w:pPr>
      <w:r w:rsidRPr="00572E13">
        <w:rPr>
          <w:rFonts w:ascii="Times New Roman" w:hAnsi="Times New Roman"/>
          <w:sz w:val="20"/>
          <w:szCs w:val="20"/>
        </w:rPr>
        <w:t>32 лагерей труда и отдыха;</w:t>
      </w:r>
    </w:p>
    <w:p w:rsidR="00572E13" w:rsidRPr="00572E13" w:rsidRDefault="00572E13" w:rsidP="000D4B81">
      <w:pPr>
        <w:pStyle w:val="ad"/>
        <w:numPr>
          <w:ilvl w:val="0"/>
          <w:numId w:val="34"/>
        </w:numPr>
        <w:spacing w:after="0" w:line="360" w:lineRule="auto"/>
        <w:ind w:left="567" w:hanging="567"/>
        <w:rPr>
          <w:rFonts w:ascii="Times New Roman" w:hAnsi="Times New Roman"/>
          <w:sz w:val="20"/>
          <w:szCs w:val="20"/>
        </w:rPr>
      </w:pPr>
      <w:r w:rsidRPr="00572E13">
        <w:rPr>
          <w:rFonts w:ascii="Times New Roman" w:hAnsi="Times New Roman"/>
          <w:sz w:val="20"/>
          <w:szCs w:val="20"/>
        </w:rPr>
        <w:lastRenderedPageBreak/>
        <w:t xml:space="preserve">61 палаточных лагерей. </w:t>
      </w:r>
    </w:p>
    <w:p w:rsidR="00572E13" w:rsidRDefault="00572E13" w:rsidP="00572E13">
      <w:pPr>
        <w:spacing w:line="360" w:lineRule="auto"/>
        <w:ind w:firstLine="567"/>
        <w:rPr>
          <w:sz w:val="20"/>
          <w:szCs w:val="20"/>
        </w:rPr>
      </w:pPr>
      <w:r w:rsidRPr="00572E13">
        <w:rPr>
          <w:sz w:val="20"/>
          <w:szCs w:val="20"/>
        </w:rPr>
        <w:t xml:space="preserve">Организация отдыха детей за пределами республики. За пределы выехало на отдых и оздоровление </w:t>
      </w:r>
      <w:r w:rsidR="008430EE" w:rsidRPr="00572E13">
        <w:rPr>
          <w:sz w:val="20"/>
          <w:szCs w:val="20"/>
        </w:rPr>
        <w:t>5663</w:t>
      </w:r>
      <w:r w:rsidR="008430EE">
        <w:rPr>
          <w:sz w:val="20"/>
          <w:szCs w:val="20"/>
        </w:rPr>
        <w:t xml:space="preserve"> детей (АППГ </w:t>
      </w:r>
      <w:r w:rsidRPr="00572E13">
        <w:rPr>
          <w:sz w:val="20"/>
          <w:szCs w:val="20"/>
        </w:rPr>
        <w:t>-</w:t>
      </w:r>
      <w:r w:rsidR="008430EE" w:rsidRPr="00572E13">
        <w:rPr>
          <w:sz w:val="20"/>
          <w:szCs w:val="20"/>
        </w:rPr>
        <w:t>5650</w:t>
      </w:r>
      <w:r w:rsidRPr="00572E13">
        <w:rPr>
          <w:sz w:val="20"/>
          <w:szCs w:val="20"/>
        </w:rPr>
        <w:t>).</w:t>
      </w:r>
    </w:p>
    <w:p w:rsidR="00572E13" w:rsidRPr="00157D4E" w:rsidRDefault="00572E13" w:rsidP="00572E13">
      <w:pPr>
        <w:spacing w:line="360" w:lineRule="auto"/>
        <w:ind w:firstLine="567"/>
        <w:rPr>
          <w:sz w:val="20"/>
          <w:szCs w:val="20"/>
        </w:rPr>
      </w:pPr>
      <w:r w:rsidRPr="00572E13">
        <w:rPr>
          <w:sz w:val="20"/>
          <w:szCs w:val="20"/>
        </w:rPr>
        <w:t>Международный</w:t>
      </w:r>
      <w:r w:rsidRPr="00157D4E">
        <w:rPr>
          <w:sz w:val="20"/>
          <w:szCs w:val="20"/>
        </w:rPr>
        <w:t xml:space="preserve"> детский центр и Всероссийские дет</w:t>
      </w:r>
      <w:r>
        <w:rPr>
          <w:sz w:val="20"/>
          <w:szCs w:val="20"/>
        </w:rPr>
        <w:t>ские центры выехали 645 детей (</w:t>
      </w:r>
      <w:r w:rsidRPr="00157D4E">
        <w:rPr>
          <w:sz w:val="20"/>
          <w:szCs w:val="20"/>
        </w:rPr>
        <w:t>АППГ</w:t>
      </w:r>
      <w:r>
        <w:rPr>
          <w:sz w:val="20"/>
          <w:szCs w:val="20"/>
        </w:rPr>
        <w:t xml:space="preserve"> – </w:t>
      </w:r>
      <w:r w:rsidR="008430EE">
        <w:rPr>
          <w:sz w:val="20"/>
          <w:szCs w:val="20"/>
        </w:rPr>
        <w:t>494</w:t>
      </w:r>
      <w:r w:rsidRPr="00157D4E">
        <w:rPr>
          <w:sz w:val="20"/>
          <w:szCs w:val="20"/>
        </w:rPr>
        <w:t xml:space="preserve">), в т.ч.: </w:t>
      </w:r>
    </w:p>
    <w:p w:rsidR="00572E13" w:rsidRDefault="00572E13" w:rsidP="000D4B81">
      <w:pPr>
        <w:pStyle w:val="af9"/>
        <w:numPr>
          <w:ilvl w:val="0"/>
          <w:numId w:val="35"/>
        </w:numPr>
        <w:spacing w:line="360" w:lineRule="auto"/>
        <w:ind w:left="567" w:hanging="567"/>
        <w:rPr>
          <w:rFonts w:ascii="Times New Roman" w:hAnsi="Times New Roman"/>
          <w:sz w:val="20"/>
          <w:szCs w:val="20"/>
        </w:rPr>
      </w:pPr>
      <w:r w:rsidRPr="00157D4E">
        <w:rPr>
          <w:rFonts w:ascii="Times New Roman" w:hAnsi="Times New Roman"/>
          <w:sz w:val="20"/>
          <w:szCs w:val="20"/>
        </w:rPr>
        <w:t>МДЦ «Артек» - 233 детей (АППГ-139), Республика Крым (г. Ялта),</w:t>
      </w:r>
    </w:p>
    <w:p w:rsidR="00572E13" w:rsidRDefault="00572E13" w:rsidP="000D4B81">
      <w:pPr>
        <w:pStyle w:val="af9"/>
        <w:numPr>
          <w:ilvl w:val="0"/>
          <w:numId w:val="35"/>
        </w:numPr>
        <w:spacing w:line="360" w:lineRule="auto"/>
        <w:ind w:left="567" w:hanging="567"/>
        <w:rPr>
          <w:rFonts w:ascii="Times New Roman" w:hAnsi="Times New Roman"/>
          <w:sz w:val="20"/>
          <w:szCs w:val="20"/>
        </w:rPr>
      </w:pPr>
      <w:r w:rsidRPr="00572E13">
        <w:rPr>
          <w:rFonts w:ascii="Times New Roman" w:hAnsi="Times New Roman"/>
          <w:sz w:val="20"/>
          <w:szCs w:val="20"/>
        </w:rPr>
        <w:t xml:space="preserve">ВДЦ «Океан»– 337 детей (АППГ- </w:t>
      </w:r>
      <w:r w:rsidR="008430EE">
        <w:rPr>
          <w:rFonts w:ascii="Times New Roman" w:hAnsi="Times New Roman"/>
          <w:sz w:val="20"/>
          <w:szCs w:val="20"/>
        </w:rPr>
        <w:t>280</w:t>
      </w:r>
      <w:r w:rsidRPr="00572E13">
        <w:rPr>
          <w:rFonts w:ascii="Times New Roman" w:hAnsi="Times New Roman"/>
          <w:sz w:val="20"/>
          <w:szCs w:val="20"/>
        </w:rPr>
        <w:t>), г. Владивосток,</w:t>
      </w:r>
    </w:p>
    <w:p w:rsidR="00572E13" w:rsidRDefault="008430EE" w:rsidP="000D4B81">
      <w:pPr>
        <w:pStyle w:val="af9"/>
        <w:numPr>
          <w:ilvl w:val="0"/>
          <w:numId w:val="35"/>
        </w:numPr>
        <w:spacing w:line="360" w:lineRule="auto"/>
        <w:ind w:left="567" w:hanging="567"/>
        <w:rPr>
          <w:rFonts w:ascii="Times New Roman" w:hAnsi="Times New Roman"/>
          <w:sz w:val="20"/>
          <w:szCs w:val="20"/>
        </w:rPr>
      </w:pPr>
      <w:r>
        <w:rPr>
          <w:rFonts w:ascii="Times New Roman" w:hAnsi="Times New Roman"/>
          <w:sz w:val="20"/>
          <w:szCs w:val="20"/>
        </w:rPr>
        <w:t>ВДЦ «Орленок»– 50 детей (АППГ-75</w:t>
      </w:r>
      <w:r w:rsidR="00572E13" w:rsidRPr="00572E13">
        <w:rPr>
          <w:rFonts w:ascii="Times New Roman" w:hAnsi="Times New Roman"/>
          <w:sz w:val="20"/>
          <w:szCs w:val="20"/>
        </w:rPr>
        <w:t xml:space="preserve">), Краснодарский край п. Туапсе,  </w:t>
      </w:r>
    </w:p>
    <w:p w:rsidR="00572E13" w:rsidRPr="00572E13" w:rsidRDefault="00572E13" w:rsidP="000D4B81">
      <w:pPr>
        <w:pStyle w:val="af9"/>
        <w:numPr>
          <w:ilvl w:val="0"/>
          <w:numId w:val="35"/>
        </w:numPr>
        <w:spacing w:line="360" w:lineRule="auto"/>
        <w:ind w:left="567" w:hanging="567"/>
        <w:rPr>
          <w:rFonts w:ascii="Times New Roman" w:hAnsi="Times New Roman"/>
          <w:sz w:val="20"/>
          <w:szCs w:val="20"/>
        </w:rPr>
      </w:pPr>
      <w:r w:rsidRPr="00572E13">
        <w:rPr>
          <w:rFonts w:ascii="Times New Roman" w:hAnsi="Times New Roman"/>
          <w:sz w:val="20"/>
          <w:szCs w:val="20"/>
        </w:rPr>
        <w:t>ВДЦ «Смена» - 25 детей (АППГ-0), Краснодарский край п. Сукко</w:t>
      </w:r>
    </w:p>
    <w:p w:rsidR="00572E13" w:rsidRDefault="00572E13" w:rsidP="00572E13">
      <w:pPr>
        <w:pStyle w:val="af9"/>
        <w:spacing w:line="360" w:lineRule="auto"/>
        <w:ind w:firstLine="567"/>
        <w:jc w:val="both"/>
        <w:rPr>
          <w:rFonts w:ascii="Times New Roman" w:hAnsi="Times New Roman"/>
          <w:sz w:val="20"/>
          <w:szCs w:val="20"/>
        </w:rPr>
      </w:pPr>
      <w:r w:rsidRPr="00157D4E">
        <w:rPr>
          <w:rFonts w:ascii="Times New Roman" w:hAnsi="Times New Roman"/>
          <w:sz w:val="20"/>
          <w:szCs w:val="20"/>
        </w:rPr>
        <w:t>Произведена компенсация 267 родителям за самостоятельно приобретенные путевки в санаторно-оздоровительные лагеря (АППГ-167).</w:t>
      </w:r>
    </w:p>
    <w:p w:rsidR="00572E13" w:rsidRDefault="00572E13" w:rsidP="00572E13">
      <w:pPr>
        <w:pStyle w:val="af9"/>
        <w:spacing w:line="360" w:lineRule="auto"/>
        <w:ind w:firstLine="567"/>
        <w:jc w:val="both"/>
        <w:rPr>
          <w:rFonts w:ascii="Times New Roman" w:hAnsi="Times New Roman"/>
          <w:sz w:val="20"/>
          <w:szCs w:val="20"/>
        </w:rPr>
      </w:pPr>
      <w:r w:rsidRPr="00157D4E">
        <w:rPr>
          <w:rFonts w:ascii="Times New Roman" w:hAnsi="Times New Roman"/>
          <w:sz w:val="20"/>
          <w:szCs w:val="20"/>
        </w:rPr>
        <w:t>Организованы волонтерские и трудовые бригады силами муниципальных образований, детских и молодежных объединений, в которых были заняты более 30 тыс. подростков с 14 до 18 лет.</w:t>
      </w:r>
    </w:p>
    <w:p w:rsidR="00572E13" w:rsidRDefault="00572E13" w:rsidP="00572E13">
      <w:pPr>
        <w:pStyle w:val="af9"/>
        <w:spacing w:line="360" w:lineRule="auto"/>
        <w:ind w:firstLine="567"/>
        <w:jc w:val="both"/>
        <w:rPr>
          <w:rFonts w:ascii="Times New Roman" w:hAnsi="Times New Roman"/>
          <w:bCs/>
          <w:sz w:val="20"/>
          <w:szCs w:val="20"/>
        </w:rPr>
      </w:pPr>
      <w:r w:rsidRPr="00157D4E">
        <w:rPr>
          <w:rFonts w:ascii="Times New Roman" w:hAnsi="Times New Roman"/>
          <w:bCs/>
          <w:sz w:val="20"/>
          <w:szCs w:val="20"/>
        </w:rPr>
        <w:t xml:space="preserve">В связи с объявлением в сфере образования республики Года дополнительного образования и проведением </w:t>
      </w:r>
      <w:r w:rsidRPr="00157D4E">
        <w:rPr>
          <w:rFonts w:ascii="Times New Roman" w:hAnsi="Times New Roman"/>
          <w:bCs/>
          <w:sz w:val="20"/>
          <w:szCs w:val="20"/>
          <w:lang w:val="en-US"/>
        </w:rPr>
        <w:t>IV</w:t>
      </w:r>
      <w:r w:rsidRPr="00157D4E">
        <w:rPr>
          <w:rFonts w:ascii="Times New Roman" w:hAnsi="Times New Roman"/>
          <w:bCs/>
          <w:sz w:val="20"/>
          <w:szCs w:val="20"/>
        </w:rPr>
        <w:t xml:space="preserve"> Международных спортивных игр «Дети Азии» утверждены ряд мероприятий и программ по всем направлениям деятельности по работе с детьми и подростками, в том числе в летнее каникулярное время. </w:t>
      </w:r>
    </w:p>
    <w:p w:rsidR="00572E13" w:rsidRDefault="00572E13" w:rsidP="00572E13">
      <w:pPr>
        <w:pStyle w:val="af9"/>
        <w:spacing w:line="360" w:lineRule="auto"/>
        <w:ind w:firstLine="567"/>
        <w:jc w:val="both"/>
        <w:rPr>
          <w:rFonts w:ascii="Times New Roman" w:hAnsi="Times New Roman"/>
          <w:sz w:val="20"/>
          <w:szCs w:val="20"/>
        </w:rPr>
      </w:pPr>
      <w:r w:rsidRPr="00157D4E">
        <w:rPr>
          <w:rFonts w:ascii="Times New Roman" w:hAnsi="Times New Roman"/>
          <w:sz w:val="20"/>
          <w:szCs w:val="20"/>
        </w:rPr>
        <w:t>В мероприятиях МСИ «Дети Азии» участвовали более 5 тысяч детей: спортсмены, участники культурной программы и волонтеры, что повлияло увеличению количества детей, охваченных отдыхом и занятостью. В санаторно-оздоровительных и загородных стационарных лагерях были размещены 1747 детей-участников культурной программы, в лагерях с дневным пребыванием на базе школ Якутска 342 ребенка. Из 9 арктических районов приняли участие порядка 200 детей, которые прошли отдых и оздоровление в санаториях за счет средств госбюджета.</w:t>
      </w:r>
    </w:p>
    <w:p w:rsidR="00572E13" w:rsidRDefault="00572E13" w:rsidP="00572E13">
      <w:pPr>
        <w:pStyle w:val="af9"/>
        <w:spacing w:line="360" w:lineRule="auto"/>
        <w:ind w:firstLine="567"/>
        <w:jc w:val="both"/>
        <w:rPr>
          <w:rFonts w:ascii="Times New Roman" w:hAnsi="Times New Roman"/>
          <w:color w:val="000000"/>
          <w:sz w:val="20"/>
          <w:szCs w:val="20"/>
          <w:shd w:val="clear" w:color="auto" w:fill="FFFFFF"/>
        </w:rPr>
      </w:pPr>
      <w:r w:rsidRPr="00157D4E">
        <w:rPr>
          <w:rFonts w:ascii="Times New Roman" w:hAnsi="Times New Roman"/>
          <w:color w:val="000000"/>
          <w:sz w:val="20"/>
          <w:szCs w:val="20"/>
          <w:shd w:val="clear" w:color="auto" w:fill="FFFFFF"/>
        </w:rPr>
        <w:t>С 2014 г. реализуется п</w:t>
      </w:r>
      <w:r w:rsidRPr="00157D4E">
        <w:rPr>
          <w:rFonts w:ascii="Times New Roman" w:hAnsi="Times New Roman"/>
          <w:spacing w:val="-5"/>
          <w:sz w:val="20"/>
          <w:szCs w:val="20"/>
        </w:rPr>
        <w:t xml:space="preserve">роект </w:t>
      </w:r>
      <w:r w:rsidRPr="00157D4E">
        <w:rPr>
          <w:rFonts w:ascii="Times New Roman" w:hAnsi="Times New Roman"/>
          <w:sz w:val="20"/>
          <w:szCs w:val="20"/>
        </w:rPr>
        <w:t xml:space="preserve">«Музыка для всех», в 2016 году данный проект </w:t>
      </w:r>
      <w:r w:rsidRPr="00157D4E">
        <w:rPr>
          <w:rFonts w:ascii="Times New Roman" w:hAnsi="Times New Roman"/>
          <w:color w:val="000000"/>
          <w:sz w:val="20"/>
          <w:szCs w:val="20"/>
          <w:shd w:val="clear" w:color="auto" w:fill="FFFFFF"/>
        </w:rPr>
        <w:t xml:space="preserve">внедрен более 40 организациях отдыха и оздоровления детей, организуются летние школы на базе детских музыкальных школ, </w:t>
      </w:r>
      <w:r w:rsidRPr="00157D4E">
        <w:rPr>
          <w:rFonts w:ascii="Times New Roman" w:hAnsi="Times New Roman"/>
          <w:spacing w:val="-5"/>
          <w:sz w:val="20"/>
          <w:szCs w:val="20"/>
        </w:rPr>
        <w:t>тем самым способствуют в обеспечении доступности отдыха</w:t>
      </w:r>
      <w:r w:rsidRPr="00157D4E">
        <w:rPr>
          <w:rFonts w:ascii="Times New Roman" w:hAnsi="Times New Roman"/>
          <w:color w:val="000000"/>
          <w:sz w:val="20"/>
          <w:szCs w:val="20"/>
          <w:shd w:val="clear" w:color="auto" w:fill="FFFFFF"/>
        </w:rPr>
        <w:t xml:space="preserve"> и дополнительного образования для всей категории детей в каникулярное время. </w:t>
      </w:r>
    </w:p>
    <w:p w:rsidR="00572E13" w:rsidRDefault="00572E13" w:rsidP="00572E13">
      <w:pPr>
        <w:pStyle w:val="af9"/>
        <w:spacing w:line="360" w:lineRule="auto"/>
        <w:ind w:firstLine="567"/>
        <w:jc w:val="both"/>
        <w:rPr>
          <w:rFonts w:ascii="Times New Roman" w:hAnsi="Times New Roman"/>
          <w:sz w:val="20"/>
          <w:szCs w:val="20"/>
        </w:rPr>
      </w:pPr>
      <w:r w:rsidRPr="00157D4E">
        <w:rPr>
          <w:rFonts w:ascii="Times New Roman" w:hAnsi="Times New Roman"/>
          <w:sz w:val="20"/>
          <w:szCs w:val="20"/>
        </w:rPr>
        <w:t>Проведен Республиканский смотр-конкурс программ по организации отдыха и оздоровления детей. На конкурс представлены 47 программ и проектов по организации отдыха и оздоровления по 3 направлениям (Год благоустройства, Год кино, малозатратные формы отдыха и досуга) из муниципальных образований Республики Саха (Якутия). Победители и призеры будут награждены дипломами и ценными призами, призовой фонд составит 300,0 тыс.руб.</w:t>
      </w:r>
    </w:p>
    <w:p w:rsidR="00572E13" w:rsidRDefault="00572E13" w:rsidP="00572E13">
      <w:pPr>
        <w:pStyle w:val="af9"/>
        <w:spacing w:line="360" w:lineRule="auto"/>
        <w:ind w:firstLine="567"/>
        <w:jc w:val="both"/>
        <w:rPr>
          <w:rFonts w:ascii="Times New Roman" w:hAnsi="Times New Roman"/>
          <w:sz w:val="20"/>
          <w:szCs w:val="20"/>
        </w:rPr>
      </w:pPr>
      <w:r w:rsidRPr="00157D4E">
        <w:rPr>
          <w:rFonts w:ascii="Times New Roman" w:hAnsi="Times New Roman"/>
          <w:sz w:val="20"/>
          <w:szCs w:val="20"/>
        </w:rPr>
        <w:t>Также в целях реализации мероприятий по отдыху и занятости детей подведены итоги конкурса на предоставление субсидий (грантов) на общую сумму 240,0 тыс.руб. в производственных базах кочевых родовых общин, оленбригад и рыболовецких хозяйств</w:t>
      </w:r>
      <w:r>
        <w:rPr>
          <w:rFonts w:ascii="Times New Roman" w:hAnsi="Times New Roman"/>
          <w:sz w:val="20"/>
          <w:szCs w:val="20"/>
        </w:rPr>
        <w:t>.</w:t>
      </w:r>
    </w:p>
    <w:p w:rsidR="00572E13" w:rsidRPr="00572E13" w:rsidRDefault="00572E13" w:rsidP="00572E13">
      <w:pPr>
        <w:pStyle w:val="af9"/>
        <w:spacing w:line="360" w:lineRule="auto"/>
        <w:ind w:firstLine="567"/>
        <w:jc w:val="both"/>
        <w:rPr>
          <w:rFonts w:ascii="Times New Roman" w:hAnsi="Times New Roman"/>
          <w:sz w:val="20"/>
          <w:szCs w:val="20"/>
        </w:rPr>
      </w:pPr>
      <w:r w:rsidRPr="00572E13">
        <w:rPr>
          <w:rFonts w:ascii="Times New Roman" w:hAnsi="Times New Roman"/>
          <w:sz w:val="20"/>
          <w:szCs w:val="20"/>
        </w:rPr>
        <w:t xml:space="preserve">Совершенствование нормативной правовой базы. </w:t>
      </w:r>
    </w:p>
    <w:p w:rsidR="00572E13" w:rsidRDefault="00572E13" w:rsidP="000D4B81">
      <w:pPr>
        <w:pStyle w:val="ad"/>
        <w:numPr>
          <w:ilvl w:val="0"/>
          <w:numId w:val="36"/>
        </w:numPr>
        <w:spacing w:line="360" w:lineRule="auto"/>
        <w:ind w:left="567" w:hanging="567"/>
        <w:jc w:val="both"/>
        <w:rPr>
          <w:rFonts w:ascii="Times New Roman" w:hAnsi="Times New Roman"/>
          <w:sz w:val="20"/>
          <w:szCs w:val="20"/>
        </w:rPr>
      </w:pPr>
      <w:r w:rsidRPr="00572E13">
        <w:rPr>
          <w:rFonts w:ascii="Times New Roman" w:hAnsi="Times New Roman"/>
          <w:sz w:val="20"/>
          <w:szCs w:val="20"/>
        </w:rPr>
        <w:t xml:space="preserve">внесены изменения в постановление Правительства Республики Саха (Якутия) от 25.12.2013 № 477 «Об организации и обеспечении отдыха детей и их оздоровления» (ред. 09.04.2016, 23.11.2016) в части упорядочения правил и условий расходования средств из государственного бюджета по оплате проезда и стоимости путевки  детей </w:t>
      </w:r>
      <w:r w:rsidRPr="00572E13">
        <w:rPr>
          <w:rFonts w:ascii="Times New Roman" w:hAnsi="Times New Roman"/>
          <w:color w:val="000000"/>
          <w:sz w:val="20"/>
          <w:szCs w:val="20"/>
        </w:rPr>
        <w:t xml:space="preserve">за счет средств родителей </w:t>
      </w:r>
      <w:r w:rsidRPr="00572E13">
        <w:rPr>
          <w:rFonts w:ascii="Times New Roman" w:hAnsi="Times New Roman"/>
          <w:sz w:val="20"/>
          <w:szCs w:val="20"/>
        </w:rPr>
        <w:t xml:space="preserve">в детские санаторно-оздоровительные лагеря за пределы республики,  определения порядка предоставления субсидий социально ориентированным некоммерческим организациям на организацию занятости и отдыха детей в производственных базах общин коренных малочисленных народов Севера, оленеводческих бригад и </w:t>
      </w:r>
      <w:r w:rsidRPr="00572E13">
        <w:rPr>
          <w:rFonts w:ascii="Times New Roman" w:hAnsi="Times New Roman"/>
          <w:sz w:val="20"/>
          <w:szCs w:val="20"/>
        </w:rPr>
        <w:lastRenderedPageBreak/>
        <w:t>рыболовецких хозяйств, оплате проезда детей из числа коренных малочисленных народов Севера Республики Саха (Якутия) для отдыха, оздоровления и участия в мероприятиях, проводимых на базе международных, всероссийский, республиканских и иных учреждений отдыха и оздоровления детей.</w:t>
      </w:r>
    </w:p>
    <w:p w:rsidR="004646DE" w:rsidRPr="004646DE" w:rsidRDefault="00572E13" w:rsidP="000D4B81">
      <w:pPr>
        <w:pStyle w:val="ad"/>
        <w:numPr>
          <w:ilvl w:val="0"/>
          <w:numId w:val="36"/>
        </w:numPr>
        <w:spacing w:after="0" w:line="360" w:lineRule="auto"/>
        <w:ind w:left="567" w:hanging="567"/>
        <w:jc w:val="both"/>
        <w:rPr>
          <w:rFonts w:ascii="Times New Roman" w:hAnsi="Times New Roman"/>
          <w:sz w:val="20"/>
          <w:szCs w:val="20"/>
        </w:rPr>
      </w:pPr>
      <w:r w:rsidRPr="00572E13">
        <w:rPr>
          <w:rFonts w:ascii="Times New Roman" w:hAnsi="Times New Roman"/>
          <w:sz w:val="20"/>
          <w:szCs w:val="20"/>
        </w:rPr>
        <w:t xml:space="preserve">утвержден от 20.10.2016 «Стандарт безопасности отдыха детей и их оздоровления в организациях, предоставляющих услуги по отдыху детей  и их оздоровлению в Республике Саха (Якутия), разработанный с 5 министерствами и ведомствами Министерством образования РС(Я), Министерством здравоохранения РС(Я), Министерством внутренних дел по РС(Я), Управлением </w:t>
      </w:r>
      <w:r w:rsidRPr="004646DE">
        <w:rPr>
          <w:rFonts w:ascii="Times New Roman" w:hAnsi="Times New Roman"/>
          <w:sz w:val="20"/>
          <w:szCs w:val="20"/>
        </w:rPr>
        <w:t>Роспотребнадзора по РС(Я), ГУ МЧС РФ по РС(Я) и согласован ФСБ России по РС(Я).</w:t>
      </w:r>
    </w:p>
    <w:p w:rsidR="004646DE" w:rsidRDefault="00572E13" w:rsidP="004646DE">
      <w:pPr>
        <w:spacing w:line="360" w:lineRule="auto"/>
        <w:ind w:firstLine="567"/>
        <w:jc w:val="both"/>
        <w:rPr>
          <w:sz w:val="20"/>
          <w:szCs w:val="20"/>
        </w:rPr>
      </w:pPr>
      <w:r w:rsidRPr="004646DE">
        <w:rPr>
          <w:sz w:val="20"/>
          <w:szCs w:val="20"/>
        </w:rPr>
        <w:t xml:space="preserve">Развитие инфраструктуры. </w:t>
      </w:r>
    </w:p>
    <w:p w:rsidR="004646DE" w:rsidRDefault="00572E13" w:rsidP="004646DE">
      <w:pPr>
        <w:spacing w:line="360" w:lineRule="auto"/>
        <w:ind w:firstLine="567"/>
        <w:jc w:val="both"/>
        <w:rPr>
          <w:sz w:val="20"/>
          <w:szCs w:val="20"/>
        </w:rPr>
      </w:pPr>
      <w:r w:rsidRPr="004646DE">
        <w:rPr>
          <w:sz w:val="20"/>
          <w:szCs w:val="20"/>
        </w:rPr>
        <w:t>Выделены средства в объеме 10 млн. рублей на проведение капитального ремонта в 13 стационарных баз отдыха. Открыто 2 новые стационарные базы отдыха де</w:t>
      </w:r>
      <w:r w:rsidR="004646DE">
        <w:rPr>
          <w:sz w:val="20"/>
          <w:szCs w:val="20"/>
        </w:rPr>
        <w:t>тей с общим охватом 50 детей: (</w:t>
      </w:r>
      <w:r w:rsidRPr="004646DE">
        <w:rPr>
          <w:sz w:val="20"/>
          <w:szCs w:val="20"/>
        </w:rPr>
        <w:t xml:space="preserve">в Вилюйском улусе «Эмньик» и «Олимп» в Среднеколымском районе с охватом по 25 детей). </w:t>
      </w:r>
    </w:p>
    <w:p w:rsidR="004646DE" w:rsidRDefault="00572E13" w:rsidP="004646DE">
      <w:pPr>
        <w:spacing w:line="360" w:lineRule="auto"/>
        <w:ind w:firstLine="567"/>
        <w:jc w:val="both"/>
        <w:rPr>
          <w:sz w:val="20"/>
          <w:szCs w:val="20"/>
        </w:rPr>
      </w:pPr>
      <w:r w:rsidRPr="004646DE">
        <w:rPr>
          <w:sz w:val="20"/>
          <w:szCs w:val="20"/>
        </w:rPr>
        <w:t xml:space="preserve">Финансирование. </w:t>
      </w:r>
    </w:p>
    <w:p w:rsidR="004646DE" w:rsidRDefault="00572E13" w:rsidP="004646DE">
      <w:pPr>
        <w:spacing w:line="360" w:lineRule="auto"/>
        <w:ind w:firstLine="567"/>
        <w:jc w:val="both"/>
        <w:rPr>
          <w:b/>
          <w:sz w:val="20"/>
          <w:szCs w:val="20"/>
        </w:rPr>
      </w:pPr>
      <w:r w:rsidRPr="004646DE">
        <w:rPr>
          <w:sz w:val="20"/>
          <w:szCs w:val="20"/>
        </w:rPr>
        <w:t>В</w:t>
      </w:r>
      <w:r w:rsidRPr="00157D4E">
        <w:rPr>
          <w:sz w:val="20"/>
          <w:szCs w:val="20"/>
        </w:rPr>
        <w:t xml:space="preserve"> 2016 году сохранены, в части оплаты </w:t>
      </w:r>
      <w:r w:rsidRPr="00157D4E">
        <w:rPr>
          <w:bCs/>
          <w:sz w:val="20"/>
          <w:szCs w:val="20"/>
        </w:rPr>
        <w:t>питания</w:t>
      </w:r>
      <w:r w:rsidRPr="00157D4E">
        <w:rPr>
          <w:sz w:val="20"/>
          <w:szCs w:val="20"/>
        </w:rPr>
        <w:t xml:space="preserve"> детей, </w:t>
      </w:r>
      <w:r w:rsidRPr="00157D4E">
        <w:rPr>
          <w:bCs/>
          <w:sz w:val="20"/>
          <w:szCs w:val="20"/>
        </w:rPr>
        <w:t>стоимости путевок</w:t>
      </w:r>
      <w:r w:rsidRPr="00157D4E">
        <w:rPr>
          <w:sz w:val="20"/>
          <w:szCs w:val="20"/>
        </w:rPr>
        <w:t xml:space="preserve">, </w:t>
      </w:r>
      <w:r w:rsidRPr="00157D4E">
        <w:rPr>
          <w:bCs/>
          <w:sz w:val="20"/>
          <w:szCs w:val="20"/>
        </w:rPr>
        <w:t xml:space="preserve">проезда сопровождающих, оплаты труда педагогических и медицинских работников. </w:t>
      </w:r>
      <w:r w:rsidRPr="00157D4E">
        <w:rPr>
          <w:sz w:val="20"/>
          <w:szCs w:val="20"/>
        </w:rPr>
        <w:t xml:space="preserve"> На проведение оздоровительной кампании детей предусмотрено финансирование </w:t>
      </w:r>
      <w:r w:rsidR="008430EE">
        <w:rPr>
          <w:sz w:val="20"/>
          <w:szCs w:val="20"/>
        </w:rPr>
        <w:t xml:space="preserve">за счет консолидированного бюджета </w:t>
      </w:r>
      <w:r w:rsidRPr="00157D4E">
        <w:rPr>
          <w:sz w:val="20"/>
          <w:szCs w:val="20"/>
        </w:rPr>
        <w:t xml:space="preserve">в объеме </w:t>
      </w:r>
      <w:r w:rsidR="008430EE">
        <w:rPr>
          <w:b/>
          <w:sz w:val="20"/>
          <w:szCs w:val="20"/>
        </w:rPr>
        <w:t>606</w:t>
      </w:r>
      <w:r w:rsidRPr="00157D4E">
        <w:rPr>
          <w:b/>
          <w:sz w:val="20"/>
          <w:szCs w:val="20"/>
        </w:rPr>
        <w:t xml:space="preserve"> млн. руб.</w:t>
      </w:r>
      <w:r w:rsidR="008430EE">
        <w:rPr>
          <w:sz w:val="20"/>
          <w:szCs w:val="20"/>
        </w:rPr>
        <w:t xml:space="preserve"> (АППГ</w:t>
      </w:r>
      <w:r w:rsidRPr="00157D4E">
        <w:rPr>
          <w:sz w:val="20"/>
          <w:szCs w:val="20"/>
        </w:rPr>
        <w:t xml:space="preserve">- </w:t>
      </w:r>
      <w:r w:rsidRPr="00157D4E">
        <w:rPr>
          <w:b/>
          <w:sz w:val="20"/>
          <w:szCs w:val="20"/>
        </w:rPr>
        <w:t>555 млн. руб.</w:t>
      </w:r>
      <w:r w:rsidRPr="00157D4E">
        <w:rPr>
          <w:sz w:val="20"/>
          <w:szCs w:val="20"/>
        </w:rPr>
        <w:t xml:space="preserve">), в т.ч. за счет средств местного бюджета </w:t>
      </w:r>
      <w:r w:rsidRPr="00157D4E">
        <w:rPr>
          <w:b/>
          <w:sz w:val="20"/>
          <w:szCs w:val="20"/>
        </w:rPr>
        <w:t>122 млн. руб.,</w:t>
      </w:r>
      <w:r w:rsidRPr="00157D4E">
        <w:rPr>
          <w:sz w:val="20"/>
          <w:szCs w:val="20"/>
        </w:rPr>
        <w:t xml:space="preserve"> за счет государственного бюджета– </w:t>
      </w:r>
      <w:r w:rsidR="008430EE">
        <w:rPr>
          <w:b/>
          <w:sz w:val="20"/>
          <w:szCs w:val="20"/>
        </w:rPr>
        <w:t>44</w:t>
      </w:r>
      <w:r w:rsidRPr="00157D4E">
        <w:rPr>
          <w:b/>
          <w:sz w:val="20"/>
          <w:szCs w:val="20"/>
        </w:rPr>
        <w:t xml:space="preserve">5 млн. руб., за счет федерального бюджета </w:t>
      </w:r>
      <w:r w:rsidRPr="00157D4E">
        <w:rPr>
          <w:sz w:val="20"/>
          <w:szCs w:val="20"/>
        </w:rPr>
        <w:t>на проведение мероприятий для детей, находящихся в трудной жизненной ситуации</w:t>
      </w:r>
      <w:r w:rsidRPr="00157D4E">
        <w:rPr>
          <w:b/>
          <w:sz w:val="20"/>
          <w:szCs w:val="20"/>
        </w:rPr>
        <w:t xml:space="preserve"> -39 млн.руб.</w:t>
      </w:r>
    </w:p>
    <w:p w:rsidR="004646DE" w:rsidRDefault="00572E13" w:rsidP="004646DE">
      <w:pPr>
        <w:spacing w:line="360" w:lineRule="auto"/>
        <w:ind w:firstLine="567"/>
        <w:jc w:val="both"/>
        <w:rPr>
          <w:sz w:val="20"/>
          <w:szCs w:val="20"/>
        </w:rPr>
      </w:pPr>
      <w:r w:rsidRPr="00157D4E">
        <w:rPr>
          <w:sz w:val="20"/>
          <w:szCs w:val="20"/>
        </w:rPr>
        <w:t>Общий объем подпрограммы «Отдых и оздоровление детей» Государственной программы «Развитие образования в РС(Я) на 2012-2019 гг.». сохранен и в 2016 году составит 346 298  млн. руб., из них  235 млн. руб. распределяется органам местного самоуправления в виде субсидий на организацию отдыха детей в каникулярное время и на восстановление и укрепление материально-технической базы организаций отдыха.</w:t>
      </w:r>
    </w:p>
    <w:p w:rsidR="00572E13" w:rsidRPr="00157D4E" w:rsidRDefault="00572E13" w:rsidP="004646DE">
      <w:pPr>
        <w:spacing w:line="360" w:lineRule="auto"/>
        <w:ind w:firstLine="567"/>
        <w:jc w:val="both"/>
        <w:rPr>
          <w:sz w:val="20"/>
          <w:szCs w:val="20"/>
        </w:rPr>
      </w:pPr>
      <w:r w:rsidRPr="00157D4E">
        <w:rPr>
          <w:sz w:val="20"/>
          <w:szCs w:val="20"/>
        </w:rPr>
        <w:t>В 2016 году на реализацию отдыха детей в санаторные лагеря республики предусмотрено 96, 1 млн. руб., в том числе:</w:t>
      </w:r>
    </w:p>
    <w:p w:rsidR="004646DE" w:rsidRDefault="00572E13" w:rsidP="000D4B81">
      <w:pPr>
        <w:pStyle w:val="ad"/>
        <w:numPr>
          <w:ilvl w:val="0"/>
          <w:numId w:val="37"/>
        </w:numPr>
        <w:spacing w:after="0" w:line="360" w:lineRule="auto"/>
        <w:ind w:left="567" w:hanging="567"/>
        <w:jc w:val="both"/>
        <w:rPr>
          <w:rFonts w:ascii="Times New Roman" w:hAnsi="Times New Roman"/>
          <w:sz w:val="20"/>
          <w:szCs w:val="20"/>
        </w:rPr>
      </w:pPr>
      <w:r w:rsidRPr="00157D4E">
        <w:rPr>
          <w:rFonts w:ascii="Times New Roman" w:hAnsi="Times New Roman"/>
          <w:sz w:val="20"/>
          <w:szCs w:val="20"/>
        </w:rPr>
        <w:t xml:space="preserve">услуги санаториев– (РС(Я) - 2950 путевок, РФ-800) </w:t>
      </w:r>
    </w:p>
    <w:p w:rsidR="004646DE" w:rsidRDefault="00572E13" w:rsidP="000D4B81">
      <w:pPr>
        <w:pStyle w:val="ad"/>
        <w:numPr>
          <w:ilvl w:val="0"/>
          <w:numId w:val="37"/>
        </w:numPr>
        <w:spacing w:after="0" w:line="360" w:lineRule="auto"/>
        <w:ind w:left="567" w:hanging="567"/>
        <w:jc w:val="both"/>
        <w:rPr>
          <w:rFonts w:ascii="Times New Roman" w:hAnsi="Times New Roman"/>
          <w:sz w:val="20"/>
          <w:szCs w:val="20"/>
        </w:rPr>
      </w:pPr>
      <w:r w:rsidRPr="004646DE">
        <w:rPr>
          <w:rFonts w:ascii="Times New Roman" w:hAnsi="Times New Roman"/>
          <w:sz w:val="20"/>
          <w:szCs w:val="20"/>
        </w:rPr>
        <w:t>компенсация проезда и путевок 267 заявителям.</w:t>
      </w:r>
    </w:p>
    <w:p w:rsidR="004646DE" w:rsidRDefault="00572E13" w:rsidP="004646DE">
      <w:pPr>
        <w:spacing w:line="360" w:lineRule="auto"/>
        <w:ind w:firstLine="567"/>
        <w:jc w:val="both"/>
        <w:rPr>
          <w:sz w:val="20"/>
          <w:szCs w:val="20"/>
        </w:rPr>
      </w:pPr>
      <w:r w:rsidRPr="004646DE">
        <w:rPr>
          <w:sz w:val="20"/>
          <w:szCs w:val="20"/>
        </w:rPr>
        <w:t xml:space="preserve">На транспортные услуги 13,7 млн.руб. </w:t>
      </w:r>
    </w:p>
    <w:p w:rsidR="004646DE" w:rsidRDefault="00572E13" w:rsidP="004646DE">
      <w:pPr>
        <w:spacing w:line="360" w:lineRule="auto"/>
        <w:ind w:firstLine="567"/>
        <w:jc w:val="both"/>
        <w:rPr>
          <w:bCs/>
          <w:iCs/>
          <w:sz w:val="20"/>
          <w:szCs w:val="20"/>
        </w:rPr>
      </w:pPr>
      <w:r w:rsidRPr="00157D4E">
        <w:rPr>
          <w:sz w:val="20"/>
          <w:szCs w:val="20"/>
        </w:rPr>
        <w:t>В 2016 году</w:t>
      </w:r>
      <w:r w:rsidRPr="00157D4E">
        <w:rPr>
          <w:b/>
          <w:sz w:val="20"/>
          <w:szCs w:val="20"/>
        </w:rPr>
        <w:t xml:space="preserve"> </w:t>
      </w:r>
      <w:r w:rsidRPr="00157D4E">
        <w:rPr>
          <w:sz w:val="20"/>
          <w:szCs w:val="20"/>
        </w:rPr>
        <w:t xml:space="preserve">в госпрограмме отдельной строкой указан литер «А» для оплаты проезда и путевки в санаторные лагеря за пределы республики для 350 детей из </w:t>
      </w:r>
      <w:r w:rsidRPr="00157D4E">
        <w:rPr>
          <w:bCs/>
          <w:iCs/>
          <w:sz w:val="20"/>
          <w:szCs w:val="20"/>
        </w:rPr>
        <w:t>арктических групп районов в размере 14,4 млн.руб.</w:t>
      </w:r>
    </w:p>
    <w:p w:rsidR="004646DE" w:rsidRDefault="00572E13" w:rsidP="004646DE">
      <w:pPr>
        <w:spacing w:line="360" w:lineRule="auto"/>
        <w:ind w:firstLine="567"/>
        <w:jc w:val="both"/>
        <w:rPr>
          <w:sz w:val="20"/>
          <w:szCs w:val="20"/>
        </w:rPr>
      </w:pPr>
      <w:r w:rsidRPr="00157D4E">
        <w:rPr>
          <w:sz w:val="20"/>
          <w:szCs w:val="20"/>
        </w:rPr>
        <w:t>Подписаны Соглашения о предоставлении органам местного самоуправления муниципальных районов и городских округов РС(Я) субсидий на организацию отдыха детей в каникулярное время на сумму 225 011,0 тыс. руб., в том числе детей, находящихся в трудной жизненной ситуации – 152 733,0 тыс.руб. и на проведение ремонтных работ 13 летних баз 10 000,0 тыс.руб.</w:t>
      </w:r>
    </w:p>
    <w:p w:rsidR="004646DE" w:rsidRDefault="00572E13" w:rsidP="004646DE">
      <w:pPr>
        <w:spacing w:line="360" w:lineRule="auto"/>
        <w:ind w:firstLine="567"/>
        <w:jc w:val="both"/>
        <w:rPr>
          <w:sz w:val="20"/>
          <w:szCs w:val="20"/>
        </w:rPr>
      </w:pPr>
      <w:r w:rsidRPr="004646DE">
        <w:rPr>
          <w:sz w:val="20"/>
          <w:szCs w:val="20"/>
        </w:rPr>
        <w:t>На сегодня план освоения средств госбюджета составит -100 %.</w:t>
      </w:r>
    </w:p>
    <w:p w:rsidR="004646DE" w:rsidRDefault="00572E13" w:rsidP="004646DE">
      <w:pPr>
        <w:spacing w:line="360" w:lineRule="auto"/>
        <w:ind w:firstLine="567"/>
        <w:jc w:val="both"/>
        <w:rPr>
          <w:rStyle w:val="apple-style-span"/>
          <w:sz w:val="20"/>
          <w:szCs w:val="20"/>
        </w:rPr>
      </w:pPr>
      <w:r w:rsidRPr="004646DE">
        <w:rPr>
          <w:rStyle w:val="apple-style-span"/>
          <w:rFonts w:eastAsia="Arial Unicode MS"/>
          <w:color w:val="000000"/>
          <w:sz w:val="20"/>
          <w:szCs w:val="20"/>
        </w:rPr>
        <w:t>Перевозка детей к местам работы родителей, занятых в оленеводстве.</w:t>
      </w:r>
    </w:p>
    <w:p w:rsidR="004646DE" w:rsidRDefault="00572E13" w:rsidP="004646DE">
      <w:pPr>
        <w:spacing w:line="360" w:lineRule="auto"/>
        <w:ind w:firstLine="567"/>
        <w:jc w:val="both"/>
        <w:rPr>
          <w:rStyle w:val="apple-style-span"/>
          <w:sz w:val="20"/>
          <w:szCs w:val="20"/>
        </w:rPr>
      </w:pPr>
      <w:r w:rsidRPr="00157D4E">
        <w:rPr>
          <w:sz w:val="20"/>
          <w:szCs w:val="20"/>
        </w:rPr>
        <w:t xml:space="preserve">В 2016 году в 17 районах приняты меры по организации перевозки детей к местам работы родителей, занятых в оленеводческие стада. Предусмотрено 17 291,8 тыс.руб. (2015 г- 16 598,3 тыс.руб.) на 576 детей (2015 -567 детей).  В 2016 году в связи с отсутствием детей школьного возраста, нуждающихся в перевозке к местам работы родителей, занятых в оленеводстве, в Аллаиховском и Жиганском районах финансирование не предусмотрено. </w:t>
      </w:r>
    </w:p>
    <w:p w:rsidR="004646DE" w:rsidRDefault="00572E13" w:rsidP="004646DE">
      <w:pPr>
        <w:spacing w:line="360" w:lineRule="auto"/>
        <w:ind w:firstLine="567"/>
        <w:jc w:val="both"/>
        <w:rPr>
          <w:sz w:val="20"/>
          <w:szCs w:val="20"/>
        </w:rPr>
      </w:pPr>
      <w:r w:rsidRPr="004646DE">
        <w:rPr>
          <w:sz w:val="20"/>
          <w:szCs w:val="20"/>
        </w:rPr>
        <w:t>Обеспечение безопасности</w:t>
      </w:r>
      <w:r w:rsidR="004646DE">
        <w:rPr>
          <w:sz w:val="20"/>
          <w:szCs w:val="20"/>
        </w:rPr>
        <w:t>.</w:t>
      </w:r>
    </w:p>
    <w:p w:rsidR="004646DE" w:rsidRDefault="00572E13" w:rsidP="004646DE">
      <w:pPr>
        <w:spacing w:line="360" w:lineRule="auto"/>
        <w:ind w:firstLine="567"/>
        <w:jc w:val="both"/>
        <w:rPr>
          <w:sz w:val="20"/>
          <w:szCs w:val="20"/>
        </w:rPr>
      </w:pPr>
      <w:r w:rsidRPr="00157D4E">
        <w:rPr>
          <w:sz w:val="20"/>
          <w:szCs w:val="20"/>
        </w:rPr>
        <w:lastRenderedPageBreak/>
        <w:t xml:space="preserve">Во исполнение Протокола совещания у Заместителя Председателя Правительства РФ О.Ю. Голодец от 21 апреля 2016 г. №ОГ-П12-105пр обеспечена комплексная безопасность организаций отдыха и оздоровления детей, охрана общественного порядка и безопасности групп детей в период проведения экскурсионных мероприятий, при перевозке их к местам отдыха и обратно и во время купания, подбор квалифицированного персонала в ЛОУ с медицинским допуском к работе, санитарно-гигиеническим обучением, контроль за проведением акарацидной обработки территорий, укомплектование организаций отдыха и оздоровления квалифицированными педагогическими и медицинскими кадрами в соответствии с требованием статьи 351.1 ТК РФ, проведено 100% страхование детей во время пребывания в организациях отдыха. </w:t>
      </w:r>
    </w:p>
    <w:p w:rsidR="00572E13" w:rsidRPr="00157D4E" w:rsidRDefault="00572E13" w:rsidP="004646DE">
      <w:pPr>
        <w:spacing w:line="360" w:lineRule="auto"/>
        <w:ind w:firstLine="567"/>
        <w:jc w:val="both"/>
        <w:rPr>
          <w:sz w:val="20"/>
          <w:szCs w:val="20"/>
        </w:rPr>
      </w:pPr>
      <w:r w:rsidRPr="00157D4E">
        <w:rPr>
          <w:sz w:val="20"/>
          <w:szCs w:val="20"/>
        </w:rPr>
        <w:t>В связи с трагедией в Карелии в летний период проведены комплексные проверки безопасности объектов организаций отдыха и оздоровления детей надзорными органами, служб, органами исполнительной власти, местного самоуправления муниципальных районов и городских округов, а также с участием Прокуратуры РС(Я) и Государственной инспекции труда по РС(Я).</w:t>
      </w:r>
    </w:p>
    <w:p w:rsidR="00572E13" w:rsidRPr="00157D4E" w:rsidRDefault="00572E13" w:rsidP="00572E13">
      <w:pPr>
        <w:pStyle w:val="310"/>
        <w:tabs>
          <w:tab w:val="left" w:pos="0"/>
        </w:tabs>
        <w:spacing w:after="0" w:line="360" w:lineRule="auto"/>
        <w:jc w:val="both"/>
        <w:rPr>
          <w:b/>
          <w:sz w:val="20"/>
          <w:szCs w:val="20"/>
        </w:rPr>
      </w:pPr>
      <w:r w:rsidRPr="00157D4E">
        <w:rPr>
          <w:sz w:val="20"/>
          <w:szCs w:val="20"/>
        </w:rPr>
        <w:tab/>
      </w:r>
      <w:r w:rsidRPr="00157D4E">
        <w:rPr>
          <w:b/>
          <w:sz w:val="20"/>
          <w:szCs w:val="20"/>
        </w:rPr>
        <w:t>Эффекты</w:t>
      </w:r>
    </w:p>
    <w:p w:rsidR="004646DE" w:rsidRPr="008430EE" w:rsidRDefault="00572E13" w:rsidP="008430EE">
      <w:pPr>
        <w:pStyle w:val="a9"/>
        <w:numPr>
          <w:ilvl w:val="0"/>
          <w:numId w:val="38"/>
        </w:numPr>
        <w:tabs>
          <w:tab w:val="left" w:pos="567"/>
        </w:tabs>
        <w:spacing w:line="360" w:lineRule="auto"/>
        <w:ind w:left="567" w:hanging="567"/>
        <w:contextualSpacing/>
        <w:jc w:val="both"/>
        <w:rPr>
          <w:sz w:val="20"/>
          <w:szCs w:val="20"/>
        </w:rPr>
      </w:pPr>
      <w:r w:rsidRPr="00157D4E">
        <w:rPr>
          <w:sz w:val="20"/>
          <w:szCs w:val="20"/>
        </w:rPr>
        <w:t xml:space="preserve">Охват отдыхом, оздоровлением и занятостью </w:t>
      </w:r>
      <w:r w:rsidR="008430EE">
        <w:rPr>
          <w:sz w:val="20"/>
          <w:szCs w:val="20"/>
        </w:rPr>
        <w:t>75,5 % от общего числа детей</w:t>
      </w:r>
      <w:r w:rsidRPr="00157D4E">
        <w:rPr>
          <w:sz w:val="20"/>
          <w:szCs w:val="20"/>
        </w:rPr>
        <w:t>.</w:t>
      </w:r>
    </w:p>
    <w:p w:rsidR="004646DE" w:rsidRDefault="00572E13" w:rsidP="000D4B81">
      <w:pPr>
        <w:pStyle w:val="a9"/>
        <w:numPr>
          <w:ilvl w:val="0"/>
          <w:numId w:val="38"/>
        </w:numPr>
        <w:tabs>
          <w:tab w:val="left" w:pos="567"/>
        </w:tabs>
        <w:spacing w:line="360" w:lineRule="auto"/>
        <w:ind w:left="567" w:hanging="567"/>
        <w:contextualSpacing/>
        <w:jc w:val="both"/>
        <w:rPr>
          <w:sz w:val="20"/>
          <w:szCs w:val="20"/>
        </w:rPr>
      </w:pPr>
      <w:r w:rsidRPr="004646DE">
        <w:rPr>
          <w:sz w:val="20"/>
          <w:szCs w:val="20"/>
        </w:rPr>
        <w:t xml:space="preserve">Увеличение охвата организованными формами отдыха, оздоровления и занятости, состоящих на профилактическом учете </w:t>
      </w:r>
      <w:r w:rsidR="008430EE">
        <w:rPr>
          <w:sz w:val="20"/>
          <w:szCs w:val="20"/>
        </w:rPr>
        <w:t>до 98,9</w:t>
      </w:r>
      <w:r w:rsidRPr="004646DE">
        <w:rPr>
          <w:sz w:val="20"/>
          <w:szCs w:val="20"/>
        </w:rPr>
        <w:t>%.</w:t>
      </w:r>
    </w:p>
    <w:p w:rsidR="004646DE" w:rsidRDefault="00572E13" w:rsidP="004646DE">
      <w:pPr>
        <w:pStyle w:val="a9"/>
        <w:tabs>
          <w:tab w:val="left" w:pos="567"/>
        </w:tabs>
        <w:spacing w:line="360" w:lineRule="auto"/>
        <w:ind w:left="567"/>
        <w:contextualSpacing/>
        <w:jc w:val="both"/>
        <w:rPr>
          <w:sz w:val="20"/>
          <w:szCs w:val="20"/>
        </w:rPr>
      </w:pPr>
      <w:r w:rsidRPr="004646DE">
        <w:rPr>
          <w:b/>
          <w:sz w:val="20"/>
          <w:szCs w:val="20"/>
        </w:rPr>
        <w:t>Проблемные вопросы.</w:t>
      </w:r>
    </w:p>
    <w:p w:rsidR="004646DE" w:rsidRDefault="00572E13" w:rsidP="000D4B81">
      <w:pPr>
        <w:pStyle w:val="a9"/>
        <w:numPr>
          <w:ilvl w:val="0"/>
          <w:numId w:val="39"/>
        </w:numPr>
        <w:tabs>
          <w:tab w:val="left" w:pos="567"/>
        </w:tabs>
        <w:spacing w:line="360" w:lineRule="auto"/>
        <w:ind w:left="567" w:hanging="567"/>
        <w:contextualSpacing/>
        <w:jc w:val="both"/>
        <w:rPr>
          <w:sz w:val="20"/>
          <w:szCs w:val="20"/>
        </w:rPr>
      </w:pPr>
      <w:r w:rsidRPr="00157D4E">
        <w:rPr>
          <w:kern w:val="28"/>
          <w:sz w:val="20"/>
          <w:szCs w:val="20"/>
        </w:rPr>
        <w:t>Несоответствие стационарных баз отдыха к новым требованиям надзорных органов по обеспечению комплексной безопасности.</w:t>
      </w:r>
    </w:p>
    <w:p w:rsidR="004646DE" w:rsidRDefault="00572E13" w:rsidP="000D4B81">
      <w:pPr>
        <w:pStyle w:val="a9"/>
        <w:numPr>
          <w:ilvl w:val="0"/>
          <w:numId w:val="39"/>
        </w:numPr>
        <w:tabs>
          <w:tab w:val="left" w:pos="567"/>
        </w:tabs>
        <w:spacing w:line="360" w:lineRule="auto"/>
        <w:ind w:left="567" w:hanging="567"/>
        <w:contextualSpacing/>
        <w:jc w:val="both"/>
        <w:rPr>
          <w:sz w:val="20"/>
          <w:szCs w:val="20"/>
        </w:rPr>
      </w:pPr>
      <w:r w:rsidRPr="004646DE">
        <w:rPr>
          <w:kern w:val="28"/>
          <w:sz w:val="20"/>
          <w:szCs w:val="20"/>
        </w:rPr>
        <w:t xml:space="preserve">Транспортное обеспечение перевозки детей от места проживания до места отдыха из-за высоких авиатарифов. </w:t>
      </w:r>
    </w:p>
    <w:p w:rsidR="00572E13" w:rsidRPr="004646DE" w:rsidRDefault="00572E13" w:rsidP="000D4B81">
      <w:pPr>
        <w:pStyle w:val="a9"/>
        <w:numPr>
          <w:ilvl w:val="0"/>
          <w:numId w:val="39"/>
        </w:numPr>
        <w:tabs>
          <w:tab w:val="left" w:pos="567"/>
        </w:tabs>
        <w:spacing w:line="360" w:lineRule="auto"/>
        <w:ind w:left="567" w:hanging="567"/>
        <w:contextualSpacing/>
        <w:jc w:val="both"/>
        <w:rPr>
          <w:sz w:val="20"/>
          <w:szCs w:val="20"/>
        </w:rPr>
      </w:pPr>
      <w:r w:rsidRPr="004646DE">
        <w:rPr>
          <w:kern w:val="28"/>
          <w:sz w:val="20"/>
          <w:szCs w:val="20"/>
        </w:rPr>
        <w:t xml:space="preserve">Отсутствие нормативной правовой базы для организации трудовых бригад (семейных бригад, семейных кочевых общин) как форм лагерей труда и отдыха в Российской Федерации. </w:t>
      </w:r>
    </w:p>
    <w:p w:rsidR="00C653B2" w:rsidRPr="003D40E1" w:rsidRDefault="00C653B2" w:rsidP="00556066">
      <w:pPr>
        <w:pStyle w:val="af"/>
        <w:spacing w:before="0" w:after="0" w:line="360" w:lineRule="auto"/>
        <w:rPr>
          <w:i/>
        </w:rPr>
      </w:pPr>
    </w:p>
    <w:p w:rsidR="00556066" w:rsidRPr="006D6C99" w:rsidRDefault="00BF1F44" w:rsidP="000D4B81">
      <w:pPr>
        <w:pStyle w:val="ad"/>
        <w:numPr>
          <w:ilvl w:val="0"/>
          <w:numId w:val="16"/>
        </w:numPr>
        <w:spacing w:after="0" w:line="360" w:lineRule="auto"/>
        <w:jc w:val="center"/>
        <w:rPr>
          <w:rFonts w:ascii="Times New Roman" w:hAnsi="Times New Roman"/>
          <w:b/>
          <w:sz w:val="20"/>
          <w:szCs w:val="20"/>
        </w:rPr>
      </w:pPr>
      <w:r w:rsidRPr="006D6C99">
        <w:rPr>
          <w:rFonts w:ascii="Times New Roman" w:hAnsi="Times New Roman"/>
          <w:b/>
          <w:sz w:val="20"/>
          <w:szCs w:val="20"/>
        </w:rPr>
        <w:t>Организация питанием</w:t>
      </w:r>
      <w:r w:rsidR="0064185A" w:rsidRPr="006D6C99">
        <w:rPr>
          <w:rFonts w:ascii="Times New Roman" w:hAnsi="Times New Roman"/>
          <w:b/>
          <w:sz w:val="20"/>
          <w:szCs w:val="20"/>
        </w:rPr>
        <w:t>.</w:t>
      </w:r>
      <w:r w:rsidR="00A70309" w:rsidRPr="006D6C99">
        <w:rPr>
          <w:rFonts w:ascii="Times New Roman" w:hAnsi="Times New Roman"/>
          <w:b/>
          <w:sz w:val="20"/>
          <w:szCs w:val="20"/>
        </w:rPr>
        <w:t xml:space="preserve"> </w:t>
      </w:r>
    </w:p>
    <w:p w:rsidR="006D6C99" w:rsidRPr="006D6C99" w:rsidRDefault="006D6C99" w:rsidP="006D6C99">
      <w:pPr>
        <w:spacing w:line="360" w:lineRule="auto"/>
        <w:ind w:firstLine="567"/>
        <w:rPr>
          <w:sz w:val="20"/>
          <w:szCs w:val="20"/>
        </w:rPr>
      </w:pPr>
      <w:r w:rsidRPr="006D6C99">
        <w:rPr>
          <w:sz w:val="20"/>
          <w:szCs w:val="20"/>
        </w:rPr>
        <w:t>Основными задачами при организации питания в оздоровительных учреждениях являются:</w:t>
      </w:r>
    </w:p>
    <w:p w:rsidR="006D6C99" w:rsidRDefault="006D6C99" w:rsidP="000D4B81">
      <w:pPr>
        <w:pStyle w:val="ad"/>
        <w:numPr>
          <w:ilvl w:val="0"/>
          <w:numId w:val="32"/>
        </w:numPr>
        <w:spacing w:line="360" w:lineRule="auto"/>
        <w:ind w:left="567" w:hanging="567"/>
        <w:jc w:val="both"/>
        <w:rPr>
          <w:rFonts w:ascii="Times New Roman" w:hAnsi="Times New Roman"/>
          <w:sz w:val="20"/>
          <w:szCs w:val="20"/>
        </w:rPr>
      </w:pPr>
      <w:r w:rsidRPr="006D6C99">
        <w:rPr>
          <w:rFonts w:ascii="Times New Roman" w:hAnsi="Times New Roman"/>
          <w:sz w:val="20"/>
          <w:szCs w:val="20"/>
        </w:rPr>
        <w:t>Удовлетворение потребности детей в пищевых веществах и энергии, том числе в макронутриентах (белки, жиры, углеводы) и микронутриентах (витамины, микроэлементы и др.) в соответствии с возрастными физиологическими потребностями;</w:t>
      </w:r>
    </w:p>
    <w:p w:rsidR="006D6C99" w:rsidRDefault="006D6C99" w:rsidP="000D4B81">
      <w:pPr>
        <w:pStyle w:val="ad"/>
        <w:numPr>
          <w:ilvl w:val="0"/>
          <w:numId w:val="32"/>
        </w:numPr>
        <w:spacing w:line="360" w:lineRule="auto"/>
        <w:ind w:left="567" w:hanging="567"/>
        <w:jc w:val="both"/>
        <w:rPr>
          <w:rFonts w:ascii="Times New Roman" w:hAnsi="Times New Roman"/>
          <w:sz w:val="20"/>
          <w:szCs w:val="20"/>
        </w:rPr>
      </w:pPr>
      <w:r w:rsidRPr="006D6C99">
        <w:rPr>
          <w:rFonts w:ascii="Times New Roman" w:hAnsi="Times New Roman"/>
          <w:sz w:val="20"/>
          <w:szCs w:val="20"/>
        </w:rPr>
        <w:t>Сбалансированность рациона по всем пищевым веществам, в том числе по аминокислотам, жирным кислотам, углеводам, относящимся к различным классам, содержанию витаминов, минеральных веществ (в т.ч. микроэлементов) максимальное разнообразие рационов, которое достигается путем использования достаточного ассортимента продуктов и различных способов кулинарной обработки продуктов;</w:t>
      </w:r>
    </w:p>
    <w:p w:rsidR="006D6C99" w:rsidRDefault="006D6C99" w:rsidP="000D4B81">
      <w:pPr>
        <w:pStyle w:val="ad"/>
        <w:numPr>
          <w:ilvl w:val="0"/>
          <w:numId w:val="32"/>
        </w:numPr>
        <w:spacing w:after="0" w:line="360" w:lineRule="auto"/>
        <w:ind w:left="567" w:hanging="567"/>
        <w:jc w:val="both"/>
        <w:rPr>
          <w:rFonts w:ascii="Times New Roman" w:hAnsi="Times New Roman"/>
          <w:sz w:val="20"/>
          <w:szCs w:val="20"/>
        </w:rPr>
      </w:pPr>
      <w:r w:rsidRPr="006D6C99">
        <w:rPr>
          <w:rFonts w:ascii="Times New Roman" w:hAnsi="Times New Roman"/>
          <w:sz w:val="20"/>
          <w:szCs w:val="20"/>
        </w:rPr>
        <w:t>Технологическую (кулинарную) обработку продуктов, обеспечивающую высокие вкусовые качества кулинарной продукции и сохранность пищевой ценности всех продуктов;</w:t>
      </w:r>
    </w:p>
    <w:p w:rsidR="006D6C99" w:rsidRDefault="006D6C99" w:rsidP="000D4B81">
      <w:pPr>
        <w:pStyle w:val="ad"/>
        <w:numPr>
          <w:ilvl w:val="0"/>
          <w:numId w:val="32"/>
        </w:numPr>
        <w:spacing w:after="0" w:line="360" w:lineRule="auto"/>
        <w:ind w:left="567" w:hanging="567"/>
        <w:jc w:val="both"/>
        <w:rPr>
          <w:rFonts w:ascii="Times New Roman" w:hAnsi="Times New Roman"/>
          <w:sz w:val="20"/>
          <w:szCs w:val="20"/>
        </w:rPr>
      </w:pPr>
      <w:r w:rsidRPr="006D6C99">
        <w:rPr>
          <w:rFonts w:ascii="Times New Roman" w:hAnsi="Times New Roman"/>
          <w:sz w:val="20"/>
          <w:szCs w:val="20"/>
        </w:rPr>
        <w:t>Исключение из рациона питания продуктов и блюд, способных оказывать раздражающее действие на слизистую оболочку органов пищеварения, а также продуктов, которые могли бы привести к ухудшению здоровья у детей и подростков;</w:t>
      </w:r>
    </w:p>
    <w:p w:rsidR="006D6C99" w:rsidRDefault="006D6C99" w:rsidP="000D4B81">
      <w:pPr>
        <w:pStyle w:val="ad"/>
        <w:numPr>
          <w:ilvl w:val="0"/>
          <w:numId w:val="32"/>
        </w:numPr>
        <w:spacing w:after="0" w:line="360" w:lineRule="auto"/>
        <w:ind w:left="567" w:hanging="567"/>
        <w:jc w:val="both"/>
        <w:rPr>
          <w:rFonts w:ascii="Times New Roman" w:hAnsi="Times New Roman"/>
          <w:sz w:val="20"/>
          <w:szCs w:val="20"/>
        </w:rPr>
      </w:pPr>
      <w:r w:rsidRPr="006D6C99">
        <w:rPr>
          <w:rFonts w:ascii="Times New Roman" w:hAnsi="Times New Roman"/>
          <w:sz w:val="20"/>
          <w:szCs w:val="20"/>
        </w:rPr>
        <w:t>Адекватная технологическая обработка пищевых продуктов, обеспечивающая максимальную сохранность пищевой ценности, высокие вкусовые качества кулинарной продукции, её диетическую направленность.</w:t>
      </w:r>
    </w:p>
    <w:p w:rsidR="006D6C99" w:rsidRPr="006D6C99" w:rsidRDefault="006D6C99" w:rsidP="006D6C99">
      <w:pPr>
        <w:spacing w:line="360" w:lineRule="auto"/>
        <w:ind w:firstLine="567"/>
        <w:jc w:val="both"/>
        <w:rPr>
          <w:sz w:val="20"/>
          <w:szCs w:val="20"/>
        </w:rPr>
      </w:pPr>
      <w:r w:rsidRPr="006D6C99">
        <w:rPr>
          <w:sz w:val="20"/>
          <w:szCs w:val="20"/>
        </w:rPr>
        <w:lastRenderedPageBreak/>
        <w:t>Для оздоровления детей и подростков организуется полноценное питание с учетом физиологических потребностей растущего детского организма, учитывая суточную потребность детей в белках (включая белки животного происхождения), жирах, углеводах, витаминах, минеральных веществах и энергетической ценности, которые определяются нормами физиологических потребностей детей и подростков в пищевых веществах и энергии для различных возрастных групп детей и подростков (МР 2.3.1.2432-08 «Нормы физиологических потребностей в энергии и пищевых веществах для различных групп населения Российской Федерации»).</w:t>
      </w:r>
    </w:p>
    <w:p w:rsidR="006D6C99" w:rsidRPr="006D6C99" w:rsidRDefault="006D6C99" w:rsidP="006D6C99">
      <w:pPr>
        <w:spacing w:line="360" w:lineRule="auto"/>
        <w:ind w:firstLine="567"/>
        <w:jc w:val="both"/>
        <w:rPr>
          <w:sz w:val="20"/>
          <w:szCs w:val="20"/>
        </w:rPr>
      </w:pPr>
      <w:r w:rsidRPr="006D6C99">
        <w:rPr>
          <w:sz w:val="20"/>
          <w:szCs w:val="20"/>
        </w:rPr>
        <w:t>Суточные нормы питания в санаториях-профилакториях, санаторных оздоровительных лагерях круглогодичного действия и детских оздоровительных лагерях.</w:t>
      </w:r>
    </w:p>
    <w:tbl>
      <w:tblPr>
        <w:tblStyle w:val="a3"/>
        <w:tblW w:w="0" w:type="auto"/>
        <w:tblLook w:val="04A0" w:firstRow="1" w:lastRow="0" w:firstColumn="1" w:lastColumn="0" w:noHBand="0" w:noVBand="1"/>
      </w:tblPr>
      <w:tblGrid>
        <w:gridCol w:w="3935"/>
        <w:gridCol w:w="2444"/>
        <w:gridCol w:w="3191"/>
      </w:tblGrid>
      <w:tr w:rsidR="006D6C99" w:rsidRPr="006D6C99" w:rsidTr="00572E13">
        <w:tc>
          <w:tcPr>
            <w:tcW w:w="3936" w:type="dxa"/>
            <w:vMerge w:val="restart"/>
          </w:tcPr>
          <w:p w:rsidR="006D6C99" w:rsidRPr="006D6C99" w:rsidRDefault="006D6C99" w:rsidP="006D6C99">
            <w:pPr>
              <w:spacing w:line="360" w:lineRule="auto"/>
              <w:ind w:firstLine="709"/>
              <w:rPr>
                <w:sz w:val="20"/>
                <w:szCs w:val="20"/>
              </w:rPr>
            </w:pPr>
            <w:r w:rsidRPr="006D6C99">
              <w:rPr>
                <w:sz w:val="20"/>
                <w:szCs w:val="20"/>
              </w:rPr>
              <w:t>Название пищевых веществ</w:t>
            </w:r>
          </w:p>
        </w:tc>
        <w:tc>
          <w:tcPr>
            <w:tcW w:w="5635" w:type="dxa"/>
            <w:gridSpan w:val="2"/>
          </w:tcPr>
          <w:p w:rsidR="006D6C99" w:rsidRPr="006D6C99" w:rsidRDefault="006D6C99" w:rsidP="006D6C99">
            <w:pPr>
              <w:spacing w:line="360" w:lineRule="auto"/>
              <w:ind w:firstLine="709"/>
              <w:rPr>
                <w:sz w:val="20"/>
                <w:szCs w:val="20"/>
              </w:rPr>
            </w:pPr>
            <w:r w:rsidRPr="006D6C99">
              <w:rPr>
                <w:sz w:val="20"/>
                <w:szCs w:val="20"/>
              </w:rPr>
              <w:t>Усредненная потребность в пищевых веществах для детей возрастных групп</w:t>
            </w:r>
          </w:p>
        </w:tc>
      </w:tr>
      <w:tr w:rsidR="006D6C99" w:rsidRPr="006D6C99" w:rsidTr="00572E13">
        <w:tc>
          <w:tcPr>
            <w:tcW w:w="3936" w:type="dxa"/>
            <w:vMerge/>
          </w:tcPr>
          <w:p w:rsidR="006D6C99" w:rsidRPr="006D6C99" w:rsidRDefault="006D6C99" w:rsidP="006D6C99">
            <w:pPr>
              <w:spacing w:line="360" w:lineRule="auto"/>
              <w:ind w:firstLine="709"/>
              <w:rPr>
                <w:sz w:val="20"/>
                <w:szCs w:val="20"/>
              </w:rPr>
            </w:pPr>
          </w:p>
        </w:tc>
        <w:tc>
          <w:tcPr>
            <w:tcW w:w="2444" w:type="dxa"/>
          </w:tcPr>
          <w:p w:rsidR="006D6C99" w:rsidRPr="006D6C99" w:rsidRDefault="006D6C99" w:rsidP="006D6C99">
            <w:pPr>
              <w:spacing w:line="360" w:lineRule="auto"/>
              <w:ind w:firstLine="709"/>
              <w:rPr>
                <w:sz w:val="20"/>
                <w:szCs w:val="20"/>
              </w:rPr>
            </w:pPr>
            <w:r w:rsidRPr="006D6C99">
              <w:rPr>
                <w:sz w:val="20"/>
                <w:szCs w:val="20"/>
              </w:rPr>
              <w:t>7-10 лет</w:t>
            </w:r>
          </w:p>
        </w:tc>
        <w:tc>
          <w:tcPr>
            <w:tcW w:w="3191" w:type="dxa"/>
          </w:tcPr>
          <w:p w:rsidR="006D6C99" w:rsidRPr="006D6C99" w:rsidRDefault="006D6C99" w:rsidP="006D6C99">
            <w:pPr>
              <w:spacing w:line="360" w:lineRule="auto"/>
              <w:ind w:firstLine="709"/>
              <w:rPr>
                <w:sz w:val="20"/>
                <w:szCs w:val="20"/>
              </w:rPr>
            </w:pPr>
            <w:r w:rsidRPr="006D6C99">
              <w:rPr>
                <w:sz w:val="20"/>
                <w:szCs w:val="20"/>
              </w:rPr>
              <w:t>С 11 лет и старше</w:t>
            </w:r>
          </w:p>
        </w:tc>
      </w:tr>
      <w:tr w:rsidR="006D6C99" w:rsidRPr="006D6C99" w:rsidTr="00572E13">
        <w:tc>
          <w:tcPr>
            <w:tcW w:w="3936" w:type="dxa"/>
          </w:tcPr>
          <w:p w:rsidR="006D6C99" w:rsidRPr="006D6C99" w:rsidRDefault="006D6C99" w:rsidP="006D6C99">
            <w:pPr>
              <w:spacing w:line="360" w:lineRule="auto"/>
              <w:ind w:firstLine="709"/>
              <w:rPr>
                <w:sz w:val="20"/>
                <w:szCs w:val="20"/>
              </w:rPr>
            </w:pPr>
            <w:r w:rsidRPr="006D6C99">
              <w:rPr>
                <w:sz w:val="20"/>
                <w:szCs w:val="20"/>
              </w:rPr>
              <w:t>Белки ,г</w:t>
            </w:r>
          </w:p>
        </w:tc>
        <w:tc>
          <w:tcPr>
            <w:tcW w:w="2444" w:type="dxa"/>
          </w:tcPr>
          <w:p w:rsidR="006D6C99" w:rsidRPr="006D6C99" w:rsidRDefault="006D6C99" w:rsidP="006D6C99">
            <w:pPr>
              <w:spacing w:line="360" w:lineRule="auto"/>
              <w:ind w:firstLine="709"/>
              <w:rPr>
                <w:sz w:val="20"/>
                <w:szCs w:val="20"/>
              </w:rPr>
            </w:pPr>
            <w:r w:rsidRPr="006D6C99">
              <w:rPr>
                <w:sz w:val="20"/>
                <w:szCs w:val="20"/>
              </w:rPr>
              <w:t>100</w:t>
            </w:r>
          </w:p>
        </w:tc>
        <w:tc>
          <w:tcPr>
            <w:tcW w:w="3191" w:type="dxa"/>
          </w:tcPr>
          <w:p w:rsidR="006D6C99" w:rsidRPr="006D6C99" w:rsidRDefault="006D6C99" w:rsidP="006D6C99">
            <w:pPr>
              <w:spacing w:line="360" w:lineRule="auto"/>
              <w:ind w:firstLine="709"/>
              <w:rPr>
                <w:sz w:val="20"/>
                <w:szCs w:val="20"/>
              </w:rPr>
            </w:pPr>
            <w:r w:rsidRPr="006D6C99">
              <w:rPr>
                <w:sz w:val="20"/>
                <w:szCs w:val="20"/>
              </w:rPr>
              <w:t>123</w:t>
            </w:r>
          </w:p>
        </w:tc>
      </w:tr>
      <w:tr w:rsidR="006D6C99" w:rsidRPr="006D6C99" w:rsidTr="00572E13">
        <w:tc>
          <w:tcPr>
            <w:tcW w:w="3936" w:type="dxa"/>
          </w:tcPr>
          <w:p w:rsidR="006D6C99" w:rsidRPr="006D6C99" w:rsidRDefault="006D6C99" w:rsidP="006D6C99">
            <w:pPr>
              <w:spacing w:line="360" w:lineRule="auto"/>
              <w:ind w:firstLine="709"/>
              <w:rPr>
                <w:sz w:val="20"/>
                <w:szCs w:val="20"/>
              </w:rPr>
            </w:pPr>
            <w:r w:rsidRPr="006D6C99">
              <w:rPr>
                <w:sz w:val="20"/>
                <w:szCs w:val="20"/>
              </w:rPr>
              <w:t>Жиры, г</w:t>
            </w:r>
          </w:p>
        </w:tc>
        <w:tc>
          <w:tcPr>
            <w:tcW w:w="2444" w:type="dxa"/>
          </w:tcPr>
          <w:p w:rsidR="006D6C99" w:rsidRPr="006D6C99" w:rsidRDefault="006D6C99" w:rsidP="006D6C99">
            <w:pPr>
              <w:spacing w:line="360" w:lineRule="auto"/>
              <w:ind w:firstLine="709"/>
              <w:rPr>
                <w:sz w:val="20"/>
                <w:szCs w:val="20"/>
              </w:rPr>
            </w:pPr>
            <w:r w:rsidRPr="006D6C99">
              <w:rPr>
                <w:sz w:val="20"/>
                <w:szCs w:val="20"/>
              </w:rPr>
              <w:t>109</w:t>
            </w:r>
          </w:p>
        </w:tc>
        <w:tc>
          <w:tcPr>
            <w:tcW w:w="3191" w:type="dxa"/>
          </w:tcPr>
          <w:p w:rsidR="006D6C99" w:rsidRPr="006D6C99" w:rsidRDefault="006D6C99" w:rsidP="006D6C99">
            <w:pPr>
              <w:spacing w:line="360" w:lineRule="auto"/>
              <w:ind w:firstLine="709"/>
              <w:rPr>
                <w:sz w:val="20"/>
                <w:szCs w:val="20"/>
              </w:rPr>
            </w:pPr>
            <w:r w:rsidRPr="006D6C99">
              <w:rPr>
                <w:sz w:val="20"/>
                <w:szCs w:val="20"/>
              </w:rPr>
              <w:t>128</w:t>
            </w:r>
          </w:p>
        </w:tc>
      </w:tr>
      <w:tr w:rsidR="006D6C99" w:rsidRPr="006D6C99" w:rsidTr="00572E13">
        <w:tc>
          <w:tcPr>
            <w:tcW w:w="3936" w:type="dxa"/>
          </w:tcPr>
          <w:p w:rsidR="006D6C99" w:rsidRPr="006D6C99" w:rsidRDefault="006D6C99" w:rsidP="006D6C99">
            <w:pPr>
              <w:spacing w:line="360" w:lineRule="auto"/>
              <w:ind w:firstLine="709"/>
              <w:rPr>
                <w:sz w:val="20"/>
                <w:szCs w:val="20"/>
              </w:rPr>
            </w:pPr>
            <w:r w:rsidRPr="006D6C99">
              <w:rPr>
                <w:sz w:val="20"/>
                <w:szCs w:val="20"/>
              </w:rPr>
              <w:t>Углеводы,г</w:t>
            </w:r>
          </w:p>
        </w:tc>
        <w:tc>
          <w:tcPr>
            <w:tcW w:w="2444" w:type="dxa"/>
          </w:tcPr>
          <w:p w:rsidR="006D6C99" w:rsidRPr="006D6C99" w:rsidRDefault="006D6C99" w:rsidP="006D6C99">
            <w:pPr>
              <w:spacing w:line="360" w:lineRule="auto"/>
              <w:ind w:firstLine="709"/>
              <w:rPr>
                <w:sz w:val="20"/>
                <w:szCs w:val="20"/>
              </w:rPr>
            </w:pPr>
            <w:r w:rsidRPr="006D6C99">
              <w:rPr>
                <w:sz w:val="20"/>
                <w:szCs w:val="20"/>
              </w:rPr>
              <w:t>360</w:t>
            </w:r>
          </w:p>
        </w:tc>
        <w:tc>
          <w:tcPr>
            <w:tcW w:w="3191" w:type="dxa"/>
          </w:tcPr>
          <w:p w:rsidR="006D6C99" w:rsidRPr="006D6C99" w:rsidRDefault="006D6C99" w:rsidP="006D6C99">
            <w:pPr>
              <w:spacing w:line="360" w:lineRule="auto"/>
              <w:ind w:firstLine="709"/>
              <w:rPr>
                <w:sz w:val="20"/>
                <w:szCs w:val="20"/>
              </w:rPr>
            </w:pPr>
            <w:r w:rsidRPr="006D6C99">
              <w:rPr>
                <w:sz w:val="20"/>
                <w:szCs w:val="20"/>
              </w:rPr>
              <w:t>448</w:t>
            </w:r>
          </w:p>
        </w:tc>
      </w:tr>
      <w:tr w:rsidR="006D6C99" w:rsidRPr="006D6C99" w:rsidTr="00572E13">
        <w:tc>
          <w:tcPr>
            <w:tcW w:w="3936" w:type="dxa"/>
          </w:tcPr>
          <w:p w:rsidR="006D6C99" w:rsidRPr="006D6C99" w:rsidRDefault="006D6C99" w:rsidP="006D6C99">
            <w:pPr>
              <w:spacing w:line="360" w:lineRule="auto"/>
              <w:ind w:firstLine="709"/>
              <w:rPr>
                <w:sz w:val="20"/>
                <w:szCs w:val="20"/>
              </w:rPr>
            </w:pPr>
            <w:r w:rsidRPr="006D6C99">
              <w:rPr>
                <w:sz w:val="20"/>
                <w:szCs w:val="20"/>
              </w:rPr>
              <w:t>Энергетическая ценность,ккал</w:t>
            </w:r>
          </w:p>
        </w:tc>
        <w:tc>
          <w:tcPr>
            <w:tcW w:w="2444" w:type="dxa"/>
          </w:tcPr>
          <w:p w:rsidR="006D6C99" w:rsidRPr="006D6C99" w:rsidRDefault="006D6C99" w:rsidP="006D6C99">
            <w:pPr>
              <w:spacing w:line="360" w:lineRule="auto"/>
              <w:ind w:firstLine="709"/>
              <w:rPr>
                <w:sz w:val="20"/>
                <w:szCs w:val="20"/>
              </w:rPr>
            </w:pPr>
            <w:r w:rsidRPr="006D6C99">
              <w:rPr>
                <w:sz w:val="20"/>
                <w:szCs w:val="20"/>
              </w:rPr>
              <w:t>2827</w:t>
            </w:r>
          </w:p>
        </w:tc>
        <w:tc>
          <w:tcPr>
            <w:tcW w:w="3191" w:type="dxa"/>
          </w:tcPr>
          <w:p w:rsidR="006D6C99" w:rsidRPr="006D6C99" w:rsidRDefault="006D6C99" w:rsidP="006D6C99">
            <w:pPr>
              <w:spacing w:line="360" w:lineRule="auto"/>
              <w:ind w:firstLine="709"/>
              <w:rPr>
                <w:sz w:val="20"/>
                <w:szCs w:val="20"/>
              </w:rPr>
            </w:pPr>
            <w:r w:rsidRPr="006D6C99">
              <w:rPr>
                <w:sz w:val="20"/>
                <w:szCs w:val="20"/>
              </w:rPr>
              <w:t>3434</w:t>
            </w:r>
          </w:p>
        </w:tc>
      </w:tr>
    </w:tbl>
    <w:p w:rsidR="006D6C99" w:rsidRDefault="006D6C99" w:rsidP="006D6C99">
      <w:pPr>
        <w:spacing w:line="360" w:lineRule="auto"/>
        <w:ind w:firstLine="567"/>
        <w:jc w:val="both"/>
        <w:rPr>
          <w:sz w:val="20"/>
          <w:szCs w:val="20"/>
        </w:rPr>
      </w:pPr>
      <w:r w:rsidRPr="006D6C99">
        <w:rPr>
          <w:sz w:val="20"/>
          <w:szCs w:val="20"/>
        </w:rPr>
        <w:t>Пищеблок размещен на перовом этаже и имеет отдельный вход. В предобеденном помещении оборудованы 4 раковины для мытья рук, установлены сенсорные дозаторы с жидким мылом, сенсорная сушка для рук.</w:t>
      </w:r>
    </w:p>
    <w:p w:rsidR="006D6C99" w:rsidRDefault="006D6C99" w:rsidP="006D6C99">
      <w:pPr>
        <w:spacing w:line="360" w:lineRule="auto"/>
        <w:ind w:firstLine="567"/>
        <w:jc w:val="both"/>
        <w:rPr>
          <w:sz w:val="20"/>
          <w:szCs w:val="20"/>
        </w:rPr>
      </w:pPr>
      <w:r w:rsidRPr="006D6C99">
        <w:rPr>
          <w:sz w:val="20"/>
          <w:szCs w:val="20"/>
        </w:rPr>
        <w:t xml:space="preserve">Количество посадочных мест в Национальном зале «Туьулгэ» рассчитан на 180 человек, за 1 столом 6 стульев. Цеха полностью оснащены современным технологическим оборудованием. При подготовке сырья отсутствуют встречные потоки полуфабрикатов и готовой продукции. </w:t>
      </w:r>
    </w:p>
    <w:p w:rsidR="006D6C99" w:rsidRDefault="006D6C99" w:rsidP="006D6C99">
      <w:pPr>
        <w:spacing w:line="360" w:lineRule="auto"/>
        <w:ind w:firstLine="567"/>
        <w:jc w:val="both"/>
        <w:rPr>
          <w:sz w:val="20"/>
          <w:szCs w:val="20"/>
        </w:rPr>
      </w:pPr>
      <w:r w:rsidRPr="006D6C99">
        <w:rPr>
          <w:sz w:val="20"/>
          <w:szCs w:val="20"/>
        </w:rPr>
        <w:t>Рацион питания предусматривает формирование набора продуктов, предназначенных для питания детей в течение дня, на основании физиологических потребностей в пищевых веществах и рекомендуемого набора продуктов в зависимости от возраста детей.</w:t>
      </w:r>
    </w:p>
    <w:p w:rsidR="006D6C99" w:rsidRDefault="006D6C99" w:rsidP="006D6C99">
      <w:pPr>
        <w:spacing w:line="360" w:lineRule="auto"/>
        <w:ind w:firstLine="567"/>
        <w:jc w:val="both"/>
        <w:rPr>
          <w:sz w:val="20"/>
          <w:szCs w:val="20"/>
        </w:rPr>
      </w:pPr>
      <w:r w:rsidRPr="006D6C99">
        <w:rPr>
          <w:sz w:val="20"/>
          <w:szCs w:val="20"/>
        </w:rPr>
        <w:t>Центр работает по согласованному Управлением Роспотребнадзора Республики Саха (Якутия) 21-дневному меню. Меню у нас является правильным, сбалансированным и разнообразным. Организовано 5-разовое питание: 9:00-завтрак, 13:00-обед, 16:00-полдник, 18:00-ужин, 20:00-поздний ужин. Ежедневно вывешивается меню с указанием нормы выхода блюд и их калорийностью. Калорийность полностью соответствует контингенту питающихся. Процентная доля суточной потребности в энергии составляет: завтрак 25%, обед 35%, полдник от 5-15%, ужин 25% и поздний ужин от 5-6%. Не зависимо от сезона, в меню всегда включены свежие фрукты, овощные салаты, кисломолочные продукты, разнообразные первые и вторые блюда. Ответственные работники пищеблока и вожатского отряда осуществляют контроль, чтобы ни один ребенок не остался голодным. Здоровое питание детей это залог здорового общества в будущем.</w:t>
      </w:r>
    </w:p>
    <w:p w:rsidR="006D6C99" w:rsidRDefault="006D6C99" w:rsidP="006D6C99">
      <w:pPr>
        <w:spacing w:line="360" w:lineRule="auto"/>
        <w:ind w:firstLine="567"/>
        <w:jc w:val="both"/>
        <w:rPr>
          <w:sz w:val="20"/>
          <w:szCs w:val="20"/>
        </w:rPr>
      </w:pPr>
      <w:r w:rsidRPr="006D6C99">
        <w:rPr>
          <w:sz w:val="20"/>
          <w:szCs w:val="20"/>
        </w:rPr>
        <w:t>Примерное меню содержит информацию о количественном составе блюд, энергетической и пищевой ценности каждого блюда. Для обеспечения физиологических потребностей детей и подростков в пищевых веществах и энергии соблюдаются нормы питания по наборам продуктов (в граммах на 1 ребенка в день) для оздоровительных учреждений.</w:t>
      </w:r>
    </w:p>
    <w:p w:rsidR="006D6C99" w:rsidRDefault="006D6C99" w:rsidP="006D6C99">
      <w:pPr>
        <w:spacing w:line="360" w:lineRule="auto"/>
        <w:ind w:firstLine="567"/>
        <w:jc w:val="both"/>
        <w:rPr>
          <w:sz w:val="20"/>
          <w:szCs w:val="20"/>
        </w:rPr>
      </w:pPr>
      <w:r w:rsidRPr="006D6C99">
        <w:rPr>
          <w:sz w:val="20"/>
          <w:szCs w:val="20"/>
        </w:rPr>
        <w:t>В меню обязательно входят свежие овощи, зелень, фрукты, ягоды, натуральные соки и витаминизированные продукты, в том числе витаминизированные напитки. Проводится С-витаминизацию третьих блюд, таких как кисел и компот.</w:t>
      </w:r>
    </w:p>
    <w:p w:rsidR="006D6C99" w:rsidRDefault="006D6C99" w:rsidP="006D6C99">
      <w:pPr>
        <w:spacing w:line="360" w:lineRule="auto"/>
        <w:ind w:firstLine="567"/>
        <w:jc w:val="both"/>
        <w:rPr>
          <w:sz w:val="20"/>
          <w:szCs w:val="20"/>
        </w:rPr>
      </w:pPr>
      <w:r w:rsidRPr="006D6C99">
        <w:rPr>
          <w:sz w:val="20"/>
          <w:szCs w:val="20"/>
        </w:rPr>
        <w:t xml:space="preserve">Производство готовых блюд осуществляется в соответствии с технологическими картами, которые находятся на рабочем месте. </w:t>
      </w:r>
    </w:p>
    <w:p w:rsidR="006D6C99" w:rsidRDefault="006D6C99" w:rsidP="006D6C99">
      <w:pPr>
        <w:spacing w:line="360" w:lineRule="auto"/>
        <w:ind w:firstLine="567"/>
        <w:jc w:val="both"/>
        <w:rPr>
          <w:sz w:val="20"/>
          <w:szCs w:val="20"/>
        </w:rPr>
      </w:pPr>
      <w:r w:rsidRPr="006D6C99">
        <w:rPr>
          <w:sz w:val="20"/>
          <w:szCs w:val="20"/>
        </w:rPr>
        <w:lastRenderedPageBreak/>
        <w:t>Как известно, наиболее полезны продукты, употребляемые вареными или приготовленными на пару. Жареные блюда обычно готовятся с добавлением масла, поэтому назвать ее полезной нельзя. Вареные продукты более полезны, но после длительной варки в них практически не остается полезных веществ. Кроме того, дети не любят вареное, из-за его довольно невыразительного вкуса и не слишком привлекательного вида. Решить эти, и не только эти проблемы разом позволяет оборудование, с помощью которого можно приготовить полезные, вкусные и аппетитные блюда – пароконвектомат. С помощью этого оборудования можно применять различные способы приготовления: припускание, низкотемпературный пар, запекание, разогрев, расстойку, варку на пару, тушение и обжарку. Приготовленные в пакроконвектомате блюда сохраняют свои полезные вещества.</w:t>
      </w:r>
    </w:p>
    <w:p w:rsidR="006D6C99" w:rsidRDefault="006D6C99" w:rsidP="006D6C99">
      <w:pPr>
        <w:spacing w:line="360" w:lineRule="auto"/>
        <w:ind w:firstLine="567"/>
        <w:jc w:val="both"/>
        <w:rPr>
          <w:sz w:val="20"/>
          <w:szCs w:val="20"/>
        </w:rPr>
      </w:pPr>
      <w:r w:rsidRPr="006D6C99">
        <w:rPr>
          <w:sz w:val="20"/>
          <w:szCs w:val="20"/>
        </w:rPr>
        <w:t>Ежедневно в обеденном зале вывешивается меню, в котором указываются сведения об объемах блюд и названия кулинарных изделий.</w:t>
      </w:r>
    </w:p>
    <w:p w:rsidR="006D6C99" w:rsidRDefault="006D6C99" w:rsidP="006D6C99">
      <w:pPr>
        <w:spacing w:line="360" w:lineRule="auto"/>
        <w:ind w:firstLine="567"/>
        <w:jc w:val="both"/>
        <w:rPr>
          <w:sz w:val="20"/>
          <w:szCs w:val="20"/>
        </w:rPr>
      </w:pPr>
      <w:r w:rsidRPr="006D6C99">
        <w:rPr>
          <w:sz w:val="20"/>
          <w:szCs w:val="20"/>
        </w:rPr>
        <w:t xml:space="preserve">Прием пищевых продуктов и продовольственного сырья в организации общественного питания, обслуживающей оздоровительные учреждения, осуществляется при наличии документов, гарантирующих качество и безопасность пищевых продуктов. Документация, удостоверяющая качество и безопасность продукции, хранится до окончания использования продукции. </w:t>
      </w:r>
    </w:p>
    <w:p w:rsidR="006D6C99" w:rsidRDefault="006D6C99" w:rsidP="006D6C99">
      <w:pPr>
        <w:spacing w:line="360" w:lineRule="auto"/>
        <w:ind w:firstLine="567"/>
        <w:jc w:val="both"/>
        <w:rPr>
          <w:sz w:val="20"/>
          <w:szCs w:val="20"/>
        </w:rPr>
      </w:pPr>
      <w:r w:rsidRPr="006D6C99">
        <w:rPr>
          <w:sz w:val="20"/>
          <w:szCs w:val="20"/>
        </w:rPr>
        <w:t>В целях производственного контроля за доброкачественностью и безопасностью приготовленной пищи, за соблюдением условий хранения и сроков годности пищевых продуктов, оценкой качества приготовленных блюд на пищеблоке оздоровительного учреждения ежедневно заполняются журналы в соответствии с рекомендуемыми формами, а также отбираются суточные пробы от каждой партии приготовленных блюд.</w:t>
      </w:r>
    </w:p>
    <w:p w:rsidR="006D6C99" w:rsidRDefault="006D6C99" w:rsidP="006D6C99">
      <w:pPr>
        <w:spacing w:line="360" w:lineRule="auto"/>
        <w:ind w:firstLine="567"/>
        <w:jc w:val="both"/>
        <w:rPr>
          <w:sz w:val="20"/>
          <w:szCs w:val="20"/>
        </w:rPr>
      </w:pPr>
      <w:r w:rsidRPr="006D6C99">
        <w:rPr>
          <w:sz w:val="20"/>
          <w:szCs w:val="20"/>
        </w:rPr>
        <w:t>Ведется следующая документация: журнал «Здоровья», журнал бракеража готовых блюд, журнал бракеража поступающего сырья, журнал регистрации и контроля ультрафиолетовой бактерицидной установки, температурного режима холодильного оборудования, витаминизации третьих блюд, учета дезинфицирующих средств, журнал показаний гигрометра. Мытье обеденных столов проводится после каждого приема пищи, уборка помещений 4 раза в день. Генеральная уборка помещений проводится 1 раз в неделю с использованием моющих и дезинфицирующих средств.</w:t>
      </w:r>
    </w:p>
    <w:p w:rsidR="006D6C99" w:rsidRDefault="006D6C99" w:rsidP="006D6C99">
      <w:pPr>
        <w:spacing w:line="360" w:lineRule="auto"/>
        <w:ind w:firstLine="567"/>
        <w:jc w:val="both"/>
        <w:rPr>
          <w:sz w:val="20"/>
          <w:szCs w:val="20"/>
        </w:rPr>
      </w:pPr>
      <w:r w:rsidRPr="006D6C99">
        <w:rPr>
          <w:sz w:val="20"/>
          <w:szCs w:val="20"/>
          <w:shd w:val="clear" w:color="auto" w:fill="FFFFFF"/>
        </w:rPr>
        <w:t xml:space="preserve">С целью популяризации здорового питания с сохранением традиций и особенностей национальной Якутской кухни, в нашем национальном зале «Туьулгэ» организуются Страновые полдники. </w:t>
      </w:r>
    </w:p>
    <w:p w:rsidR="001846F4" w:rsidRPr="00C653B2" w:rsidRDefault="006D6C99" w:rsidP="00C653B2">
      <w:pPr>
        <w:spacing w:line="360" w:lineRule="auto"/>
        <w:ind w:firstLine="567"/>
        <w:jc w:val="both"/>
        <w:rPr>
          <w:sz w:val="20"/>
          <w:szCs w:val="20"/>
        </w:rPr>
      </w:pPr>
      <w:r w:rsidRPr="006D6C99">
        <w:rPr>
          <w:sz w:val="20"/>
          <w:szCs w:val="20"/>
        </w:rPr>
        <w:t>В день Италии дети лакомятся вкусной пиццей, день Китая – рисовый пудинг, Франция – нежный круассан, Япония – рыбный растегай в виде роллов, Россия – пышные пироги, Якутия – оладьи, саламат, сандалы.</w:t>
      </w:r>
    </w:p>
    <w:p w:rsidR="00AA3D01" w:rsidRPr="006D6C99" w:rsidRDefault="00D74153" w:rsidP="000D4B81">
      <w:pPr>
        <w:pStyle w:val="ad"/>
        <w:numPr>
          <w:ilvl w:val="0"/>
          <w:numId w:val="16"/>
        </w:numPr>
        <w:spacing w:line="360" w:lineRule="auto"/>
        <w:jc w:val="center"/>
        <w:rPr>
          <w:rFonts w:ascii="Times New Roman" w:hAnsi="Times New Roman"/>
          <w:b/>
          <w:sz w:val="20"/>
          <w:szCs w:val="20"/>
        </w:rPr>
      </w:pPr>
      <w:r w:rsidRPr="006D6C99">
        <w:rPr>
          <w:rFonts w:ascii="Times New Roman" w:hAnsi="Times New Roman"/>
          <w:b/>
          <w:sz w:val="20"/>
          <w:szCs w:val="20"/>
        </w:rPr>
        <w:t>Обеспечение безопасных условий пребывания детей.</w:t>
      </w:r>
    </w:p>
    <w:p w:rsidR="006D6C99" w:rsidRPr="0045367E" w:rsidRDefault="006D6C99" w:rsidP="006D6C99">
      <w:pPr>
        <w:spacing w:line="360" w:lineRule="auto"/>
        <w:ind w:firstLine="567"/>
        <w:jc w:val="both"/>
        <w:outlineLvl w:val="2"/>
        <w:rPr>
          <w:sz w:val="20"/>
          <w:szCs w:val="20"/>
          <w:lang w:val="sah-RU"/>
        </w:rPr>
      </w:pPr>
      <w:r w:rsidRPr="0045367E">
        <w:rPr>
          <w:sz w:val="20"/>
          <w:szCs w:val="20"/>
          <w:lang w:val="sah-RU"/>
        </w:rPr>
        <w:t>Безопасность образовательной организации – это условия сохранения жизни и здоровья воспитанник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6D6C99" w:rsidRPr="0045367E" w:rsidRDefault="006D6C99" w:rsidP="006D6C99">
      <w:pPr>
        <w:spacing w:line="360" w:lineRule="auto"/>
        <w:ind w:firstLine="567"/>
        <w:jc w:val="both"/>
        <w:outlineLvl w:val="2"/>
        <w:rPr>
          <w:sz w:val="20"/>
          <w:szCs w:val="20"/>
        </w:rPr>
      </w:pPr>
      <w:r w:rsidRPr="0045367E">
        <w:rPr>
          <w:sz w:val="20"/>
          <w:szCs w:val="20"/>
          <w:lang w:val="sah-RU"/>
        </w:rPr>
        <w:t>Безопасность и благополучие детей во время пребыания на базе Центра является приоритетной в деятельности администрации Центра и сотрудников. Объектом этой деятельности являются:</w:t>
      </w:r>
      <w:r w:rsidRPr="0045367E">
        <w:rPr>
          <w:sz w:val="20"/>
          <w:szCs w:val="20"/>
        </w:rPr>
        <w:t xml:space="preserve"> меры по предупреждению детского травматизма, правила техники безопасности, охрана труда, гражданская оборона, меры по предупреждению террористических актов и контроля соблюдения требований охраны труда. Безопасность Центра включает все виды безопасности, в том числе пожарную, электрическую и др.</w:t>
      </w:r>
    </w:p>
    <w:p w:rsidR="006D6C99" w:rsidRPr="0045367E" w:rsidRDefault="006D6C99" w:rsidP="006D6C99">
      <w:pPr>
        <w:spacing w:line="360" w:lineRule="auto"/>
        <w:ind w:firstLine="567"/>
        <w:jc w:val="both"/>
        <w:outlineLvl w:val="2"/>
        <w:rPr>
          <w:sz w:val="20"/>
          <w:szCs w:val="20"/>
          <w:lang w:val="sah-RU"/>
        </w:rPr>
      </w:pPr>
      <w:r w:rsidRPr="0045367E">
        <w:rPr>
          <w:sz w:val="20"/>
          <w:szCs w:val="20"/>
        </w:rPr>
        <w:t>Цель: обеспечение безопасности воспитанников во время отдыха и оздоровления на территории Центра путем повышения безопасности жизнедеятельности ребенка.</w:t>
      </w:r>
    </w:p>
    <w:p w:rsidR="006D6C99" w:rsidRPr="0045367E" w:rsidRDefault="006D6C99" w:rsidP="006D6C99">
      <w:pPr>
        <w:spacing w:line="360" w:lineRule="auto"/>
        <w:ind w:firstLine="567"/>
        <w:jc w:val="both"/>
        <w:outlineLvl w:val="2"/>
        <w:rPr>
          <w:sz w:val="20"/>
          <w:szCs w:val="20"/>
          <w:lang w:val="sah-RU"/>
        </w:rPr>
      </w:pPr>
      <w:r w:rsidRPr="0045367E">
        <w:rPr>
          <w:sz w:val="20"/>
          <w:szCs w:val="20"/>
        </w:rPr>
        <w:t>Работа осуществляется в следующих направлениях:</w:t>
      </w:r>
    </w:p>
    <w:p w:rsidR="006D6C99" w:rsidRPr="0045367E" w:rsidRDefault="006D6C99" w:rsidP="000D4B81">
      <w:pPr>
        <w:pStyle w:val="ad"/>
        <w:numPr>
          <w:ilvl w:val="0"/>
          <w:numId w:val="9"/>
        </w:numPr>
        <w:spacing w:after="0" w:line="360" w:lineRule="auto"/>
        <w:ind w:left="567" w:hanging="567"/>
        <w:outlineLvl w:val="2"/>
        <w:rPr>
          <w:rFonts w:ascii="Times New Roman" w:hAnsi="Times New Roman"/>
          <w:sz w:val="20"/>
          <w:szCs w:val="20"/>
        </w:rPr>
      </w:pPr>
      <w:r w:rsidRPr="0045367E">
        <w:rPr>
          <w:rFonts w:ascii="Times New Roman" w:hAnsi="Times New Roman"/>
          <w:sz w:val="20"/>
          <w:szCs w:val="20"/>
        </w:rPr>
        <w:lastRenderedPageBreak/>
        <w:t>защита здоровья и сохранение жизни;</w:t>
      </w:r>
    </w:p>
    <w:p w:rsidR="006D6C99" w:rsidRPr="0045367E" w:rsidRDefault="006D6C99" w:rsidP="000D4B81">
      <w:pPr>
        <w:pStyle w:val="ad"/>
        <w:numPr>
          <w:ilvl w:val="0"/>
          <w:numId w:val="9"/>
        </w:numPr>
        <w:spacing w:after="0" w:line="360" w:lineRule="auto"/>
        <w:ind w:left="567" w:hanging="567"/>
        <w:outlineLvl w:val="2"/>
        <w:rPr>
          <w:rFonts w:ascii="Times New Roman" w:hAnsi="Times New Roman"/>
          <w:sz w:val="20"/>
          <w:szCs w:val="20"/>
        </w:rPr>
      </w:pPr>
      <w:r w:rsidRPr="0045367E">
        <w:rPr>
          <w:rFonts w:ascii="Times New Roman" w:hAnsi="Times New Roman"/>
          <w:sz w:val="20"/>
          <w:szCs w:val="20"/>
        </w:rPr>
        <w:t>соблюдение техники безопасности ребенка.</w:t>
      </w:r>
    </w:p>
    <w:p w:rsidR="006D6C99" w:rsidRPr="0045367E" w:rsidRDefault="006D6C99" w:rsidP="006D6C99">
      <w:pPr>
        <w:spacing w:line="360" w:lineRule="auto"/>
        <w:ind w:firstLine="567"/>
        <w:jc w:val="both"/>
        <w:outlineLvl w:val="2"/>
        <w:rPr>
          <w:sz w:val="20"/>
          <w:szCs w:val="20"/>
        </w:rPr>
      </w:pPr>
      <w:r w:rsidRPr="0045367E">
        <w:rPr>
          <w:sz w:val="20"/>
          <w:szCs w:val="20"/>
        </w:rPr>
        <w:t>Исходя из цели и направлений, были поставлены следующие задачи:</w:t>
      </w:r>
    </w:p>
    <w:p w:rsidR="006D6C99" w:rsidRPr="0045367E" w:rsidRDefault="006D6C99" w:rsidP="000D4B81">
      <w:pPr>
        <w:pStyle w:val="ad"/>
        <w:numPr>
          <w:ilvl w:val="0"/>
          <w:numId w:val="10"/>
        </w:numPr>
        <w:spacing w:after="0" w:line="360" w:lineRule="auto"/>
        <w:ind w:left="567" w:hanging="567"/>
        <w:jc w:val="both"/>
        <w:outlineLvl w:val="2"/>
        <w:rPr>
          <w:rFonts w:ascii="Times New Roman" w:hAnsi="Times New Roman"/>
          <w:sz w:val="20"/>
          <w:szCs w:val="20"/>
        </w:rPr>
      </w:pPr>
      <w:r w:rsidRPr="0045367E">
        <w:rPr>
          <w:rFonts w:ascii="Times New Roman" w:hAnsi="Times New Roman"/>
          <w:sz w:val="20"/>
          <w:szCs w:val="20"/>
        </w:rPr>
        <w:t>обеспечение выполнения правовых актов и нормативно- технических документов по созданию здоровых и безопасных условий труда в образовательном и оздоровительном процессе;</w:t>
      </w:r>
    </w:p>
    <w:p w:rsidR="006D6C99" w:rsidRPr="0045367E" w:rsidRDefault="006D6C99" w:rsidP="000D4B81">
      <w:pPr>
        <w:pStyle w:val="ad"/>
        <w:numPr>
          <w:ilvl w:val="0"/>
          <w:numId w:val="10"/>
        </w:numPr>
        <w:spacing w:after="0" w:line="360" w:lineRule="auto"/>
        <w:ind w:left="567" w:hanging="567"/>
        <w:jc w:val="both"/>
        <w:outlineLvl w:val="2"/>
        <w:rPr>
          <w:rFonts w:ascii="Times New Roman" w:hAnsi="Times New Roman"/>
          <w:sz w:val="20"/>
          <w:szCs w:val="20"/>
        </w:rPr>
      </w:pPr>
      <w:r w:rsidRPr="0045367E">
        <w:rPr>
          <w:rFonts w:ascii="Times New Roman" w:hAnsi="Times New Roman"/>
          <w:sz w:val="20"/>
          <w:szCs w:val="20"/>
        </w:rPr>
        <w:t>организация и проведение профилактической работы по предупреждению детского травматизма на занятиях и внеурочное время;</w:t>
      </w:r>
    </w:p>
    <w:p w:rsidR="006D6C99" w:rsidRPr="0045367E" w:rsidRDefault="006D6C99" w:rsidP="000D4B81">
      <w:pPr>
        <w:pStyle w:val="ad"/>
        <w:numPr>
          <w:ilvl w:val="0"/>
          <w:numId w:val="10"/>
        </w:numPr>
        <w:spacing w:after="0" w:line="360" w:lineRule="auto"/>
        <w:ind w:left="567" w:hanging="567"/>
        <w:jc w:val="both"/>
        <w:outlineLvl w:val="2"/>
        <w:rPr>
          <w:rFonts w:ascii="Times New Roman" w:hAnsi="Times New Roman"/>
          <w:sz w:val="20"/>
          <w:szCs w:val="20"/>
        </w:rPr>
      </w:pPr>
      <w:r w:rsidRPr="0045367E">
        <w:rPr>
          <w:rFonts w:ascii="Times New Roman" w:hAnsi="Times New Roman"/>
          <w:sz w:val="20"/>
          <w:szCs w:val="20"/>
        </w:rPr>
        <w:t>выполнение плана совместно с профсоюзным комитетом по предупреждению условий охраны труда, предупреждению детского, производственного травматизма и профессиональных заболеваний.</w:t>
      </w:r>
    </w:p>
    <w:p w:rsidR="006D6C99" w:rsidRPr="0045367E" w:rsidRDefault="006D6C99" w:rsidP="000D4B81">
      <w:pPr>
        <w:pStyle w:val="ad"/>
        <w:numPr>
          <w:ilvl w:val="0"/>
          <w:numId w:val="10"/>
        </w:numPr>
        <w:spacing w:after="0" w:line="360" w:lineRule="auto"/>
        <w:ind w:left="567" w:hanging="567"/>
        <w:jc w:val="both"/>
        <w:outlineLvl w:val="2"/>
        <w:rPr>
          <w:rFonts w:ascii="Times New Roman" w:hAnsi="Times New Roman"/>
          <w:sz w:val="20"/>
          <w:szCs w:val="20"/>
        </w:rPr>
      </w:pPr>
      <w:r w:rsidRPr="0045367E">
        <w:rPr>
          <w:rFonts w:ascii="Times New Roman" w:hAnsi="Times New Roman"/>
          <w:sz w:val="20"/>
          <w:szCs w:val="20"/>
        </w:rPr>
        <w:t>изучение причин детского травматизма;</w:t>
      </w:r>
    </w:p>
    <w:p w:rsidR="006D6C99" w:rsidRPr="0045367E" w:rsidRDefault="006D6C99" w:rsidP="000D4B81">
      <w:pPr>
        <w:pStyle w:val="ad"/>
        <w:numPr>
          <w:ilvl w:val="0"/>
          <w:numId w:val="10"/>
        </w:numPr>
        <w:spacing w:after="0" w:line="360" w:lineRule="auto"/>
        <w:ind w:left="567" w:hanging="567"/>
        <w:jc w:val="both"/>
        <w:outlineLvl w:val="2"/>
        <w:rPr>
          <w:rFonts w:ascii="Times New Roman" w:hAnsi="Times New Roman"/>
          <w:sz w:val="20"/>
          <w:szCs w:val="20"/>
        </w:rPr>
      </w:pPr>
      <w:r w:rsidRPr="0045367E">
        <w:rPr>
          <w:rFonts w:ascii="Times New Roman" w:hAnsi="Times New Roman"/>
          <w:sz w:val="20"/>
          <w:szCs w:val="20"/>
        </w:rPr>
        <w:t>проведение своевременного и качественного инструктажа воспитанников и работников по технике безопасности;</w:t>
      </w:r>
    </w:p>
    <w:p w:rsidR="006D6C99" w:rsidRPr="0045367E" w:rsidRDefault="006D6C99" w:rsidP="000D4B81">
      <w:pPr>
        <w:pStyle w:val="ad"/>
        <w:numPr>
          <w:ilvl w:val="0"/>
          <w:numId w:val="10"/>
        </w:numPr>
        <w:spacing w:after="0" w:line="360" w:lineRule="auto"/>
        <w:ind w:left="567" w:hanging="567"/>
        <w:jc w:val="both"/>
        <w:outlineLvl w:val="2"/>
        <w:rPr>
          <w:rFonts w:ascii="Times New Roman" w:hAnsi="Times New Roman"/>
          <w:sz w:val="20"/>
          <w:szCs w:val="20"/>
        </w:rPr>
      </w:pPr>
      <w:r w:rsidRPr="0045367E">
        <w:rPr>
          <w:rFonts w:ascii="Times New Roman" w:hAnsi="Times New Roman"/>
          <w:sz w:val="20"/>
          <w:szCs w:val="20"/>
        </w:rPr>
        <w:t>организация семинаров по оказанию первой медицинской доврачебной помощи;</w:t>
      </w:r>
    </w:p>
    <w:p w:rsidR="006D6C99" w:rsidRPr="0045367E" w:rsidRDefault="006D6C99" w:rsidP="000D4B81">
      <w:pPr>
        <w:pStyle w:val="ad"/>
        <w:numPr>
          <w:ilvl w:val="0"/>
          <w:numId w:val="10"/>
        </w:numPr>
        <w:spacing w:after="0" w:line="360" w:lineRule="auto"/>
        <w:ind w:left="567" w:hanging="567"/>
        <w:jc w:val="both"/>
        <w:outlineLvl w:val="2"/>
        <w:rPr>
          <w:rFonts w:ascii="Times New Roman" w:hAnsi="Times New Roman"/>
          <w:sz w:val="20"/>
          <w:szCs w:val="20"/>
        </w:rPr>
      </w:pPr>
      <w:r w:rsidRPr="0045367E">
        <w:rPr>
          <w:rFonts w:ascii="Times New Roman" w:hAnsi="Times New Roman"/>
          <w:sz w:val="20"/>
          <w:szCs w:val="20"/>
        </w:rPr>
        <w:t>пропаганда охраны труда и повышение ответственности всех сотрудников за соблюдение техники безопасности.</w:t>
      </w:r>
    </w:p>
    <w:p w:rsidR="006D6C99" w:rsidRPr="0045367E" w:rsidRDefault="006D6C99" w:rsidP="000D4B81">
      <w:pPr>
        <w:pStyle w:val="ad"/>
        <w:numPr>
          <w:ilvl w:val="0"/>
          <w:numId w:val="33"/>
        </w:numPr>
        <w:spacing w:line="360" w:lineRule="auto"/>
        <w:ind w:left="567" w:hanging="567"/>
        <w:jc w:val="both"/>
        <w:outlineLvl w:val="2"/>
        <w:rPr>
          <w:rFonts w:ascii="Times New Roman" w:hAnsi="Times New Roman"/>
          <w:sz w:val="20"/>
          <w:szCs w:val="20"/>
        </w:rPr>
      </w:pPr>
      <w:r w:rsidRPr="0045367E">
        <w:rPr>
          <w:rFonts w:ascii="Times New Roman" w:hAnsi="Times New Roman"/>
          <w:sz w:val="20"/>
          <w:szCs w:val="20"/>
        </w:rPr>
        <w:t>Профилактика детского травматизма.</w:t>
      </w:r>
    </w:p>
    <w:p w:rsidR="006D6C99" w:rsidRPr="0045367E" w:rsidRDefault="006D6C99" w:rsidP="006D6C99">
      <w:pPr>
        <w:pStyle w:val="ad"/>
        <w:spacing w:after="0" w:line="360" w:lineRule="auto"/>
        <w:ind w:left="567"/>
        <w:jc w:val="both"/>
        <w:outlineLvl w:val="2"/>
        <w:rPr>
          <w:rFonts w:ascii="Times New Roman" w:hAnsi="Times New Roman"/>
          <w:sz w:val="20"/>
          <w:szCs w:val="20"/>
        </w:rPr>
      </w:pPr>
      <w:r w:rsidRPr="0045367E">
        <w:rPr>
          <w:rFonts w:ascii="Times New Roman" w:hAnsi="Times New Roman"/>
          <w:sz w:val="20"/>
          <w:szCs w:val="20"/>
        </w:rPr>
        <w:t>Плановая работа по проведению инструктажа по технике безопасности по видам деятельности детей. Организация совместно с сотрудниками МСЧ (пожарная служба, ГИМН) просветительской работы по профилактике детского травматизма. Расследование несчастных случаев с составлением актов НС-1</w:t>
      </w:r>
    </w:p>
    <w:p w:rsidR="006D6C99" w:rsidRPr="0045367E" w:rsidRDefault="006D6C99" w:rsidP="000D4B81">
      <w:pPr>
        <w:pStyle w:val="ad"/>
        <w:numPr>
          <w:ilvl w:val="0"/>
          <w:numId w:val="33"/>
        </w:numPr>
        <w:spacing w:line="360" w:lineRule="auto"/>
        <w:ind w:left="567" w:hanging="567"/>
        <w:jc w:val="both"/>
        <w:outlineLvl w:val="2"/>
        <w:rPr>
          <w:rFonts w:ascii="Times New Roman" w:hAnsi="Times New Roman"/>
          <w:sz w:val="20"/>
          <w:szCs w:val="20"/>
        </w:rPr>
      </w:pPr>
      <w:r w:rsidRPr="0045367E">
        <w:rPr>
          <w:rFonts w:ascii="Times New Roman" w:hAnsi="Times New Roman"/>
          <w:sz w:val="20"/>
          <w:szCs w:val="20"/>
        </w:rPr>
        <w:t>Меры противопожарной безопасности.</w:t>
      </w:r>
    </w:p>
    <w:p w:rsidR="006D6C99" w:rsidRPr="0045367E" w:rsidRDefault="006D6C99" w:rsidP="006D6C99">
      <w:pPr>
        <w:pStyle w:val="ad"/>
        <w:spacing w:after="0" w:line="360" w:lineRule="auto"/>
        <w:ind w:left="567"/>
        <w:jc w:val="both"/>
        <w:outlineLvl w:val="2"/>
        <w:rPr>
          <w:rFonts w:ascii="Times New Roman" w:hAnsi="Times New Roman"/>
          <w:sz w:val="20"/>
          <w:szCs w:val="20"/>
        </w:rPr>
      </w:pPr>
      <w:r w:rsidRPr="0045367E">
        <w:rPr>
          <w:rFonts w:ascii="Times New Roman" w:hAnsi="Times New Roman"/>
          <w:sz w:val="20"/>
          <w:szCs w:val="20"/>
        </w:rPr>
        <w:t>Противопожарное состояние Центра отвечает установленным требованиям пожарной безопасности образовательных организаций.</w:t>
      </w:r>
    </w:p>
    <w:p w:rsidR="006D6C99" w:rsidRPr="0045367E" w:rsidRDefault="006D6C99" w:rsidP="006D6C99">
      <w:pPr>
        <w:pStyle w:val="ad"/>
        <w:spacing w:after="0" w:line="360" w:lineRule="auto"/>
        <w:ind w:left="567"/>
        <w:jc w:val="both"/>
        <w:outlineLvl w:val="2"/>
        <w:rPr>
          <w:rFonts w:ascii="Times New Roman" w:hAnsi="Times New Roman"/>
          <w:sz w:val="20"/>
          <w:szCs w:val="20"/>
        </w:rPr>
      </w:pPr>
      <w:r w:rsidRPr="0045367E">
        <w:rPr>
          <w:rFonts w:ascii="Times New Roman" w:hAnsi="Times New Roman"/>
          <w:sz w:val="20"/>
          <w:szCs w:val="20"/>
        </w:rPr>
        <w:t>Регулярно ведется разъяснительная работа по профилактике пожара и по действиям при возникновении пожара. Формы разъяснительной работы различны: беседы, анкеты, показ видеосюжетов и др.</w:t>
      </w:r>
    </w:p>
    <w:p w:rsidR="006D6C99" w:rsidRPr="0045367E" w:rsidRDefault="006D6C99" w:rsidP="000D4B81">
      <w:pPr>
        <w:pStyle w:val="ad"/>
        <w:numPr>
          <w:ilvl w:val="0"/>
          <w:numId w:val="33"/>
        </w:numPr>
        <w:spacing w:after="0" w:line="360" w:lineRule="auto"/>
        <w:ind w:left="567" w:hanging="567"/>
        <w:jc w:val="both"/>
        <w:outlineLvl w:val="2"/>
        <w:rPr>
          <w:rFonts w:ascii="Times New Roman" w:hAnsi="Times New Roman"/>
          <w:sz w:val="20"/>
          <w:szCs w:val="20"/>
        </w:rPr>
      </w:pPr>
      <w:r w:rsidRPr="0045367E">
        <w:rPr>
          <w:rFonts w:ascii="Times New Roman" w:hAnsi="Times New Roman"/>
          <w:sz w:val="20"/>
          <w:szCs w:val="20"/>
        </w:rPr>
        <w:t>Осуществление контроля вопросов безопасности в Центре.</w:t>
      </w:r>
    </w:p>
    <w:p w:rsidR="006D6C99" w:rsidRPr="0045367E" w:rsidRDefault="006D6C99" w:rsidP="006D6C99">
      <w:pPr>
        <w:spacing w:line="360" w:lineRule="auto"/>
        <w:ind w:left="567"/>
        <w:jc w:val="both"/>
        <w:outlineLvl w:val="2"/>
        <w:rPr>
          <w:sz w:val="20"/>
          <w:szCs w:val="20"/>
        </w:rPr>
      </w:pPr>
      <w:r w:rsidRPr="0045367E">
        <w:rPr>
          <w:sz w:val="20"/>
          <w:szCs w:val="20"/>
        </w:rPr>
        <w:t>В течение года осуществлялся контроль:</w:t>
      </w:r>
    </w:p>
    <w:p w:rsidR="006D6C99" w:rsidRPr="0045367E" w:rsidRDefault="006D6C99" w:rsidP="006D6C99">
      <w:pPr>
        <w:spacing w:line="360" w:lineRule="auto"/>
        <w:jc w:val="both"/>
        <w:outlineLvl w:val="2"/>
        <w:rPr>
          <w:sz w:val="20"/>
          <w:szCs w:val="20"/>
        </w:rPr>
      </w:pPr>
      <w:r w:rsidRPr="0045367E">
        <w:rPr>
          <w:sz w:val="20"/>
          <w:szCs w:val="20"/>
        </w:rPr>
        <w:t>-          по контрольно-пропускной системе на территорию Центра;</w:t>
      </w:r>
    </w:p>
    <w:p w:rsidR="006D6C99" w:rsidRPr="0045367E" w:rsidRDefault="006D6C99" w:rsidP="000D4B81">
      <w:pPr>
        <w:pStyle w:val="ad"/>
        <w:numPr>
          <w:ilvl w:val="0"/>
          <w:numId w:val="11"/>
        </w:numPr>
        <w:spacing w:after="0" w:line="360" w:lineRule="auto"/>
        <w:ind w:left="567" w:hanging="567"/>
        <w:jc w:val="both"/>
        <w:outlineLvl w:val="2"/>
        <w:rPr>
          <w:rFonts w:ascii="Times New Roman" w:hAnsi="Times New Roman"/>
          <w:sz w:val="20"/>
          <w:szCs w:val="20"/>
        </w:rPr>
      </w:pPr>
      <w:r w:rsidRPr="0045367E">
        <w:rPr>
          <w:rFonts w:ascii="Times New Roman" w:hAnsi="Times New Roman"/>
          <w:sz w:val="20"/>
          <w:szCs w:val="20"/>
        </w:rPr>
        <w:t>за своевременной подготовкой служебных помещений и кабинетов;</w:t>
      </w:r>
    </w:p>
    <w:p w:rsidR="006D6C99" w:rsidRPr="0045367E" w:rsidRDefault="006D6C99" w:rsidP="000D4B81">
      <w:pPr>
        <w:pStyle w:val="ad"/>
        <w:numPr>
          <w:ilvl w:val="0"/>
          <w:numId w:val="11"/>
        </w:numPr>
        <w:spacing w:after="0" w:line="360" w:lineRule="auto"/>
        <w:ind w:left="567" w:hanging="567"/>
        <w:jc w:val="both"/>
        <w:outlineLvl w:val="2"/>
        <w:rPr>
          <w:rFonts w:ascii="Times New Roman" w:hAnsi="Times New Roman"/>
          <w:sz w:val="20"/>
          <w:szCs w:val="20"/>
        </w:rPr>
      </w:pPr>
      <w:r w:rsidRPr="0045367E">
        <w:rPr>
          <w:rFonts w:ascii="Times New Roman" w:hAnsi="Times New Roman"/>
          <w:sz w:val="20"/>
          <w:szCs w:val="20"/>
        </w:rPr>
        <w:t>за надлежащим проведением ремонтных и измерительных работ;</w:t>
      </w:r>
    </w:p>
    <w:p w:rsidR="006D6C99" w:rsidRPr="0045367E" w:rsidRDefault="006D6C99" w:rsidP="000D4B81">
      <w:pPr>
        <w:pStyle w:val="ad"/>
        <w:numPr>
          <w:ilvl w:val="0"/>
          <w:numId w:val="11"/>
        </w:numPr>
        <w:spacing w:after="0" w:line="360" w:lineRule="auto"/>
        <w:ind w:left="567" w:hanging="567"/>
        <w:jc w:val="both"/>
        <w:outlineLvl w:val="2"/>
        <w:rPr>
          <w:rFonts w:ascii="Times New Roman" w:hAnsi="Times New Roman"/>
          <w:sz w:val="20"/>
          <w:szCs w:val="20"/>
        </w:rPr>
      </w:pPr>
      <w:r w:rsidRPr="0045367E">
        <w:rPr>
          <w:rFonts w:ascii="Times New Roman" w:hAnsi="Times New Roman"/>
          <w:sz w:val="20"/>
          <w:szCs w:val="20"/>
        </w:rPr>
        <w:t>за выполнением инструкций по охране труда на занятиях.</w:t>
      </w:r>
    </w:p>
    <w:p w:rsidR="006D6C99" w:rsidRPr="0045367E" w:rsidRDefault="006D6C99" w:rsidP="000D4B81">
      <w:pPr>
        <w:pStyle w:val="ad"/>
        <w:numPr>
          <w:ilvl w:val="0"/>
          <w:numId w:val="33"/>
        </w:numPr>
        <w:spacing w:after="0" w:line="360" w:lineRule="auto"/>
        <w:ind w:left="567" w:hanging="567"/>
        <w:jc w:val="both"/>
        <w:outlineLvl w:val="2"/>
        <w:rPr>
          <w:rFonts w:ascii="Times New Roman" w:hAnsi="Times New Roman"/>
          <w:sz w:val="20"/>
          <w:szCs w:val="20"/>
        </w:rPr>
      </w:pPr>
      <w:r w:rsidRPr="0045367E">
        <w:rPr>
          <w:rFonts w:ascii="Times New Roman" w:hAnsi="Times New Roman"/>
          <w:sz w:val="20"/>
          <w:szCs w:val="20"/>
        </w:rPr>
        <w:t>Вопросы по охране труда.</w:t>
      </w:r>
    </w:p>
    <w:p w:rsidR="006D6C99" w:rsidRPr="0045367E" w:rsidRDefault="006D6C99" w:rsidP="006D6C99">
      <w:pPr>
        <w:spacing w:line="360" w:lineRule="auto"/>
        <w:jc w:val="both"/>
        <w:outlineLvl w:val="2"/>
        <w:rPr>
          <w:sz w:val="20"/>
          <w:szCs w:val="20"/>
        </w:rPr>
      </w:pPr>
      <w:r w:rsidRPr="0045367E">
        <w:rPr>
          <w:sz w:val="20"/>
          <w:szCs w:val="20"/>
        </w:rPr>
        <w:t>- проведение СОУТ отдельных рабочих мест;</w:t>
      </w:r>
    </w:p>
    <w:p w:rsidR="006D6C99" w:rsidRPr="0045367E" w:rsidRDefault="006D6C99" w:rsidP="006D6C99">
      <w:pPr>
        <w:spacing w:line="360" w:lineRule="auto"/>
        <w:jc w:val="both"/>
        <w:outlineLvl w:val="2"/>
        <w:rPr>
          <w:sz w:val="20"/>
          <w:szCs w:val="20"/>
        </w:rPr>
      </w:pPr>
      <w:r w:rsidRPr="0045367E">
        <w:rPr>
          <w:sz w:val="20"/>
          <w:szCs w:val="20"/>
        </w:rPr>
        <w:t>- обучение по вопросам охраны труда руководителей структурных подразделений и специалистов по отдельным видам деятельности (водители, электрик и др.);</w:t>
      </w:r>
    </w:p>
    <w:p w:rsidR="006D6C99" w:rsidRPr="0045367E" w:rsidRDefault="006D6C99" w:rsidP="006D6C99">
      <w:pPr>
        <w:spacing w:line="360" w:lineRule="auto"/>
        <w:jc w:val="both"/>
        <w:outlineLvl w:val="2"/>
        <w:rPr>
          <w:sz w:val="20"/>
          <w:szCs w:val="20"/>
        </w:rPr>
      </w:pPr>
      <w:r w:rsidRPr="0045367E">
        <w:rPr>
          <w:sz w:val="20"/>
          <w:szCs w:val="20"/>
        </w:rPr>
        <w:t>- выдача средств индивидуальной защиты (спецодежды);</w:t>
      </w:r>
    </w:p>
    <w:p w:rsidR="006D6C99" w:rsidRPr="005F53CE" w:rsidRDefault="006D6C99" w:rsidP="006D6C99">
      <w:pPr>
        <w:spacing w:line="360" w:lineRule="auto"/>
        <w:jc w:val="both"/>
        <w:outlineLvl w:val="2"/>
        <w:rPr>
          <w:sz w:val="20"/>
          <w:szCs w:val="20"/>
        </w:rPr>
      </w:pPr>
      <w:r w:rsidRPr="0045367E">
        <w:rPr>
          <w:sz w:val="20"/>
          <w:szCs w:val="20"/>
        </w:rPr>
        <w:t>- выдача компенсаций за вредные условия труда.</w:t>
      </w:r>
    </w:p>
    <w:p w:rsidR="00816AF4" w:rsidRPr="000A6E58" w:rsidRDefault="00816AF4" w:rsidP="004A0BD3">
      <w:pPr>
        <w:pStyle w:val="af9"/>
        <w:spacing w:line="360" w:lineRule="auto"/>
        <w:jc w:val="both"/>
        <w:rPr>
          <w:rFonts w:ascii="Times New Roman" w:hAnsi="Times New Roman"/>
          <w:color w:val="0070C0"/>
          <w:sz w:val="20"/>
          <w:szCs w:val="20"/>
          <w:lang w:eastAsia="ru-RU"/>
        </w:rPr>
      </w:pPr>
    </w:p>
    <w:p w:rsidR="00BF1F44" w:rsidRPr="00E9193E" w:rsidRDefault="00D74153" w:rsidP="000D4B81">
      <w:pPr>
        <w:pStyle w:val="ad"/>
        <w:numPr>
          <w:ilvl w:val="0"/>
          <w:numId w:val="16"/>
        </w:numPr>
        <w:spacing w:after="0" w:line="360" w:lineRule="auto"/>
        <w:jc w:val="center"/>
        <w:rPr>
          <w:rFonts w:ascii="Times New Roman" w:hAnsi="Times New Roman"/>
          <w:b/>
          <w:sz w:val="20"/>
          <w:szCs w:val="20"/>
        </w:rPr>
      </w:pPr>
      <w:r w:rsidRPr="00E9193E">
        <w:rPr>
          <w:rFonts w:ascii="Times New Roman" w:hAnsi="Times New Roman"/>
          <w:b/>
          <w:sz w:val="20"/>
          <w:szCs w:val="20"/>
        </w:rPr>
        <w:t>Инновационно-методическая деятельность.</w:t>
      </w:r>
    </w:p>
    <w:p w:rsidR="00E9193E" w:rsidRPr="00E9193E" w:rsidRDefault="000A6E58" w:rsidP="00E9193E">
      <w:pPr>
        <w:spacing w:line="360" w:lineRule="auto"/>
        <w:ind w:firstLine="567"/>
        <w:jc w:val="both"/>
        <w:rPr>
          <w:sz w:val="20"/>
          <w:szCs w:val="20"/>
        </w:rPr>
      </w:pPr>
      <w:r w:rsidRPr="00E9193E">
        <w:rPr>
          <w:sz w:val="20"/>
          <w:szCs w:val="20"/>
        </w:rPr>
        <w:t>Отдел инновационного развития ГАУ ДО РС (Я) ЦО и ОД «Сосновый бор» (далее Центр) был создан решением руководства Центра в связи с необходимостью координации инновационной деятельности, внешних связей и сопровождения республиканских, федеральных проектов.</w:t>
      </w:r>
    </w:p>
    <w:p w:rsidR="00E9193E" w:rsidRPr="00E9193E" w:rsidRDefault="000A6E58" w:rsidP="00E9193E">
      <w:pPr>
        <w:spacing w:line="360" w:lineRule="auto"/>
        <w:ind w:firstLine="567"/>
        <w:jc w:val="both"/>
        <w:rPr>
          <w:sz w:val="20"/>
          <w:szCs w:val="20"/>
        </w:rPr>
      </w:pPr>
      <w:r w:rsidRPr="00E9193E">
        <w:rPr>
          <w:sz w:val="20"/>
          <w:szCs w:val="20"/>
        </w:rPr>
        <w:t>Деятельность отдела регулируется Положением отдела, а также нормами Устава Центра.</w:t>
      </w:r>
    </w:p>
    <w:p w:rsidR="00E9193E" w:rsidRPr="00E9193E" w:rsidRDefault="000A6E58" w:rsidP="00E9193E">
      <w:pPr>
        <w:spacing w:line="360" w:lineRule="auto"/>
        <w:ind w:firstLine="567"/>
        <w:jc w:val="both"/>
        <w:rPr>
          <w:sz w:val="20"/>
          <w:szCs w:val="20"/>
        </w:rPr>
      </w:pPr>
      <w:r w:rsidRPr="00E9193E">
        <w:rPr>
          <w:sz w:val="20"/>
          <w:szCs w:val="20"/>
        </w:rPr>
        <w:lastRenderedPageBreak/>
        <w:t>Отделу поручено сопровождение четырех крупных проектов Центра:</w:t>
      </w:r>
    </w:p>
    <w:p w:rsidR="00E9193E" w:rsidRPr="00E9193E" w:rsidRDefault="000A6E58" w:rsidP="00E9193E">
      <w:pPr>
        <w:spacing w:line="360" w:lineRule="auto"/>
        <w:jc w:val="both"/>
        <w:rPr>
          <w:sz w:val="20"/>
          <w:szCs w:val="20"/>
        </w:rPr>
      </w:pPr>
      <w:r w:rsidRPr="00E9193E">
        <w:rPr>
          <w:b/>
          <w:sz w:val="20"/>
          <w:szCs w:val="20"/>
        </w:rPr>
        <w:t>-Ассоциация образовательных организаций «Сетевое взаимодействие «Сайдыы» («Развитие»)»;</w:t>
      </w:r>
      <w:r w:rsidR="00E9193E" w:rsidRPr="00E9193E">
        <w:rPr>
          <w:b/>
          <w:sz w:val="20"/>
          <w:szCs w:val="20"/>
        </w:rPr>
        <w:t xml:space="preserve"> </w:t>
      </w:r>
      <w:r w:rsidRPr="00E9193E">
        <w:rPr>
          <w:sz w:val="20"/>
          <w:szCs w:val="20"/>
        </w:rPr>
        <w:t xml:space="preserve">Ассоциации образовательных организаций «Сетевое взаимодействие «Сайдыы» («Развитие»)» включает в себя 11 государственных и муниципальных образовательных организаций, расположенных не только в республике, но и за ее пределами.  </w:t>
      </w:r>
    </w:p>
    <w:p w:rsidR="000A6E58" w:rsidRPr="00E9193E" w:rsidRDefault="000A6E58" w:rsidP="00E9193E">
      <w:pPr>
        <w:spacing w:line="360" w:lineRule="auto"/>
        <w:ind w:firstLine="567"/>
        <w:jc w:val="both"/>
        <w:rPr>
          <w:sz w:val="20"/>
          <w:szCs w:val="20"/>
        </w:rPr>
      </w:pPr>
      <w:r w:rsidRPr="00E9193E">
        <w:rPr>
          <w:sz w:val="20"/>
          <w:szCs w:val="20"/>
        </w:rPr>
        <w:t xml:space="preserve">В Ассоциации </w:t>
      </w:r>
      <w:r w:rsidRPr="00E9193E">
        <w:rPr>
          <w:b/>
          <w:sz w:val="20"/>
          <w:szCs w:val="20"/>
        </w:rPr>
        <w:t>«Сайдыы»</w:t>
      </w:r>
      <w:r w:rsidRPr="00E9193E">
        <w:rPr>
          <w:sz w:val="20"/>
          <w:szCs w:val="20"/>
        </w:rPr>
        <w:t xml:space="preserve"> действуют единая психологическая, медицинская, педагогическая служба образовательных организаций, осуществляется кадровый патронат. </w:t>
      </w:r>
    </w:p>
    <w:p w:rsidR="00E9193E" w:rsidRPr="00E9193E" w:rsidRDefault="000A6E58" w:rsidP="00E9193E">
      <w:pPr>
        <w:pStyle w:val="af"/>
        <w:shd w:val="clear" w:color="auto" w:fill="FFFFFF"/>
        <w:spacing w:before="0" w:after="0" w:line="360" w:lineRule="auto"/>
        <w:jc w:val="both"/>
        <w:rPr>
          <w:b/>
        </w:rPr>
      </w:pPr>
      <w:r w:rsidRPr="00E9193E">
        <w:rPr>
          <w:b/>
        </w:rPr>
        <w:t xml:space="preserve">- проект «Дети Арктики и Севера Республики Саха (Якутия)» </w:t>
      </w:r>
    </w:p>
    <w:p w:rsidR="00E9193E" w:rsidRPr="00E9193E" w:rsidRDefault="000A6E58" w:rsidP="00E9193E">
      <w:pPr>
        <w:pStyle w:val="af"/>
        <w:shd w:val="clear" w:color="auto" w:fill="FFFFFF"/>
        <w:spacing w:before="0" w:after="0" w:line="360" w:lineRule="auto"/>
        <w:ind w:firstLine="567"/>
        <w:jc w:val="both"/>
      </w:pPr>
      <w:r w:rsidRPr="00E9193E">
        <w:rPr>
          <w:bdr w:val="none" w:sz="0" w:space="0" w:color="auto" w:frame="1"/>
        </w:rPr>
        <w:t xml:space="preserve">В целях </w:t>
      </w:r>
      <w:r w:rsidRPr="00E9193E">
        <w:t>стратегического развития образования арктических и улусов и мест компактного проживания коренных малочисленных народов Севера, обеспечения перехода к эффективной модели развития образования, а именно – сбалансированного решения проблем</w:t>
      </w:r>
      <w:r w:rsidR="00E9193E" w:rsidRPr="00E9193E">
        <w:t xml:space="preserve"> </w:t>
      </w:r>
      <w:r w:rsidRPr="00E9193E">
        <w:t>совершенствования образовательных программ для коренного населения арктических и северных улусов, особенно в части, касающейся подготовки детей к жизни в современном обществе с полноценным освоением навыков проживания в экстремальных природных условиях, включая оснащение образовательных учреждений и отдаленных населенных пунктов соответствующей инфраструктурой, современными телекоммуникационными системами реализуется проект «Дети Арктики и Севера Республики Саха (Якутия)».</w:t>
      </w:r>
    </w:p>
    <w:p w:rsidR="00E9193E" w:rsidRPr="00E9193E" w:rsidRDefault="000A6E58" w:rsidP="00E9193E">
      <w:pPr>
        <w:pStyle w:val="af"/>
        <w:shd w:val="clear" w:color="auto" w:fill="FFFFFF"/>
        <w:spacing w:before="0" w:after="0" w:line="360" w:lineRule="auto"/>
        <w:ind w:firstLine="567"/>
        <w:jc w:val="both"/>
      </w:pPr>
      <w:r w:rsidRPr="00E9193E">
        <w:rPr>
          <w:rFonts w:eastAsiaTheme="minorEastAsia"/>
        </w:rPr>
        <w:t xml:space="preserve">Проект </w:t>
      </w:r>
      <w:r w:rsidRPr="00E9193E">
        <w:t>направлена на объединение усилий органов государственной власти и органов местного самоуправления с институтами гражданского общества, включая объединения малочисленных народов Севера и Арктики к обеспечению защиты и поддержки детства.</w:t>
      </w:r>
    </w:p>
    <w:p w:rsidR="00E9193E" w:rsidRPr="00E9193E" w:rsidRDefault="000A6E58" w:rsidP="00E9193E">
      <w:pPr>
        <w:pStyle w:val="af"/>
        <w:shd w:val="clear" w:color="auto" w:fill="FFFFFF"/>
        <w:spacing w:before="0" w:after="0" w:line="360" w:lineRule="auto"/>
        <w:ind w:firstLine="567"/>
        <w:jc w:val="both"/>
      </w:pPr>
      <w:r w:rsidRPr="00E9193E">
        <w:t>В рамках проекта ежегодно более 70% детей и подростков улусов, и городов республики заняты организованным отдыхом, трудом и оздоровлением, из них более 50% - дети, нуждающиеся в особой заботе государства. В 2016 году численность обучающихся в 14 северных районах (включая Оймяконский) составила 12 272. Общее количество организаций отдыха детей и оздоровления в северных и арктических районах составляет 119 единиц с общим охватом 5468 детей. Кроме того, дети отдыхают в загородных лагерях и в санаториях на территории Республики Саха (Якутия) и за пределами Республики Саха (Якутия).</w:t>
      </w:r>
    </w:p>
    <w:p w:rsidR="00E9193E" w:rsidRPr="00E9193E" w:rsidRDefault="000A6E58" w:rsidP="00E9193E">
      <w:pPr>
        <w:pStyle w:val="af"/>
        <w:shd w:val="clear" w:color="auto" w:fill="FFFFFF"/>
        <w:spacing w:before="0" w:after="0" w:line="360" w:lineRule="auto"/>
        <w:ind w:firstLine="567"/>
        <w:jc w:val="both"/>
      </w:pPr>
      <w:r w:rsidRPr="00E9193E">
        <w:t xml:space="preserve">Усиливается профилактические меры, в том числе обеспечение качественной диспансеризацией и своевременным лечением, вакцинацией, витаминизацией, при этом главное обеспечение полноценным питанием детей в образовательных учреждениях. </w:t>
      </w:r>
    </w:p>
    <w:p w:rsidR="00E9193E" w:rsidRPr="00E9193E" w:rsidRDefault="000A6E58" w:rsidP="00E9193E">
      <w:pPr>
        <w:pStyle w:val="af"/>
        <w:shd w:val="clear" w:color="auto" w:fill="FFFFFF"/>
        <w:spacing w:before="0" w:after="0" w:line="360" w:lineRule="auto"/>
        <w:ind w:firstLine="567"/>
        <w:jc w:val="both"/>
      </w:pPr>
      <w:r w:rsidRPr="00E9193E">
        <w:t>Проводятся работы по укреплению психологического, духовного здоровья детей Арктики и Севера.</w:t>
      </w:r>
    </w:p>
    <w:p w:rsidR="00E9193E" w:rsidRPr="00E9193E" w:rsidRDefault="000A6E58" w:rsidP="00E9193E">
      <w:pPr>
        <w:pStyle w:val="af"/>
        <w:shd w:val="clear" w:color="auto" w:fill="FFFFFF"/>
        <w:spacing w:before="0" w:after="0" w:line="360" w:lineRule="auto"/>
        <w:ind w:firstLine="567"/>
        <w:jc w:val="both"/>
      </w:pPr>
      <w:r w:rsidRPr="00E9193E">
        <w:t xml:space="preserve">Для социокультурного и духовного развития детей развивается дополнительное образование, привлечение детей к культуре и искусству. </w:t>
      </w:r>
    </w:p>
    <w:p w:rsidR="00E9193E" w:rsidRPr="00E9193E" w:rsidRDefault="000A6E58" w:rsidP="00E9193E">
      <w:pPr>
        <w:pStyle w:val="af"/>
        <w:shd w:val="clear" w:color="auto" w:fill="FFFFFF"/>
        <w:spacing w:before="0" w:after="0" w:line="360" w:lineRule="auto"/>
        <w:ind w:firstLine="567"/>
        <w:jc w:val="both"/>
      </w:pPr>
      <w:r w:rsidRPr="00E9193E">
        <w:t xml:space="preserve">Кроме того, для постижения мирового инновационного опыта сотрудниками Центра проводятся воркшопы, семинары, курсы повышения квалификации среди коллег из арктических и северных районов. </w:t>
      </w:r>
    </w:p>
    <w:p w:rsidR="00E9193E" w:rsidRPr="00E9193E" w:rsidRDefault="000A6E58" w:rsidP="00E9193E">
      <w:pPr>
        <w:pStyle w:val="af"/>
        <w:shd w:val="clear" w:color="auto" w:fill="FFFFFF"/>
        <w:spacing w:before="0" w:after="0" w:line="360" w:lineRule="auto"/>
        <w:ind w:firstLine="567"/>
        <w:jc w:val="both"/>
      </w:pPr>
      <w:r w:rsidRPr="00E9193E">
        <w:t xml:space="preserve">В конце 2016 г., специалистами и педагогами Центра, проведены в Арктических районах Республики консультационно-методические курсы повышения квалификации по образовательной программе «Открытое образование: Школа будущего» (72ч), «Проектная деятельность педагога в контексте достижения результатов» (72ч.), в рамках проекта «Дети Арктики и Севера», во исполнение приказа Министра образования Республики Саха (Якутия) №01-16/660 от 26.02.2016 г. «Об организации консультационно – методической помощи педагогам арктических и северных улусов». Охвачены 4 района: Верхоянский, Момский, Жиганский и Среднеколымский. </w:t>
      </w:r>
    </w:p>
    <w:p w:rsidR="00E9193E" w:rsidRPr="00E9193E" w:rsidRDefault="000A6E58" w:rsidP="00E9193E">
      <w:pPr>
        <w:pStyle w:val="af"/>
        <w:shd w:val="clear" w:color="auto" w:fill="FFFFFF"/>
        <w:spacing w:before="0" w:after="0" w:line="360" w:lineRule="auto"/>
        <w:ind w:firstLine="567"/>
        <w:jc w:val="both"/>
      </w:pPr>
      <w:r w:rsidRPr="00E9193E">
        <w:t>Цель курсов направлена на формирование и совершенствование основных профессиональных компетенций педагогов и руководящих работников образовательных организаций при интеграции общего и дополнительного образования в условиях Арктики.</w:t>
      </w:r>
    </w:p>
    <w:p w:rsidR="00E9193E" w:rsidRPr="00E9193E" w:rsidRDefault="000A6E58" w:rsidP="00E9193E">
      <w:pPr>
        <w:pStyle w:val="af"/>
        <w:shd w:val="clear" w:color="auto" w:fill="FFFFFF"/>
        <w:spacing w:before="0" w:after="0" w:line="360" w:lineRule="auto"/>
        <w:ind w:firstLine="567"/>
        <w:jc w:val="both"/>
      </w:pPr>
      <w:r w:rsidRPr="00E9193E">
        <w:lastRenderedPageBreak/>
        <w:t>Методический десант работал в каждом районе по четыре и более дней, проведены различные воркшопы по коллективному планированию в дополнительном образовании, мастер-классы по робототехнике, основы косторезного искусства, специалистами, отвечающими за юридические вопросы, консультации и семинары по нормативно-правовым актам, и предоставлены общественности новые проекты Министерства образования и науки Республики Саха (Якутия).</w:t>
      </w:r>
    </w:p>
    <w:p w:rsidR="000A6E58" w:rsidRPr="00E9193E" w:rsidRDefault="000A6E58" w:rsidP="00E9193E">
      <w:pPr>
        <w:pStyle w:val="af"/>
        <w:shd w:val="clear" w:color="auto" w:fill="FFFFFF"/>
        <w:spacing w:before="0" w:after="0" w:line="360" w:lineRule="auto"/>
        <w:ind w:firstLine="567"/>
        <w:jc w:val="both"/>
        <w:rPr>
          <w:b/>
        </w:rPr>
      </w:pPr>
      <w:r w:rsidRPr="00E9193E">
        <w:t xml:space="preserve">Курсы прошли на высоком методическом уровне с активным участием слушателей. Общий охват – 252 педагогических работников.  По итогам курсов будет издан альманах по распространению опыта педагогов дополнительного и общего образования, работающих в арктическом регионе, для сетевого взаимодействия и профессионального развития педагогической деятельности в условиях Крайнего Севера. </w:t>
      </w:r>
    </w:p>
    <w:tbl>
      <w:tblPr>
        <w:tblStyle w:val="a3"/>
        <w:tblW w:w="0" w:type="auto"/>
        <w:tblLook w:val="04A0" w:firstRow="1" w:lastRow="0" w:firstColumn="1" w:lastColumn="0" w:noHBand="0" w:noVBand="1"/>
      </w:tblPr>
      <w:tblGrid>
        <w:gridCol w:w="498"/>
        <w:gridCol w:w="3863"/>
        <w:gridCol w:w="1134"/>
        <w:gridCol w:w="3850"/>
      </w:tblGrid>
      <w:tr w:rsidR="000A6E58" w:rsidRPr="00E9193E" w:rsidTr="00E9193E">
        <w:tc>
          <w:tcPr>
            <w:tcW w:w="498" w:type="dxa"/>
          </w:tcPr>
          <w:p w:rsidR="000A6E58" w:rsidRPr="00E9193E" w:rsidRDefault="000A6E58" w:rsidP="00E9193E">
            <w:pPr>
              <w:jc w:val="center"/>
              <w:rPr>
                <w:b/>
                <w:sz w:val="20"/>
                <w:szCs w:val="20"/>
              </w:rPr>
            </w:pPr>
            <w:r w:rsidRPr="00E9193E">
              <w:rPr>
                <w:b/>
                <w:sz w:val="20"/>
                <w:szCs w:val="20"/>
              </w:rPr>
              <w:t>№</w:t>
            </w:r>
          </w:p>
        </w:tc>
        <w:tc>
          <w:tcPr>
            <w:tcW w:w="3863" w:type="dxa"/>
          </w:tcPr>
          <w:p w:rsidR="000A6E58" w:rsidRPr="00E9193E" w:rsidRDefault="000A6E58" w:rsidP="00E9193E">
            <w:pPr>
              <w:jc w:val="center"/>
              <w:rPr>
                <w:b/>
                <w:sz w:val="20"/>
                <w:szCs w:val="20"/>
              </w:rPr>
            </w:pPr>
            <w:r w:rsidRPr="00E9193E">
              <w:rPr>
                <w:b/>
                <w:sz w:val="20"/>
                <w:szCs w:val="20"/>
              </w:rPr>
              <w:t>Наименование мероприятия</w:t>
            </w:r>
          </w:p>
        </w:tc>
        <w:tc>
          <w:tcPr>
            <w:tcW w:w="1134" w:type="dxa"/>
          </w:tcPr>
          <w:p w:rsidR="000A6E58" w:rsidRPr="00E9193E" w:rsidRDefault="000A6E58" w:rsidP="00E9193E">
            <w:pPr>
              <w:jc w:val="center"/>
              <w:rPr>
                <w:b/>
                <w:sz w:val="20"/>
                <w:szCs w:val="20"/>
              </w:rPr>
            </w:pPr>
            <w:r w:rsidRPr="00E9193E">
              <w:rPr>
                <w:b/>
                <w:sz w:val="20"/>
                <w:szCs w:val="20"/>
              </w:rPr>
              <w:t>Сроки</w:t>
            </w:r>
          </w:p>
        </w:tc>
        <w:tc>
          <w:tcPr>
            <w:tcW w:w="3850" w:type="dxa"/>
          </w:tcPr>
          <w:p w:rsidR="000A6E58" w:rsidRPr="00E9193E" w:rsidRDefault="000A6E58" w:rsidP="00E9193E">
            <w:pPr>
              <w:jc w:val="center"/>
              <w:rPr>
                <w:b/>
                <w:sz w:val="20"/>
                <w:szCs w:val="20"/>
              </w:rPr>
            </w:pPr>
            <w:r w:rsidRPr="00E9193E">
              <w:rPr>
                <w:b/>
                <w:sz w:val="20"/>
                <w:szCs w:val="20"/>
              </w:rPr>
              <w:t>Продукт деятельности</w:t>
            </w:r>
          </w:p>
        </w:tc>
      </w:tr>
      <w:tr w:rsidR="000A6E58" w:rsidRPr="00E9193E" w:rsidTr="00E9193E">
        <w:tc>
          <w:tcPr>
            <w:tcW w:w="498" w:type="dxa"/>
          </w:tcPr>
          <w:p w:rsidR="000A6E58" w:rsidRPr="00E9193E" w:rsidRDefault="000A6E58" w:rsidP="00E9193E">
            <w:pPr>
              <w:rPr>
                <w:sz w:val="20"/>
                <w:szCs w:val="20"/>
              </w:rPr>
            </w:pPr>
            <w:r w:rsidRPr="00E9193E">
              <w:rPr>
                <w:sz w:val="20"/>
                <w:szCs w:val="20"/>
              </w:rPr>
              <w:t>1</w:t>
            </w:r>
          </w:p>
        </w:tc>
        <w:tc>
          <w:tcPr>
            <w:tcW w:w="3863" w:type="dxa"/>
          </w:tcPr>
          <w:p w:rsidR="000A6E58" w:rsidRPr="00E9193E" w:rsidRDefault="000A6E58" w:rsidP="00E9193E">
            <w:pPr>
              <w:rPr>
                <w:sz w:val="20"/>
                <w:szCs w:val="20"/>
              </w:rPr>
            </w:pPr>
            <w:r w:rsidRPr="00E9193E">
              <w:rPr>
                <w:sz w:val="20"/>
                <w:szCs w:val="20"/>
              </w:rPr>
              <w:t xml:space="preserve">Участие в </w:t>
            </w:r>
            <w:r w:rsidRPr="00E9193E">
              <w:rPr>
                <w:sz w:val="20"/>
                <w:szCs w:val="20"/>
                <w:lang w:val="en-US"/>
              </w:rPr>
              <w:t>III</w:t>
            </w:r>
            <w:r w:rsidRPr="00E9193E">
              <w:rPr>
                <w:sz w:val="20"/>
                <w:szCs w:val="20"/>
              </w:rPr>
              <w:t xml:space="preserve"> слете педагогической общественности Кобяйского улуса (района) «От съезда к съезду»</w:t>
            </w:r>
          </w:p>
        </w:tc>
        <w:tc>
          <w:tcPr>
            <w:tcW w:w="1134" w:type="dxa"/>
          </w:tcPr>
          <w:p w:rsidR="000A6E58" w:rsidRPr="00E9193E" w:rsidRDefault="000A6E58" w:rsidP="00E9193E">
            <w:pPr>
              <w:jc w:val="center"/>
              <w:rPr>
                <w:sz w:val="20"/>
                <w:szCs w:val="20"/>
              </w:rPr>
            </w:pPr>
            <w:r w:rsidRPr="00E9193E">
              <w:rPr>
                <w:sz w:val="20"/>
                <w:szCs w:val="20"/>
              </w:rPr>
              <w:t>Январь, 2016 г.</w:t>
            </w:r>
          </w:p>
        </w:tc>
        <w:tc>
          <w:tcPr>
            <w:tcW w:w="3850" w:type="dxa"/>
          </w:tcPr>
          <w:p w:rsidR="000A6E58" w:rsidRPr="00E9193E" w:rsidRDefault="000A6E58" w:rsidP="00E9193E">
            <w:pPr>
              <w:jc w:val="both"/>
              <w:rPr>
                <w:sz w:val="20"/>
                <w:szCs w:val="20"/>
              </w:rPr>
            </w:pPr>
            <w:r w:rsidRPr="00E9193E">
              <w:rPr>
                <w:sz w:val="20"/>
                <w:szCs w:val="20"/>
              </w:rPr>
              <w:t>Воркшоп</w:t>
            </w:r>
            <w:r w:rsidR="00E9193E" w:rsidRPr="00E9193E">
              <w:rPr>
                <w:sz w:val="20"/>
                <w:szCs w:val="20"/>
              </w:rPr>
              <w:t xml:space="preserve"> </w:t>
            </w:r>
            <w:r w:rsidRPr="00E9193E">
              <w:rPr>
                <w:sz w:val="20"/>
                <w:szCs w:val="20"/>
              </w:rPr>
              <w:t>«Открытое образование-школа будущего»</w:t>
            </w:r>
          </w:p>
        </w:tc>
      </w:tr>
      <w:tr w:rsidR="000A6E58" w:rsidRPr="00E9193E" w:rsidTr="00E9193E">
        <w:tc>
          <w:tcPr>
            <w:tcW w:w="498" w:type="dxa"/>
          </w:tcPr>
          <w:p w:rsidR="000A6E58" w:rsidRPr="00E9193E" w:rsidRDefault="000A6E58" w:rsidP="00E9193E">
            <w:pPr>
              <w:rPr>
                <w:sz w:val="20"/>
                <w:szCs w:val="20"/>
              </w:rPr>
            </w:pPr>
            <w:r w:rsidRPr="00E9193E">
              <w:rPr>
                <w:sz w:val="20"/>
                <w:szCs w:val="20"/>
              </w:rPr>
              <w:t>2</w:t>
            </w:r>
          </w:p>
        </w:tc>
        <w:tc>
          <w:tcPr>
            <w:tcW w:w="3863" w:type="dxa"/>
          </w:tcPr>
          <w:p w:rsidR="000A6E58" w:rsidRPr="00E9193E" w:rsidRDefault="000A6E58" w:rsidP="00E9193E">
            <w:pPr>
              <w:rPr>
                <w:sz w:val="20"/>
                <w:szCs w:val="20"/>
              </w:rPr>
            </w:pPr>
            <w:r w:rsidRPr="00E9193E">
              <w:rPr>
                <w:sz w:val="20"/>
                <w:szCs w:val="20"/>
              </w:rPr>
              <w:t>Организация визита зам.директора по воспитательной работе Назарбаев Интеллектуальной школы г. Астана</w:t>
            </w:r>
          </w:p>
          <w:p w:rsidR="000A6E58" w:rsidRPr="00E9193E" w:rsidRDefault="000A6E58" w:rsidP="00E9193E">
            <w:pPr>
              <w:rPr>
                <w:sz w:val="20"/>
                <w:szCs w:val="20"/>
              </w:rPr>
            </w:pPr>
            <w:r w:rsidRPr="00E9193E">
              <w:rPr>
                <w:sz w:val="20"/>
                <w:szCs w:val="20"/>
              </w:rPr>
              <w:t>Садуакасова С.У.</w:t>
            </w:r>
          </w:p>
        </w:tc>
        <w:tc>
          <w:tcPr>
            <w:tcW w:w="1134" w:type="dxa"/>
          </w:tcPr>
          <w:p w:rsidR="000A6E58" w:rsidRPr="00E9193E" w:rsidRDefault="000A6E58" w:rsidP="00E9193E">
            <w:pPr>
              <w:jc w:val="center"/>
              <w:rPr>
                <w:sz w:val="20"/>
                <w:szCs w:val="20"/>
              </w:rPr>
            </w:pPr>
            <w:r w:rsidRPr="00E9193E">
              <w:rPr>
                <w:sz w:val="20"/>
                <w:szCs w:val="20"/>
              </w:rPr>
              <w:t>Январь, 2016 г.</w:t>
            </w:r>
          </w:p>
        </w:tc>
        <w:tc>
          <w:tcPr>
            <w:tcW w:w="3850" w:type="dxa"/>
          </w:tcPr>
          <w:p w:rsidR="000A6E58" w:rsidRPr="00E9193E" w:rsidRDefault="000A6E58" w:rsidP="00E9193E">
            <w:pPr>
              <w:jc w:val="both"/>
              <w:rPr>
                <w:sz w:val="20"/>
                <w:szCs w:val="20"/>
              </w:rPr>
            </w:pPr>
            <w:r w:rsidRPr="00E9193E">
              <w:rPr>
                <w:sz w:val="20"/>
                <w:szCs w:val="20"/>
              </w:rPr>
              <w:t xml:space="preserve">Организация участия </w:t>
            </w:r>
            <w:r w:rsidR="00E9193E" w:rsidRPr="00E9193E">
              <w:rPr>
                <w:sz w:val="20"/>
                <w:szCs w:val="20"/>
              </w:rPr>
              <w:t xml:space="preserve">в работе в рамках </w:t>
            </w:r>
            <w:r w:rsidRPr="00E9193E">
              <w:rPr>
                <w:sz w:val="20"/>
                <w:szCs w:val="20"/>
              </w:rPr>
              <w:t>Январского совещания работников образования</w:t>
            </w:r>
          </w:p>
        </w:tc>
      </w:tr>
      <w:tr w:rsidR="000A6E58" w:rsidRPr="00E9193E" w:rsidTr="00E9193E">
        <w:tc>
          <w:tcPr>
            <w:tcW w:w="498" w:type="dxa"/>
          </w:tcPr>
          <w:p w:rsidR="000A6E58" w:rsidRPr="00E9193E" w:rsidRDefault="000A6E58" w:rsidP="00E9193E">
            <w:pPr>
              <w:rPr>
                <w:sz w:val="20"/>
                <w:szCs w:val="20"/>
              </w:rPr>
            </w:pPr>
            <w:r w:rsidRPr="00E9193E">
              <w:rPr>
                <w:sz w:val="20"/>
                <w:szCs w:val="20"/>
              </w:rPr>
              <w:t>3</w:t>
            </w:r>
          </w:p>
        </w:tc>
        <w:tc>
          <w:tcPr>
            <w:tcW w:w="3863" w:type="dxa"/>
          </w:tcPr>
          <w:p w:rsidR="000A6E58" w:rsidRPr="00E9193E" w:rsidRDefault="000A6E58" w:rsidP="00E9193E">
            <w:pPr>
              <w:rPr>
                <w:sz w:val="20"/>
                <w:szCs w:val="20"/>
              </w:rPr>
            </w:pPr>
            <w:r w:rsidRPr="00E9193E">
              <w:rPr>
                <w:sz w:val="20"/>
                <w:szCs w:val="20"/>
              </w:rPr>
              <w:t xml:space="preserve">Участие в Январском совещании работников образования </w:t>
            </w:r>
          </w:p>
          <w:p w:rsidR="000A6E58" w:rsidRPr="00E9193E" w:rsidRDefault="000A6E58" w:rsidP="00E9193E">
            <w:pPr>
              <w:rPr>
                <w:sz w:val="20"/>
                <w:szCs w:val="20"/>
              </w:rPr>
            </w:pPr>
            <w:r w:rsidRPr="00E9193E">
              <w:rPr>
                <w:sz w:val="20"/>
                <w:szCs w:val="20"/>
              </w:rPr>
              <w:t>Республики Саха (Якутия)</w:t>
            </w:r>
          </w:p>
        </w:tc>
        <w:tc>
          <w:tcPr>
            <w:tcW w:w="1134" w:type="dxa"/>
          </w:tcPr>
          <w:p w:rsidR="000A6E58" w:rsidRPr="00E9193E" w:rsidRDefault="000A6E58" w:rsidP="00E9193E">
            <w:pPr>
              <w:jc w:val="center"/>
              <w:rPr>
                <w:sz w:val="20"/>
                <w:szCs w:val="20"/>
              </w:rPr>
            </w:pPr>
            <w:r w:rsidRPr="00E9193E">
              <w:rPr>
                <w:sz w:val="20"/>
                <w:szCs w:val="20"/>
              </w:rPr>
              <w:t>Январь, 2016 г.</w:t>
            </w:r>
          </w:p>
        </w:tc>
        <w:tc>
          <w:tcPr>
            <w:tcW w:w="3850" w:type="dxa"/>
          </w:tcPr>
          <w:p w:rsidR="000A6E58" w:rsidRPr="00E9193E" w:rsidRDefault="000A6E58" w:rsidP="00E9193E">
            <w:pPr>
              <w:jc w:val="both"/>
              <w:rPr>
                <w:sz w:val="20"/>
                <w:szCs w:val="20"/>
              </w:rPr>
            </w:pPr>
            <w:r w:rsidRPr="00E9193E">
              <w:rPr>
                <w:sz w:val="20"/>
                <w:szCs w:val="20"/>
              </w:rPr>
              <w:t>Воркшоп</w:t>
            </w:r>
            <w:r w:rsidR="00E9193E" w:rsidRPr="00E9193E">
              <w:rPr>
                <w:sz w:val="20"/>
                <w:szCs w:val="20"/>
              </w:rPr>
              <w:t xml:space="preserve"> </w:t>
            </w:r>
            <w:r w:rsidRPr="00E9193E">
              <w:rPr>
                <w:sz w:val="20"/>
                <w:szCs w:val="20"/>
              </w:rPr>
              <w:t>«Инновационные технологии в образовании»</w:t>
            </w:r>
          </w:p>
        </w:tc>
      </w:tr>
      <w:tr w:rsidR="000A6E58" w:rsidRPr="00E9193E" w:rsidTr="00E9193E">
        <w:tc>
          <w:tcPr>
            <w:tcW w:w="498" w:type="dxa"/>
          </w:tcPr>
          <w:p w:rsidR="000A6E58" w:rsidRPr="00E9193E" w:rsidRDefault="000A6E58" w:rsidP="00E9193E">
            <w:pPr>
              <w:rPr>
                <w:sz w:val="20"/>
                <w:szCs w:val="20"/>
              </w:rPr>
            </w:pPr>
            <w:r w:rsidRPr="00E9193E">
              <w:rPr>
                <w:sz w:val="20"/>
                <w:szCs w:val="20"/>
              </w:rPr>
              <w:t>4</w:t>
            </w:r>
          </w:p>
        </w:tc>
        <w:tc>
          <w:tcPr>
            <w:tcW w:w="3863" w:type="dxa"/>
          </w:tcPr>
          <w:p w:rsidR="000A6E58" w:rsidRPr="00E9193E" w:rsidRDefault="000A6E58" w:rsidP="00E9193E">
            <w:pPr>
              <w:rPr>
                <w:sz w:val="20"/>
                <w:szCs w:val="20"/>
              </w:rPr>
            </w:pPr>
            <w:r w:rsidRPr="00E9193E">
              <w:rPr>
                <w:sz w:val="20"/>
                <w:szCs w:val="20"/>
              </w:rPr>
              <w:t>Организация выездного совещания в г. Москва и в г. Самара по технологическому оснащению Международной Арктической школы.</w:t>
            </w:r>
          </w:p>
        </w:tc>
        <w:tc>
          <w:tcPr>
            <w:tcW w:w="1134" w:type="dxa"/>
          </w:tcPr>
          <w:p w:rsidR="000A6E58" w:rsidRPr="00E9193E" w:rsidRDefault="000A6E58" w:rsidP="00E9193E">
            <w:pPr>
              <w:jc w:val="center"/>
              <w:rPr>
                <w:sz w:val="20"/>
                <w:szCs w:val="20"/>
              </w:rPr>
            </w:pPr>
            <w:r w:rsidRPr="00E9193E">
              <w:rPr>
                <w:sz w:val="20"/>
                <w:szCs w:val="20"/>
              </w:rPr>
              <w:t xml:space="preserve">Январь, </w:t>
            </w:r>
          </w:p>
          <w:p w:rsidR="000A6E58" w:rsidRPr="00E9193E" w:rsidRDefault="000A6E58" w:rsidP="00E9193E">
            <w:pPr>
              <w:jc w:val="center"/>
              <w:rPr>
                <w:sz w:val="20"/>
                <w:szCs w:val="20"/>
              </w:rPr>
            </w:pPr>
            <w:r w:rsidRPr="00E9193E">
              <w:rPr>
                <w:sz w:val="20"/>
                <w:szCs w:val="20"/>
              </w:rPr>
              <w:t>Февраль</w:t>
            </w:r>
          </w:p>
          <w:p w:rsidR="000A6E58" w:rsidRPr="00E9193E" w:rsidRDefault="000A6E58" w:rsidP="00E9193E">
            <w:pPr>
              <w:jc w:val="center"/>
              <w:rPr>
                <w:sz w:val="20"/>
                <w:szCs w:val="20"/>
              </w:rPr>
            </w:pPr>
            <w:r w:rsidRPr="00E9193E">
              <w:rPr>
                <w:sz w:val="20"/>
                <w:szCs w:val="20"/>
              </w:rPr>
              <w:t>2016 г.</w:t>
            </w:r>
          </w:p>
        </w:tc>
        <w:tc>
          <w:tcPr>
            <w:tcW w:w="3850" w:type="dxa"/>
          </w:tcPr>
          <w:p w:rsidR="000A6E58" w:rsidRPr="00E9193E" w:rsidRDefault="000A6E58" w:rsidP="00E9193E">
            <w:pPr>
              <w:jc w:val="both"/>
              <w:rPr>
                <w:sz w:val="20"/>
                <w:szCs w:val="20"/>
              </w:rPr>
            </w:pPr>
            <w:r w:rsidRPr="00E9193E">
              <w:rPr>
                <w:sz w:val="20"/>
                <w:szCs w:val="20"/>
              </w:rPr>
              <w:t>Проект оснащения международной Арктической школы, утвержденной министром образования Республики Саха (Якутия)</w:t>
            </w:r>
            <w:r w:rsidR="00E9193E" w:rsidRPr="00E9193E">
              <w:rPr>
                <w:sz w:val="20"/>
                <w:szCs w:val="20"/>
              </w:rPr>
              <w:t xml:space="preserve"> </w:t>
            </w:r>
            <w:r w:rsidRPr="00E9193E">
              <w:rPr>
                <w:sz w:val="20"/>
                <w:szCs w:val="20"/>
              </w:rPr>
              <w:t>08 февраля 2016 г.</w:t>
            </w:r>
            <w:r w:rsidR="00E9193E" w:rsidRPr="00E9193E">
              <w:rPr>
                <w:sz w:val="20"/>
                <w:szCs w:val="20"/>
              </w:rPr>
              <w:t xml:space="preserve"> </w:t>
            </w:r>
            <w:r w:rsidRPr="00E9193E">
              <w:rPr>
                <w:sz w:val="20"/>
                <w:szCs w:val="20"/>
              </w:rPr>
              <w:t xml:space="preserve">и направленная сопроводительным письмом Министерства образования </w:t>
            </w:r>
            <w:r w:rsidR="00E9193E" w:rsidRPr="00E9193E">
              <w:rPr>
                <w:sz w:val="20"/>
                <w:szCs w:val="20"/>
              </w:rPr>
              <w:t xml:space="preserve"> </w:t>
            </w:r>
            <w:r w:rsidRPr="00E9193E">
              <w:rPr>
                <w:sz w:val="20"/>
                <w:szCs w:val="20"/>
              </w:rPr>
              <w:t>Республики Саха (Якутия)</w:t>
            </w:r>
            <w:r w:rsidR="00E9193E" w:rsidRPr="00E9193E">
              <w:rPr>
                <w:sz w:val="20"/>
                <w:szCs w:val="20"/>
              </w:rPr>
              <w:t xml:space="preserve"> от 08.02.2016г.</w:t>
            </w:r>
          </w:p>
          <w:p w:rsidR="000A6E58" w:rsidRPr="00E9193E" w:rsidRDefault="000A6E58" w:rsidP="00E9193E">
            <w:pPr>
              <w:jc w:val="both"/>
              <w:rPr>
                <w:sz w:val="20"/>
                <w:szCs w:val="20"/>
              </w:rPr>
            </w:pPr>
            <w:r w:rsidRPr="00E9193E">
              <w:rPr>
                <w:sz w:val="20"/>
                <w:szCs w:val="20"/>
              </w:rPr>
              <w:t xml:space="preserve"> №01-29/380 в Окружную Администра</w:t>
            </w:r>
            <w:r w:rsidR="00E9193E" w:rsidRPr="00E9193E">
              <w:rPr>
                <w:sz w:val="20"/>
                <w:szCs w:val="20"/>
              </w:rPr>
              <w:t>-</w:t>
            </w:r>
            <w:r w:rsidRPr="00E9193E">
              <w:rPr>
                <w:sz w:val="20"/>
                <w:szCs w:val="20"/>
              </w:rPr>
              <w:t xml:space="preserve">цию «город Якутск»  </w:t>
            </w:r>
          </w:p>
        </w:tc>
      </w:tr>
      <w:tr w:rsidR="000A6E58" w:rsidRPr="00E9193E" w:rsidTr="00E9193E">
        <w:tc>
          <w:tcPr>
            <w:tcW w:w="498" w:type="dxa"/>
          </w:tcPr>
          <w:p w:rsidR="000A6E58" w:rsidRPr="00E9193E" w:rsidRDefault="000A6E58" w:rsidP="00E9193E">
            <w:pPr>
              <w:rPr>
                <w:sz w:val="20"/>
                <w:szCs w:val="20"/>
              </w:rPr>
            </w:pPr>
            <w:r w:rsidRPr="00E9193E">
              <w:rPr>
                <w:sz w:val="20"/>
                <w:szCs w:val="20"/>
              </w:rPr>
              <w:t>5</w:t>
            </w:r>
          </w:p>
        </w:tc>
        <w:tc>
          <w:tcPr>
            <w:tcW w:w="3863" w:type="dxa"/>
          </w:tcPr>
          <w:p w:rsidR="000A6E58" w:rsidRPr="00E9193E" w:rsidRDefault="000A6E58" w:rsidP="00E9193E">
            <w:pPr>
              <w:rPr>
                <w:sz w:val="20"/>
                <w:szCs w:val="20"/>
              </w:rPr>
            </w:pPr>
            <w:r w:rsidRPr="00E9193E">
              <w:rPr>
                <w:sz w:val="20"/>
                <w:szCs w:val="20"/>
              </w:rPr>
              <w:t xml:space="preserve">Обращение к премьер-министру Республики Саха (Якутия) </w:t>
            </w:r>
          </w:p>
          <w:p w:rsidR="000A6E58" w:rsidRPr="00E9193E" w:rsidRDefault="000A6E58" w:rsidP="00E9193E">
            <w:pPr>
              <w:rPr>
                <w:sz w:val="20"/>
                <w:szCs w:val="20"/>
              </w:rPr>
            </w:pPr>
            <w:r w:rsidRPr="00E9193E">
              <w:rPr>
                <w:sz w:val="20"/>
                <w:szCs w:val="20"/>
              </w:rPr>
              <w:t xml:space="preserve">Г.И. Данчиковой по выделению средств для снятия юридических обременений с земельного участка под строительство Международной Арктической школы.   </w:t>
            </w:r>
          </w:p>
        </w:tc>
        <w:tc>
          <w:tcPr>
            <w:tcW w:w="1134" w:type="dxa"/>
          </w:tcPr>
          <w:p w:rsidR="000A6E58" w:rsidRPr="00E9193E" w:rsidRDefault="000A6E58" w:rsidP="00E9193E">
            <w:pPr>
              <w:jc w:val="center"/>
              <w:rPr>
                <w:sz w:val="20"/>
                <w:szCs w:val="20"/>
              </w:rPr>
            </w:pPr>
            <w:r w:rsidRPr="00E9193E">
              <w:rPr>
                <w:sz w:val="20"/>
                <w:szCs w:val="20"/>
              </w:rPr>
              <w:t>Февраль</w:t>
            </w:r>
          </w:p>
          <w:p w:rsidR="000A6E58" w:rsidRPr="00E9193E" w:rsidRDefault="000A6E58" w:rsidP="00E9193E">
            <w:pPr>
              <w:jc w:val="center"/>
              <w:rPr>
                <w:sz w:val="20"/>
                <w:szCs w:val="20"/>
              </w:rPr>
            </w:pPr>
            <w:r w:rsidRPr="00E9193E">
              <w:rPr>
                <w:sz w:val="20"/>
                <w:szCs w:val="20"/>
              </w:rPr>
              <w:t>2016 г.</w:t>
            </w:r>
          </w:p>
        </w:tc>
        <w:tc>
          <w:tcPr>
            <w:tcW w:w="3850" w:type="dxa"/>
          </w:tcPr>
          <w:p w:rsidR="000A6E58" w:rsidRPr="00E9193E" w:rsidRDefault="000A6E58" w:rsidP="00E9193E">
            <w:pPr>
              <w:jc w:val="both"/>
              <w:rPr>
                <w:sz w:val="20"/>
                <w:szCs w:val="20"/>
              </w:rPr>
            </w:pPr>
            <w:r w:rsidRPr="00E9193E">
              <w:rPr>
                <w:sz w:val="20"/>
                <w:szCs w:val="20"/>
              </w:rPr>
              <w:t xml:space="preserve">Письмо Министерства экономики </w:t>
            </w:r>
          </w:p>
          <w:p w:rsidR="000A6E58" w:rsidRPr="00E9193E" w:rsidRDefault="000A6E58" w:rsidP="00E9193E">
            <w:pPr>
              <w:jc w:val="both"/>
              <w:rPr>
                <w:sz w:val="20"/>
                <w:szCs w:val="20"/>
              </w:rPr>
            </w:pPr>
            <w:r w:rsidRPr="00E9193E">
              <w:rPr>
                <w:sz w:val="20"/>
                <w:szCs w:val="20"/>
              </w:rPr>
              <w:t>Республики Саха (Якутия)</w:t>
            </w:r>
            <w:r w:rsidR="00E9193E" w:rsidRPr="00E9193E">
              <w:rPr>
                <w:sz w:val="20"/>
                <w:szCs w:val="20"/>
              </w:rPr>
              <w:t xml:space="preserve"> </w:t>
            </w:r>
            <w:r w:rsidRPr="00E9193E">
              <w:rPr>
                <w:sz w:val="20"/>
                <w:szCs w:val="20"/>
              </w:rPr>
              <w:t>от 25 февраля 2016 г.</w:t>
            </w:r>
            <w:r w:rsidR="00E9193E" w:rsidRPr="00E9193E">
              <w:rPr>
                <w:sz w:val="20"/>
                <w:szCs w:val="20"/>
              </w:rPr>
              <w:t xml:space="preserve"> </w:t>
            </w:r>
            <w:r w:rsidRPr="00E9193E">
              <w:rPr>
                <w:sz w:val="20"/>
                <w:szCs w:val="20"/>
              </w:rPr>
              <w:t>№И-13-438;</w:t>
            </w:r>
            <w:r w:rsidR="00E9193E" w:rsidRPr="00E9193E">
              <w:rPr>
                <w:sz w:val="20"/>
                <w:szCs w:val="20"/>
              </w:rPr>
              <w:t xml:space="preserve"> </w:t>
            </w:r>
            <w:r w:rsidRPr="00E9193E">
              <w:rPr>
                <w:sz w:val="20"/>
                <w:szCs w:val="20"/>
              </w:rPr>
              <w:t xml:space="preserve">Согласно Распоряжению  Правительства </w:t>
            </w:r>
            <w:r w:rsidR="00E9193E" w:rsidRPr="00E9193E">
              <w:rPr>
                <w:sz w:val="20"/>
                <w:szCs w:val="20"/>
              </w:rPr>
              <w:t xml:space="preserve"> </w:t>
            </w:r>
            <w:r w:rsidRPr="00E9193E">
              <w:rPr>
                <w:sz w:val="20"/>
                <w:szCs w:val="20"/>
              </w:rPr>
              <w:t>Республики Саха (Якутия)</w:t>
            </w:r>
            <w:r w:rsidR="00E9193E" w:rsidRPr="00E9193E">
              <w:rPr>
                <w:sz w:val="20"/>
                <w:szCs w:val="20"/>
              </w:rPr>
              <w:t xml:space="preserve"> </w:t>
            </w:r>
            <w:r w:rsidRPr="00E9193E">
              <w:rPr>
                <w:sz w:val="20"/>
                <w:szCs w:val="20"/>
              </w:rPr>
              <w:t>от 24 февраля 2016 г. №151-р «О выделении бюджетных ассигнований из резервного фонда Правительства Республики Саха (Якутия) на снос (демонтаж) зданий (сооружений) на расчистку земельного участка для строительства объекта «Международная Арктическая школа на 220 учащихся» было выделено 4 907 180, 00 рублей (четыре миллиона девятьсот семь тысяч сто восемьдесят рублей).</w:t>
            </w:r>
          </w:p>
        </w:tc>
      </w:tr>
      <w:tr w:rsidR="000A6E58" w:rsidRPr="00E9193E" w:rsidTr="00E9193E">
        <w:tc>
          <w:tcPr>
            <w:tcW w:w="498" w:type="dxa"/>
          </w:tcPr>
          <w:p w:rsidR="000A6E58" w:rsidRPr="00E9193E" w:rsidRDefault="000A6E58" w:rsidP="00E9193E">
            <w:pPr>
              <w:rPr>
                <w:sz w:val="20"/>
                <w:szCs w:val="20"/>
              </w:rPr>
            </w:pPr>
            <w:r w:rsidRPr="00E9193E">
              <w:rPr>
                <w:sz w:val="20"/>
                <w:szCs w:val="20"/>
              </w:rPr>
              <w:t>6</w:t>
            </w:r>
          </w:p>
        </w:tc>
        <w:tc>
          <w:tcPr>
            <w:tcW w:w="3863" w:type="dxa"/>
          </w:tcPr>
          <w:p w:rsidR="000A6E58" w:rsidRPr="00E9193E" w:rsidRDefault="000A6E58" w:rsidP="00E9193E">
            <w:pPr>
              <w:rPr>
                <w:sz w:val="20"/>
                <w:szCs w:val="20"/>
              </w:rPr>
            </w:pPr>
            <w:r w:rsidRPr="00E9193E">
              <w:rPr>
                <w:sz w:val="20"/>
                <w:szCs w:val="20"/>
              </w:rPr>
              <w:t>Начало демонтажных работ учебного корпуса ГАУ ДО РС (Я) ЦО и ОД «Сосновый бор» под строительство Международной Арктической школы.</w:t>
            </w:r>
          </w:p>
        </w:tc>
        <w:tc>
          <w:tcPr>
            <w:tcW w:w="1134" w:type="dxa"/>
          </w:tcPr>
          <w:p w:rsidR="000A6E58" w:rsidRPr="00E9193E" w:rsidRDefault="000A6E58" w:rsidP="00E9193E">
            <w:pPr>
              <w:jc w:val="center"/>
              <w:rPr>
                <w:sz w:val="20"/>
                <w:szCs w:val="20"/>
              </w:rPr>
            </w:pPr>
            <w:r w:rsidRPr="00E9193E">
              <w:rPr>
                <w:sz w:val="20"/>
                <w:szCs w:val="20"/>
              </w:rPr>
              <w:t>Март-Май</w:t>
            </w:r>
          </w:p>
          <w:p w:rsidR="000A6E58" w:rsidRPr="00E9193E" w:rsidRDefault="000A6E58" w:rsidP="00E9193E">
            <w:pPr>
              <w:jc w:val="center"/>
              <w:rPr>
                <w:sz w:val="20"/>
                <w:szCs w:val="20"/>
              </w:rPr>
            </w:pPr>
            <w:r w:rsidRPr="00E9193E">
              <w:rPr>
                <w:sz w:val="20"/>
                <w:szCs w:val="20"/>
              </w:rPr>
              <w:t>2016 г.</w:t>
            </w:r>
          </w:p>
        </w:tc>
        <w:tc>
          <w:tcPr>
            <w:tcW w:w="3850" w:type="dxa"/>
          </w:tcPr>
          <w:p w:rsidR="000A6E58" w:rsidRPr="00E9193E" w:rsidRDefault="000A6E58" w:rsidP="00E9193E">
            <w:pPr>
              <w:jc w:val="both"/>
              <w:rPr>
                <w:sz w:val="20"/>
                <w:szCs w:val="20"/>
              </w:rPr>
            </w:pPr>
            <w:r w:rsidRPr="00E9193E">
              <w:rPr>
                <w:sz w:val="20"/>
                <w:szCs w:val="20"/>
              </w:rPr>
              <w:t>Расчищенный земельный участок под строительство Международной Арктической школы.</w:t>
            </w:r>
          </w:p>
        </w:tc>
      </w:tr>
      <w:tr w:rsidR="000A6E58" w:rsidRPr="00E9193E" w:rsidTr="00E9193E">
        <w:trPr>
          <w:trHeight w:val="262"/>
        </w:trPr>
        <w:tc>
          <w:tcPr>
            <w:tcW w:w="498" w:type="dxa"/>
          </w:tcPr>
          <w:p w:rsidR="000A6E58" w:rsidRPr="00E9193E" w:rsidRDefault="000A6E58" w:rsidP="00E9193E">
            <w:pPr>
              <w:rPr>
                <w:sz w:val="20"/>
                <w:szCs w:val="20"/>
              </w:rPr>
            </w:pPr>
            <w:r w:rsidRPr="00E9193E">
              <w:rPr>
                <w:sz w:val="20"/>
                <w:szCs w:val="20"/>
              </w:rPr>
              <w:t>7</w:t>
            </w:r>
          </w:p>
        </w:tc>
        <w:tc>
          <w:tcPr>
            <w:tcW w:w="3863" w:type="dxa"/>
          </w:tcPr>
          <w:p w:rsidR="000A6E58" w:rsidRPr="00E9193E" w:rsidRDefault="000A6E58" w:rsidP="00E9193E">
            <w:pPr>
              <w:rPr>
                <w:sz w:val="20"/>
                <w:szCs w:val="20"/>
              </w:rPr>
            </w:pPr>
            <w:r w:rsidRPr="00E9193E">
              <w:rPr>
                <w:sz w:val="20"/>
                <w:szCs w:val="20"/>
              </w:rPr>
              <w:t xml:space="preserve">Организация встречи премьер-министра Республики Саха (Якутия) </w:t>
            </w:r>
          </w:p>
          <w:p w:rsidR="000A6E58" w:rsidRPr="00E9193E" w:rsidRDefault="000A6E58" w:rsidP="00E9193E">
            <w:pPr>
              <w:rPr>
                <w:sz w:val="20"/>
                <w:szCs w:val="20"/>
              </w:rPr>
            </w:pPr>
            <w:r w:rsidRPr="00E9193E">
              <w:rPr>
                <w:sz w:val="20"/>
                <w:szCs w:val="20"/>
              </w:rPr>
              <w:t xml:space="preserve">Г.И. Данчиковой в ГАУ ДО РС (Я) </w:t>
            </w:r>
          </w:p>
          <w:p w:rsidR="000A6E58" w:rsidRPr="00E9193E" w:rsidRDefault="000A6E58" w:rsidP="00E9193E">
            <w:pPr>
              <w:rPr>
                <w:sz w:val="20"/>
                <w:szCs w:val="20"/>
              </w:rPr>
            </w:pPr>
            <w:r w:rsidRPr="00E9193E">
              <w:rPr>
                <w:sz w:val="20"/>
                <w:szCs w:val="20"/>
              </w:rPr>
              <w:t>ЦО и ОД «Сосновый бор»</w:t>
            </w:r>
          </w:p>
        </w:tc>
        <w:tc>
          <w:tcPr>
            <w:tcW w:w="1134" w:type="dxa"/>
          </w:tcPr>
          <w:p w:rsidR="000A6E58" w:rsidRPr="00E9193E" w:rsidRDefault="000A6E58" w:rsidP="00E9193E">
            <w:pPr>
              <w:jc w:val="center"/>
              <w:rPr>
                <w:sz w:val="20"/>
                <w:szCs w:val="20"/>
              </w:rPr>
            </w:pPr>
            <w:r w:rsidRPr="00E9193E">
              <w:rPr>
                <w:sz w:val="20"/>
                <w:szCs w:val="20"/>
              </w:rPr>
              <w:t>Май</w:t>
            </w:r>
          </w:p>
          <w:p w:rsidR="000A6E58" w:rsidRPr="00E9193E" w:rsidRDefault="000A6E58" w:rsidP="00E9193E">
            <w:pPr>
              <w:jc w:val="center"/>
              <w:rPr>
                <w:sz w:val="20"/>
                <w:szCs w:val="20"/>
              </w:rPr>
            </w:pPr>
            <w:r w:rsidRPr="00E9193E">
              <w:rPr>
                <w:sz w:val="20"/>
                <w:szCs w:val="20"/>
              </w:rPr>
              <w:t>2016 г.</w:t>
            </w:r>
          </w:p>
        </w:tc>
        <w:tc>
          <w:tcPr>
            <w:tcW w:w="3850" w:type="dxa"/>
          </w:tcPr>
          <w:p w:rsidR="000A6E58" w:rsidRPr="00E9193E" w:rsidRDefault="000A6E58" w:rsidP="00E9193E">
            <w:pPr>
              <w:jc w:val="both"/>
              <w:rPr>
                <w:sz w:val="20"/>
                <w:szCs w:val="20"/>
              </w:rPr>
            </w:pPr>
            <w:r w:rsidRPr="00E9193E">
              <w:rPr>
                <w:sz w:val="20"/>
                <w:szCs w:val="20"/>
              </w:rPr>
              <w:t>Письмо по итогам встречи с премьер-министром Республики Саха (Якутия)</w:t>
            </w:r>
          </w:p>
          <w:p w:rsidR="000A6E58" w:rsidRPr="00E9193E" w:rsidRDefault="000A6E58" w:rsidP="00E9193E">
            <w:pPr>
              <w:jc w:val="both"/>
              <w:rPr>
                <w:sz w:val="20"/>
                <w:szCs w:val="20"/>
              </w:rPr>
            </w:pPr>
            <w:r w:rsidRPr="00E9193E">
              <w:rPr>
                <w:sz w:val="20"/>
                <w:szCs w:val="20"/>
              </w:rPr>
              <w:t>Г.И. Данчиковой от Министерства образования Республики Саха (Якутия)</w:t>
            </w:r>
          </w:p>
          <w:p w:rsidR="000A6E58" w:rsidRPr="00E9193E" w:rsidRDefault="000A6E58" w:rsidP="00E9193E">
            <w:pPr>
              <w:jc w:val="both"/>
              <w:rPr>
                <w:sz w:val="20"/>
                <w:szCs w:val="20"/>
              </w:rPr>
            </w:pPr>
            <w:r w:rsidRPr="00E9193E">
              <w:rPr>
                <w:sz w:val="20"/>
                <w:szCs w:val="20"/>
              </w:rPr>
              <w:t xml:space="preserve">от 19.05.2016 г. </w:t>
            </w:r>
            <w:r w:rsidR="00E9193E" w:rsidRPr="00E9193E">
              <w:rPr>
                <w:sz w:val="20"/>
                <w:szCs w:val="20"/>
              </w:rPr>
              <w:t xml:space="preserve"> </w:t>
            </w:r>
            <w:r w:rsidRPr="00E9193E">
              <w:rPr>
                <w:sz w:val="20"/>
                <w:szCs w:val="20"/>
              </w:rPr>
              <w:t>№01-29/764</w:t>
            </w:r>
          </w:p>
        </w:tc>
      </w:tr>
      <w:tr w:rsidR="000A6E58" w:rsidRPr="00E9193E" w:rsidTr="00E9193E">
        <w:tc>
          <w:tcPr>
            <w:tcW w:w="498" w:type="dxa"/>
          </w:tcPr>
          <w:p w:rsidR="000A6E58" w:rsidRPr="00E9193E" w:rsidRDefault="000A6E58" w:rsidP="00E9193E">
            <w:pPr>
              <w:rPr>
                <w:sz w:val="20"/>
                <w:szCs w:val="20"/>
              </w:rPr>
            </w:pPr>
            <w:r w:rsidRPr="00E9193E">
              <w:rPr>
                <w:sz w:val="20"/>
                <w:szCs w:val="20"/>
              </w:rPr>
              <w:t>8</w:t>
            </w:r>
          </w:p>
        </w:tc>
        <w:tc>
          <w:tcPr>
            <w:tcW w:w="3863" w:type="dxa"/>
          </w:tcPr>
          <w:p w:rsidR="000A6E58" w:rsidRPr="00E9193E" w:rsidRDefault="000A6E58" w:rsidP="00E9193E">
            <w:pPr>
              <w:rPr>
                <w:sz w:val="20"/>
                <w:szCs w:val="20"/>
              </w:rPr>
            </w:pPr>
            <w:r w:rsidRPr="00E9193E">
              <w:rPr>
                <w:sz w:val="20"/>
                <w:szCs w:val="20"/>
              </w:rPr>
              <w:t xml:space="preserve">Участие в работе </w:t>
            </w:r>
            <w:r w:rsidRPr="00E9193E">
              <w:rPr>
                <w:sz w:val="20"/>
                <w:szCs w:val="20"/>
                <w:lang w:val="en-US"/>
              </w:rPr>
              <w:t>X</w:t>
            </w:r>
            <w:r w:rsidRPr="00E9193E">
              <w:rPr>
                <w:sz w:val="20"/>
                <w:szCs w:val="20"/>
              </w:rPr>
              <w:t xml:space="preserve"> ежегодной конференции  Ассоциации школ Международного бакалавриата стран СНГ «Международный бакалавриат: учимся растить инноваторов».</w:t>
            </w:r>
          </w:p>
        </w:tc>
        <w:tc>
          <w:tcPr>
            <w:tcW w:w="1134" w:type="dxa"/>
          </w:tcPr>
          <w:p w:rsidR="000A6E58" w:rsidRPr="00E9193E" w:rsidRDefault="000A6E58" w:rsidP="00E9193E">
            <w:pPr>
              <w:jc w:val="center"/>
              <w:rPr>
                <w:sz w:val="20"/>
                <w:szCs w:val="20"/>
              </w:rPr>
            </w:pPr>
            <w:r w:rsidRPr="00E9193E">
              <w:rPr>
                <w:sz w:val="20"/>
                <w:szCs w:val="20"/>
              </w:rPr>
              <w:t>Июнь,</w:t>
            </w:r>
          </w:p>
          <w:p w:rsidR="000A6E58" w:rsidRPr="00E9193E" w:rsidRDefault="000A6E58" w:rsidP="00E9193E">
            <w:pPr>
              <w:jc w:val="center"/>
              <w:rPr>
                <w:sz w:val="20"/>
                <w:szCs w:val="20"/>
              </w:rPr>
            </w:pPr>
            <w:r w:rsidRPr="00E9193E">
              <w:rPr>
                <w:sz w:val="20"/>
                <w:szCs w:val="20"/>
              </w:rPr>
              <w:t>2016 г.</w:t>
            </w:r>
          </w:p>
        </w:tc>
        <w:tc>
          <w:tcPr>
            <w:tcW w:w="3850" w:type="dxa"/>
          </w:tcPr>
          <w:p w:rsidR="000A6E58" w:rsidRPr="00E9193E" w:rsidRDefault="000A6E58" w:rsidP="00E9193E">
            <w:pPr>
              <w:jc w:val="both"/>
              <w:rPr>
                <w:sz w:val="20"/>
                <w:szCs w:val="20"/>
              </w:rPr>
            </w:pPr>
            <w:r w:rsidRPr="00E9193E">
              <w:rPr>
                <w:sz w:val="20"/>
                <w:szCs w:val="20"/>
              </w:rPr>
              <w:t>Воркшоп</w:t>
            </w:r>
            <w:r w:rsidR="00E9193E" w:rsidRPr="00E9193E">
              <w:rPr>
                <w:sz w:val="20"/>
                <w:szCs w:val="20"/>
              </w:rPr>
              <w:t xml:space="preserve"> </w:t>
            </w:r>
            <w:r w:rsidRPr="00E9193E">
              <w:rPr>
                <w:sz w:val="20"/>
                <w:szCs w:val="20"/>
              </w:rPr>
              <w:t xml:space="preserve">«Предмет </w:t>
            </w:r>
            <w:r w:rsidRPr="00E9193E">
              <w:rPr>
                <w:sz w:val="20"/>
                <w:szCs w:val="20"/>
                <w:lang w:val="en-US"/>
              </w:rPr>
              <w:t>ARTS</w:t>
            </w:r>
            <w:r w:rsidRPr="00E9193E">
              <w:rPr>
                <w:sz w:val="20"/>
                <w:szCs w:val="20"/>
              </w:rPr>
              <w:t xml:space="preserve"> на этапе подготовки открытия школы международного типа»  </w:t>
            </w:r>
          </w:p>
        </w:tc>
      </w:tr>
      <w:tr w:rsidR="000A6E58" w:rsidRPr="00E9193E" w:rsidTr="00E9193E">
        <w:tc>
          <w:tcPr>
            <w:tcW w:w="498" w:type="dxa"/>
          </w:tcPr>
          <w:p w:rsidR="000A6E58" w:rsidRPr="00E9193E" w:rsidRDefault="000A6E58" w:rsidP="00E9193E">
            <w:pPr>
              <w:rPr>
                <w:sz w:val="20"/>
                <w:szCs w:val="20"/>
              </w:rPr>
            </w:pPr>
            <w:r w:rsidRPr="00E9193E">
              <w:rPr>
                <w:sz w:val="20"/>
                <w:szCs w:val="20"/>
              </w:rPr>
              <w:t>9</w:t>
            </w:r>
          </w:p>
        </w:tc>
        <w:tc>
          <w:tcPr>
            <w:tcW w:w="3863" w:type="dxa"/>
          </w:tcPr>
          <w:p w:rsidR="000A6E58" w:rsidRPr="00E9193E" w:rsidRDefault="000A6E58" w:rsidP="00E9193E">
            <w:pPr>
              <w:rPr>
                <w:sz w:val="20"/>
                <w:szCs w:val="20"/>
              </w:rPr>
            </w:pPr>
            <w:r w:rsidRPr="00E9193E">
              <w:rPr>
                <w:sz w:val="20"/>
                <w:szCs w:val="20"/>
              </w:rPr>
              <w:t>Организация визита А.Э. Страдзе</w:t>
            </w:r>
          </w:p>
          <w:p w:rsidR="000A6E58" w:rsidRPr="00E9193E" w:rsidRDefault="000A6E58" w:rsidP="00E9193E">
            <w:pPr>
              <w:rPr>
                <w:sz w:val="20"/>
                <w:szCs w:val="20"/>
              </w:rPr>
            </w:pPr>
            <w:r w:rsidRPr="00E9193E">
              <w:rPr>
                <w:sz w:val="20"/>
                <w:szCs w:val="20"/>
              </w:rPr>
              <w:t>в лагерь «Энергетик».</w:t>
            </w:r>
          </w:p>
        </w:tc>
        <w:tc>
          <w:tcPr>
            <w:tcW w:w="1134" w:type="dxa"/>
          </w:tcPr>
          <w:p w:rsidR="000A6E58" w:rsidRPr="00E9193E" w:rsidRDefault="000A6E58" w:rsidP="00E9193E">
            <w:pPr>
              <w:jc w:val="center"/>
              <w:rPr>
                <w:sz w:val="20"/>
                <w:szCs w:val="20"/>
              </w:rPr>
            </w:pPr>
            <w:r w:rsidRPr="00E9193E">
              <w:rPr>
                <w:sz w:val="20"/>
                <w:szCs w:val="20"/>
              </w:rPr>
              <w:t>Июнь,</w:t>
            </w:r>
          </w:p>
          <w:p w:rsidR="000A6E58" w:rsidRPr="00E9193E" w:rsidRDefault="000A6E58" w:rsidP="00E9193E">
            <w:pPr>
              <w:jc w:val="center"/>
              <w:rPr>
                <w:sz w:val="20"/>
                <w:szCs w:val="20"/>
              </w:rPr>
            </w:pPr>
            <w:r w:rsidRPr="00E9193E">
              <w:rPr>
                <w:sz w:val="20"/>
                <w:szCs w:val="20"/>
              </w:rPr>
              <w:t>2016 г.</w:t>
            </w:r>
          </w:p>
        </w:tc>
        <w:tc>
          <w:tcPr>
            <w:tcW w:w="3850" w:type="dxa"/>
          </w:tcPr>
          <w:p w:rsidR="000A6E58" w:rsidRPr="00E9193E" w:rsidRDefault="000A6E58" w:rsidP="00E9193E">
            <w:pPr>
              <w:jc w:val="both"/>
              <w:rPr>
                <w:sz w:val="20"/>
                <w:szCs w:val="20"/>
              </w:rPr>
            </w:pPr>
            <w:r w:rsidRPr="00E9193E">
              <w:rPr>
                <w:sz w:val="20"/>
                <w:szCs w:val="20"/>
              </w:rPr>
              <w:t xml:space="preserve">Воркшоп «Предмет </w:t>
            </w:r>
            <w:r w:rsidRPr="00E9193E">
              <w:rPr>
                <w:sz w:val="20"/>
                <w:szCs w:val="20"/>
                <w:lang w:val="en-US"/>
              </w:rPr>
              <w:t>ARTS</w:t>
            </w:r>
            <w:r w:rsidRPr="00E9193E">
              <w:rPr>
                <w:sz w:val="20"/>
                <w:szCs w:val="20"/>
              </w:rPr>
              <w:t xml:space="preserve"> на этапе подготовки открытия школы </w:t>
            </w:r>
            <w:r w:rsidRPr="00E9193E">
              <w:rPr>
                <w:sz w:val="20"/>
                <w:szCs w:val="20"/>
              </w:rPr>
              <w:lastRenderedPageBreak/>
              <w:t>международного типа»;</w:t>
            </w:r>
            <w:r w:rsidR="00E9193E" w:rsidRPr="00E9193E">
              <w:rPr>
                <w:sz w:val="20"/>
                <w:szCs w:val="20"/>
              </w:rPr>
              <w:t xml:space="preserve"> </w:t>
            </w:r>
            <w:r w:rsidRPr="00E9193E">
              <w:rPr>
                <w:sz w:val="20"/>
                <w:szCs w:val="20"/>
              </w:rPr>
              <w:t>Круглый стол</w:t>
            </w:r>
          </w:p>
          <w:p w:rsidR="000A6E58" w:rsidRPr="00E9193E" w:rsidRDefault="000A6E58" w:rsidP="00E9193E">
            <w:pPr>
              <w:jc w:val="both"/>
              <w:rPr>
                <w:sz w:val="20"/>
                <w:szCs w:val="20"/>
              </w:rPr>
            </w:pPr>
            <w:r w:rsidRPr="00E9193E">
              <w:rPr>
                <w:sz w:val="20"/>
                <w:szCs w:val="20"/>
              </w:rPr>
              <w:t xml:space="preserve">«Дополнительное образование- основной ресурс развития ребенка в каникулярный (летний) период»  </w:t>
            </w:r>
          </w:p>
        </w:tc>
      </w:tr>
      <w:tr w:rsidR="000A6E58" w:rsidRPr="00E9193E" w:rsidTr="00E9193E">
        <w:tc>
          <w:tcPr>
            <w:tcW w:w="498" w:type="dxa"/>
          </w:tcPr>
          <w:p w:rsidR="000A6E58" w:rsidRPr="00E9193E" w:rsidRDefault="000A6E58" w:rsidP="00E9193E">
            <w:pPr>
              <w:rPr>
                <w:sz w:val="20"/>
                <w:szCs w:val="20"/>
              </w:rPr>
            </w:pPr>
            <w:r w:rsidRPr="00E9193E">
              <w:rPr>
                <w:sz w:val="20"/>
                <w:szCs w:val="20"/>
              </w:rPr>
              <w:lastRenderedPageBreak/>
              <w:t>10</w:t>
            </w:r>
          </w:p>
        </w:tc>
        <w:tc>
          <w:tcPr>
            <w:tcW w:w="3863" w:type="dxa"/>
          </w:tcPr>
          <w:p w:rsidR="000A6E58" w:rsidRPr="00E9193E" w:rsidRDefault="000A6E58" w:rsidP="00E9193E">
            <w:pPr>
              <w:rPr>
                <w:sz w:val="20"/>
                <w:szCs w:val="20"/>
              </w:rPr>
            </w:pPr>
            <w:r w:rsidRPr="00E9193E">
              <w:rPr>
                <w:sz w:val="20"/>
                <w:szCs w:val="20"/>
              </w:rPr>
              <w:t>Участие в Международной конференции «Города и Люди: местные решения для устойчивого развития».</w:t>
            </w:r>
          </w:p>
        </w:tc>
        <w:tc>
          <w:tcPr>
            <w:tcW w:w="1134" w:type="dxa"/>
          </w:tcPr>
          <w:p w:rsidR="000A6E58" w:rsidRPr="00E9193E" w:rsidRDefault="000A6E58" w:rsidP="00E9193E">
            <w:pPr>
              <w:jc w:val="center"/>
              <w:rPr>
                <w:sz w:val="20"/>
                <w:szCs w:val="20"/>
              </w:rPr>
            </w:pPr>
            <w:r w:rsidRPr="00E9193E">
              <w:rPr>
                <w:sz w:val="20"/>
                <w:szCs w:val="20"/>
              </w:rPr>
              <w:t>Июнь,</w:t>
            </w:r>
          </w:p>
          <w:p w:rsidR="000A6E58" w:rsidRPr="00E9193E" w:rsidRDefault="000A6E58" w:rsidP="00E9193E">
            <w:pPr>
              <w:jc w:val="center"/>
              <w:rPr>
                <w:sz w:val="20"/>
                <w:szCs w:val="20"/>
              </w:rPr>
            </w:pPr>
            <w:r w:rsidRPr="00E9193E">
              <w:rPr>
                <w:sz w:val="20"/>
                <w:szCs w:val="20"/>
              </w:rPr>
              <w:t>2016 г.</w:t>
            </w:r>
          </w:p>
        </w:tc>
        <w:tc>
          <w:tcPr>
            <w:tcW w:w="3850" w:type="dxa"/>
          </w:tcPr>
          <w:p w:rsidR="000A6E58" w:rsidRPr="00E9193E" w:rsidRDefault="000A6E58" w:rsidP="00E9193E">
            <w:pPr>
              <w:jc w:val="both"/>
              <w:rPr>
                <w:sz w:val="20"/>
                <w:szCs w:val="20"/>
              </w:rPr>
            </w:pPr>
            <w:r w:rsidRPr="00E9193E">
              <w:rPr>
                <w:sz w:val="20"/>
                <w:szCs w:val="20"/>
              </w:rPr>
              <w:t xml:space="preserve">Выступление министра образования </w:t>
            </w:r>
          </w:p>
          <w:p w:rsidR="000A6E58" w:rsidRPr="00E9193E" w:rsidRDefault="000A6E58" w:rsidP="00E9193E">
            <w:pPr>
              <w:jc w:val="both"/>
              <w:rPr>
                <w:sz w:val="20"/>
                <w:szCs w:val="20"/>
              </w:rPr>
            </w:pPr>
            <w:r w:rsidRPr="00E9193E">
              <w:rPr>
                <w:sz w:val="20"/>
                <w:szCs w:val="20"/>
              </w:rPr>
              <w:t>Республики Саха (Якутия)</w:t>
            </w:r>
            <w:r w:rsidR="00E9193E" w:rsidRPr="00E9193E">
              <w:rPr>
                <w:sz w:val="20"/>
                <w:szCs w:val="20"/>
              </w:rPr>
              <w:t xml:space="preserve"> </w:t>
            </w:r>
            <w:r w:rsidRPr="00E9193E">
              <w:rPr>
                <w:sz w:val="20"/>
                <w:szCs w:val="20"/>
              </w:rPr>
              <w:t>24 июня 2016 г</w:t>
            </w:r>
            <w:r w:rsidR="00E9193E" w:rsidRPr="00E9193E">
              <w:rPr>
                <w:sz w:val="20"/>
                <w:szCs w:val="20"/>
              </w:rPr>
              <w:t xml:space="preserve"> </w:t>
            </w:r>
            <w:r w:rsidRPr="00E9193E">
              <w:rPr>
                <w:sz w:val="20"/>
                <w:szCs w:val="20"/>
              </w:rPr>
              <w:t>Выставка в тематической секции «Жизнеустойчивость городов Арктики»</w:t>
            </w:r>
          </w:p>
        </w:tc>
      </w:tr>
      <w:tr w:rsidR="000A6E58" w:rsidRPr="00E9193E" w:rsidTr="00E9193E">
        <w:tc>
          <w:tcPr>
            <w:tcW w:w="498" w:type="dxa"/>
          </w:tcPr>
          <w:p w:rsidR="000A6E58" w:rsidRPr="00E9193E" w:rsidRDefault="000A6E58" w:rsidP="00E9193E">
            <w:pPr>
              <w:rPr>
                <w:sz w:val="20"/>
                <w:szCs w:val="20"/>
              </w:rPr>
            </w:pPr>
            <w:r w:rsidRPr="00E9193E">
              <w:rPr>
                <w:sz w:val="20"/>
                <w:szCs w:val="20"/>
              </w:rPr>
              <w:t>11</w:t>
            </w:r>
          </w:p>
        </w:tc>
        <w:tc>
          <w:tcPr>
            <w:tcW w:w="3863" w:type="dxa"/>
          </w:tcPr>
          <w:p w:rsidR="000A6E58" w:rsidRPr="00E9193E" w:rsidRDefault="000A6E58" w:rsidP="00E9193E">
            <w:pPr>
              <w:rPr>
                <w:sz w:val="20"/>
                <w:szCs w:val="20"/>
              </w:rPr>
            </w:pPr>
            <w:r w:rsidRPr="00E9193E">
              <w:rPr>
                <w:sz w:val="20"/>
                <w:szCs w:val="20"/>
              </w:rPr>
              <w:t xml:space="preserve">Разработка проектно-сметной документации Международной Арктической школы проектной компанией «ТРИО» г. Москва по заказу ООО «Газэнергомонтаж». </w:t>
            </w:r>
          </w:p>
        </w:tc>
        <w:tc>
          <w:tcPr>
            <w:tcW w:w="1134" w:type="dxa"/>
          </w:tcPr>
          <w:p w:rsidR="000A6E58" w:rsidRPr="00E9193E" w:rsidRDefault="000A6E58" w:rsidP="00E9193E">
            <w:pPr>
              <w:jc w:val="center"/>
              <w:rPr>
                <w:sz w:val="20"/>
                <w:szCs w:val="20"/>
              </w:rPr>
            </w:pPr>
            <w:r w:rsidRPr="00E9193E">
              <w:rPr>
                <w:sz w:val="20"/>
                <w:szCs w:val="20"/>
              </w:rPr>
              <w:t>В течение года</w:t>
            </w:r>
          </w:p>
        </w:tc>
        <w:tc>
          <w:tcPr>
            <w:tcW w:w="3850" w:type="dxa"/>
          </w:tcPr>
          <w:p w:rsidR="000A6E58" w:rsidRPr="00E9193E" w:rsidRDefault="000A6E58" w:rsidP="00E9193E">
            <w:pPr>
              <w:jc w:val="both"/>
              <w:rPr>
                <w:sz w:val="20"/>
                <w:szCs w:val="20"/>
              </w:rPr>
            </w:pPr>
            <w:r w:rsidRPr="00E9193E">
              <w:rPr>
                <w:sz w:val="20"/>
                <w:szCs w:val="20"/>
              </w:rPr>
              <w:t>В разработке</w:t>
            </w:r>
          </w:p>
        </w:tc>
      </w:tr>
      <w:tr w:rsidR="000A6E58" w:rsidRPr="00E9193E" w:rsidTr="00E9193E">
        <w:tc>
          <w:tcPr>
            <w:tcW w:w="498" w:type="dxa"/>
          </w:tcPr>
          <w:p w:rsidR="000A6E58" w:rsidRPr="00E9193E" w:rsidRDefault="000A6E58" w:rsidP="00E9193E">
            <w:pPr>
              <w:rPr>
                <w:sz w:val="20"/>
                <w:szCs w:val="20"/>
              </w:rPr>
            </w:pPr>
            <w:r w:rsidRPr="00E9193E">
              <w:rPr>
                <w:sz w:val="20"/>
                <w:szCs w:val="20"/>
              </w:rPr>
              <w:t>12</w:t>
            </w:r>
          </w:p>
        </w:tc>
        <w:tc>
          <w:tcPr>
            <w:tcW w:w="3863" w:type="dxa"/>
          </w:tcPr>
          <w:p w:rsidR="000A6E58" w:rsidRPr="00E9193E" w:rsidRDefault="000A6E58" w:rsidP="00E9193E">
            <w:pPr>
              <w:rPr>
                <w:sz w:val="20"/>
                <w:szCs w:val="20"/>
              </w:rPr>
            </w:pPr>
            <w:r w:rsidRPr="00E9193E">
              <w:rPr>
                <w:sz w:val="20"/>
                <w:szCs w:val="20"/>
              </w:rPr>
              <w:t xml:space="preserve">Государственная регистрация некоммерческой организации Ассоциация образовательных организаций «Сетевое взаимодействие «Сайдыы» («Развитие»)» </w:t>
            </w:r>
          </w:p>
        </w:tc>
        <w:tc>
          <w:tcPr>
            <w:tcW w:w="1134" w:type="dxa"/>
          </w:tcPr>
          <w:p w:rsidR="000A6E58" w:rsidRPr="00E9193E" w:rsidRDefault="000A6E58" w:rsidP="00E9193E">
            <w:pPr>
              <w:jc w:val="center"/>
              <w:rPr>
                <w:sz w:val="20"/>
                <w:szCs w:val="20"/>
              </w:rPr>
            </w:pPr>
            <w:r w:rsidRPr="00E9193E">
              <w:rPr>
                <w:sz w:val="20"/>
                <w:szCs w:val="20"/>
              </w:rPr>
              <w:t>29.03.2016 г.</w:t>
            </w:r>
          </w:p>
        </w:tc>
        <w:tc>
          <w:tcPr>
            <w:tcW w:w="3850" w:type="dxa"/>
          </w:tcPr>
          <w:p w:rsidR="000A6E58" w:rsidRPr="00E9193E" w:rsidRDefault="000A6E58" w:rsidP="00E9193E">
            <w:pPr>
              <w:jc w:val="both"/>
              <w:rPr>
                <w:sz w:val="20"/>
                <w:szCs w:val="20"/>
              </w:rPr>
            </w:pPr>
            <w:r w:rsidRPr="00E9193E">
              <w:rPr>
                <w:sz w:val="20"/>
                <w:szCs w:val="20"/>
              </w:rPr>
              <w:t xml:space="preserve">Уведомление об отказе в государственная регистрация некоммерческой организации при ее создании от 19.04.2016 г. №14/02-08/3053  </w:t>
            </w:r>
          </w:p>
        </w:tc>
      </w:tr>
      <w:tr w:rsidR="000A6E58" w:rsidRPr="00E9193E" w:rsidTr="00E9193E">
        <w:tc>
          <w:tcPr>
            <w:tcW w:w="498" w:type="dxa"/>
          </w:tcPr>
          <w:p w:rsidR="000A6E58" w:rsidRPr="00E9193E" w:rsidRDefault="000A6E58" w:rsidP="00E9193E">
            <w:pPr>
              <w:rPr>
                <w:sz w:val="20"/>
                <w:szCs w:val="20"/>
              </w:rPr>
            </w:pPr>
            <w:r w:rsidRPr="00E9193E">
              <w:rPr>
                <w:sz w:val="20"/>
                <w:szCs w:val="20"/>
              </w:rPr>
              <w:t>13</w:t>
            </w:r>
          </w:p>
        </w:tc>
        <w:tc>
          <w:tcPr>
            <w:tcW w:w="3863" w:type="dxa"/>
          </w:tcPr>
          <w:p w:rsidR="000A6E58" w:rsidRPr="00E9193E" w:rsidRDefault="000A6E58" w:rsidP="00E9193E">
            <w:pPr>
              <w:jc w:val="both"/>
              <w:rPr>
                <w:sz w:val="20"/>
                <w:szCs w:val="20"/>
              </w:rPr>
            </w:pPr>
            <w:r w:rsidRPr="00E9193E">
              <w:rPr>
                <w:sz w:val="20"/>
                <w:szCs w:val="20"/>
              </w:rPr>
              <w:t xml:space="preserve">Подбор и направление детей и подростков Членам Ассоциации </w:t>
            </w:r>
          </w:p>
          <w:p w:rsidR="000A6E58" w:rsidRPr="00E9193E" w:rsidRDefault="000A6E58" w:rsidP="00E9193E">
            <w:pPr>
              <w:jc w:val="both"/>
              <w:rPr>
                <w:sz w:val="20"/>
                <w:szCs w:val="20"/>
              </w:rPr>
            </w:pPr>
            <w:r w:rsidRPr="00E9193E">
              <w:rPr>
                <w:sz w:val="20"/>
                <w:szCs w:val="20"/>
              </w:rPr>
              <w:t xml:space="preserve">образовательных организаций </w:t>
            </w:r>
          </w:p>
          <w:p w:rsidR="000A6E58" w:rsidRPr="00E9193E" w:rsidRDefault="000A6E58" w:rsidP="00E9193E">
            <w:pPr>
              <w:jc w:val="both"/>
              <w:rPr>
                <w:sz w:val="20"/>
                <w:szCs w:val="20"/>
              </w:rPr>
            </w:pPr>
            <w:r w:rsidRPr="00E9193E">
              <w:rPr>
                <w:sz w:val="20"/>
                <w:szCs w:val="20"/>
              </w:rPr>
              <w:t>«Сетевое взаимодействие «Сайдыы»»</w:t>
            </w:r>
          </w:p>
          <w:p w:rsidR="000A6E58" w:rsidRPr="00E9193E" w:rsidRDefault="000A6E58" w:rsidP="00E9193E">
            <w:pPr>
              <w:jc w:val="both"/>
              <w:rPr>
                <w:sz w:val="20"/>
                <w:szCs w:val="20"/>
              </w:rPr>
            </w:pPr>
            <w:r w:rsidRPr="00E9193E">
              <w:rPr>
                <w:sz w:val="20"/>
                <w:szCs w:val="20"/>
              </w:rPr>
              <w:t xml:space="preserve">в международный детский центр «Артек» </w:t>
            </w:r>
          </w:p>
        </w:tc>
        <w:tc>
          <w:tcPr>
            <w:tcW w:w="1134" w:type="dxa"/>
          </w:tcPr>
          <w:p w:rsidR="000A6E58" w:rsidRPr="00E9193E" w:rsidRDefault="000A6E58" w:rsidP="00E9193E">
            <w:pPr>
              <w:jc w:val="both"/>
              <w:rPr>
                <w:sz w:val="20"/>
                <w:szCs w:val="20"/>
              </w:rPr>
            </w:pPr>
            <w:r w:rsidRPr="00E9193E">
              <w:rPr>
                <w:sz w:val="20"/>
                <w:szCs w:val="20"/>
              </w:rPr>
              <w:t xml:space="preserve">Письмо «о приеме заявлений </w:t>
            </w:r>
          </w:p>
          <w:p w:rsidR="000A6E58" w:rsidRPr="00E9193E" w:rsidRDefault="000A6E58" w:rsidP="00E9193E">
            <w:pPr>
              <w:jc w:val="both"/>
              <w:rPr>
                <w:sz w:val="20"/>
                <w:szCs w:val="20"/>
              </w:rPr>
            </w:pPr>
            <w:r w:rsidRPr="00E9193E">
              <w:rPr>
                <w:sz w:val="20"/>
                <w:szCs w:val="20"/>
              </w:rPr>
              <w:t>в МДЦ «Артек» и ВДЦ «Смена»</w:t>
            </w:r>
          </w:p>
          <w:p w:rsidR="000A6E58" w:rsidRPr="00E9193E" w:rsidRDefault="000A6E58" w:rsidP="00E9193E">
            <w:pPr>
              <w:jc w:val="center"/>
              <w:rPr>
                <w:sz w:val="20"/>
                <w:szCs w:val="20"/>
              </w:rPr>
            </w:pPr>
            <w:r w:rsidRPr="00E9193E">
              <w:rPr>
                <w:sz w:val="20"/>
                <w:szCs w:val="20"/>
              </w:rPr>
              <w:t>от 04.04.2016 г. №150</w:t>
            </w:r>
          </w:p>
        </w:tc>
        <w:tc>
          <w:tcPr>
            <w:tcW w:w="3850" w:type="dxa"/>
          </w:tcPr>
          <w:p w:rsidR="000A6E58" w:rsidRPr="00E9193E" w:rsidRDefault="000A6E58" w:rsidP="00E9193E">
            <w:pPr>
              <w:jc w:val="both"/>
              <w:rPr>
                <w:sz w:val="20"/>
                <w:szCs w:val="20"/>
              </w:rPr>
            </w:pPr>
            <w:r w:rsidRPr="00E9193E">
              <w:rPr>
                <w:sz w:val="20"/>
                <w:szCs w:val="20"/>
              </w:rPr>
              <w:t>Подбор и направление детей и подростков в международный детский центр «Артек»</w:t>
            </w:r>
          </w:p>
        </w:tc>
      </w:tr>
      <w:tr w:rsidR="000A6E58" w:rsidRPr="00E9193E" w:rsidTr="00E9193E">
        <w:tc>
          <w:tcPr>
            <w:tcW w:w="498" w:type="dxa"/>
          </w:tcPr>
          <w:p w:rsidR="000A6E58" w:rsidRPr="00E9193E" w:rsidRDefault="000A6E58" w:rsidP="00E9193E">
            <w:pPr>
              <w:rPr>
                <w:sz w:val="20"/>
                <w:szCs w:val="20"/>
              </w:rPr>
            </w:pPr>
            <w:r w:rsidRPr="00E9193E">
              <w:rPr>
                <w:sz w:val="20"/>
                <w:szCs w:val="20"/>
              </w:rPr>
              <w:t>14</w:t>
            </w:r>
          </w:p>
        </w:tc>
        <w:tc>
          <w:tcPr>
            <w:tcW w:w="3863" w:type="dxa"/>
          </w:tcPr>
          <w:p w:rsidR="000A6E58" w:rsidRPr="00E9193E" w:rsidRDefault="000A6E58" w:rsidP="00E9193E">
            <w:pPr>
              <w:jc w:val="both"/>
              <w:rPr>
                <w:sz w:val="20"/>
                <w:szCs w:val="20"/>
              </w:rPr>
            </w:pPr>
            <w:r w:rsidRPr="00E9193E">
              <w:rPr>
                <w:sz w:val="20"/>
                <w:szCs w:val="20"/>
              </w:rPr>
              <w:t>Повторная подача документов для государственной регистрации некоммерческой организации с устранением оснований, вызвавших отказ</w:t>
            </w:r>
          </w:p>
        </w:tc>
        <w:tc>
          <w:tcPr>
            <w:tcW w:w="1134" w:type="dxa"/>
          </w:tcPr>
          <w:p w:rsidR="000A6E58" w:rsidRPr="00E9193E" w:rsidRDefault="000A6E58" w:rsidP="00E9193E">
            <w:pPr>
              <w:jc w:val="both"/>
              <w:rPr>
                <w:sz w:val="20"/>
                <w:szCs w:val="20"/>
              </w:rPr>
            </w:pPr>
            <w:r w:rsidRPr="00E9193E">
              <w:rPr>
                <w:sz w:val="20"/>
                <w:szCs w:val="20"/>
              </w:rPr>
              <w:t>В процессе</w:t>
            </w:r>
          </w:p>
        </w:tc>
        <w:tc>
          <w:tcPr>
            <w:tcW w:w="3850" w:type="dxa"/>
          </w:tcPr>
          <w:p w:rsidR="000A6E58" w:rsidRPr="00E9193E" w:rsidRDefault="000A6E58" w:rsidP="00E9193E">
            <w:pPr>
              <w:jc w:val="both"/>
              <w:rPr>
                <w:sz w:val="20"/>
                <w:szCs w:val="20"/>
              </w:rPr>
            </w:pPr>
          </w:p>
        </w:tc>
      </w:tr>
      <w:tr w:rsidR="000A6E58" w:rsidRPr="00E9193E" w:rsidTr="00E9193E">
        <w:tc>
          <w:tcPr>
            <w:tcW w:w="498" w:type="dxa"/>
          </w:tcPr>
          <w:p w:rsidR="000A6E58" w:rsidRPr="00E9193E" w:rsidRDefault="000A6E58" w:rsidP="00E9193E">
            <w:pPr>
              <w:rPr>
                <w:sz w:val="20"/>
                <w:szCs w:val="20"/>
              </w:rPr>
            </w:pPr>
            <w:r w:rsidRPr="00E9193E">
              <w:rPr>
                <w:sz w:val="20"/>
                <w:szCs w:val="20"/>
              </w:rPr>
              <w:t>15</w:t>
            </w:r>
          </w:p>
        </w:tc>
        <w:tc>
          <w:tcPr>
            <w:tcW w:w="3863" w:type="dxa"/>
          </w:tcPr>
          <w:p w:rsidR="000A6E58" w:rsidRPr="00E9193E" w:rsidRDefault="000A6E58" w:rsidP="00E9193E">
            <w:pPr>
              <w:jc w:val="both"/>
              <w:rPr>
                <w:sz w:val="20"/>
                <w:szCs w:val="20"/>
              </w:rPr>
            </w:pPr>
            <w:r w:rsidRPr="00E9193E">
              <w:rPr>
                <w:sz w:val="20"/>
                <w:szCs w:val="20"/>
              </w:rPr>
              <w:t>Участие в организации и работе Ленского образовательного форума</w:t>
            </w:r>
          </w:p>
        </w:tc>
        <w:tc>
          <w:tcPr>
            <w:tcW w:w="1134" w:type="dxa"/>
          </w:tcPr>
          <w:p w:rsidR="000A6E58" w:rsidRPr="00E9193E" w:rsidRDefault="000A6E58" w:rsidP="00E9193E">
            <w:pPr>
              <w:jc w:val="center"/>
              <w:rPr>
                <w:sz w:val="20"/>
                <w:szCs w:val="20"/>
              </w:rPr>
            </w:pPr>
            <w:r w:rsidRPr="00E9193E">
              <w:rPr>
                <w:sz w:val="20"/>
                <w:szCs w:val="20"/>
              </w:rPr>
              <w:t>Август,</w:t>
            </w:r>
          </w:p>
          <w:p w:rsidR="000A6E58" w:rsidRPr="00E9193E" w:rsidRDefault="000A6E58" w:rsidP="00E9193E">
            <w:pPr>
              <w:jc w:val="both"/>
              <w:rPr>
                <w:sz w:val="20"/>
                <w:szCs w:val="20"/>
              </w:rPr>
            </w:pPr>
            <w:r w:rsidRPr="00E9193E">
              <w:rPr>
                <w:sz w:val="20"/>
                <w:szCs w:val="20"/>
              </w:rPr>
              <w:t>2016 г.</w:t>
            </w:r>
          </w:p>
        </w:tc>
        <w:tc>
          <w:tcPr>
            <w:tcW w:w="3850" w:type="dxa"/>
          </w:tcPr>
          <w:p w:rsidR="000A6E58" w:rsidRPr="00E9193E" w:rsidRDefault="000A6E58" w:rsidP="00E9193E">
            <w:pPr>
              <w:jc w:val="both"/>
              <w:rPr>
                <w:sz w:val="20"/>
                <w:szCs w:val="20"/>
              </w:rPr>
            </w:pPr>
          </w:p>
        </w:tc>
      </w:tr>
      <w:tr w:rsidR="000A6E58" w:rsidRPr="00E9193E" w:rsidTr="00E9193E">
        <w:tc>
          <w:tcPr>
            <w:tcW w:w="498" w:type="dxa"/>
          </w:tcPr>
          <w:p w:rsidR="000A6E58" w:rsidRPr="00E9193E" w:rsidRDefault="000A6E58" w:rsidP="00E9193E">
            <w:pPr>
              <w:rPr>
                <w:sz w:val="20"/>
                <w:szCs w:val="20"/>
              </w:rPr>
            </w:pPr>
            <w:r w:rsidRPr="00E9193E">
              <w:rPr>
                <w:sz w:val="20"/>
                <w:szCs w:val="20"/>
              </w:rPr>
              <w:t>16</w:t>
            </w:r>
          </w:p>
        </w:tc>
        <w:tc>
          <w:tcPr>
            <w:tcW w:w="3863" w:type="dxa"/>
          </w:tcPr>
          <w:p w:rsidR="000A6E58" w:rsidRPr="00E9193E" w:rsidRDefault="000A6E58" w:rsidP="00E9193E">
            <w:pPr>
              <w:rPr>
                <w:sz w:val="20"/>
                <w:szCs w:val="20"/>
              </w:rPr>
            </w:pPr>
            <w:r w:rsidRPr="00E9193E">
              <w:rPr>
                <w:sz w:val="20"/>
                <w:szCs w:val="20"/>
              </w:rPr>
              <w:t>Подведение итогов по разработке проектно-сметной документации Международной Арктической школы и ее передача в ГКУ «Управление Госэкспертизы РС (Я)»</w:t>
            </w:r>
          </w:p>
        </w:tc>
        <w:tc>
          <w:tcPr>
            <w:tcW w:w="1134" w:type="dxa"/>
          </w:tcPr>
          <w:p w:rsidR="000A6E58" w:rsidRPr="00E9193E" w:rsidRDefault="000A6E58" w:rsidP="00E9193E">
            <w:pPr>
              <w:jc w:val="center"/>
              <w:rPr>
                <w:sz w:val="20"/>
                <w:szCs w:val="20"/>
              </w:rPr>
            </w:pPr>
            <w:r w:rsidRPr="00E9193E">
              <w:rPr>
                <w:sz w:val="20"/>
                <w:szCs w:val="20"/>
              </w:rPr>
              <w:t>Октябрь, 2016 г.</w:t>
            </w:r>
          </w:p>
        </w:tc>
        <w:tc>
          <w:tcPr>
            <w:tcW w:w="3850" w:type="dxa"/>
          </w:tcPr>
          <w:p w:rsidR="000A6E58" w:rsidRPr="00E9193E" w:rsidRDefault="000A6E58" w:rsidP="00E9193E">
            <w:pPr>
              <w:jc w:val="both"/>
              <w:rPr>
                <w:sz w:val="20"/>
                <w:szCs w:val="20"/>
              </w:rPr>
            </w:pPr>
          </w:p>
        </w:tc>
      </w:tr>
      <w:tr w:rsidR="000A6E58" w:rsidRPr="00E9193E" w:rsidTr="00E9193E">
        <w:tc>
          <w:tcPr>
            <w:tcW w:w="498" w:type="dxa"/>
          </w:tcPr>
          <w:p w:rsidR="000A6E58" w:rsidRPr="00E9193E" w:rsidRDefault="000A6E58" w:rsidP="00E9193E">
            <w:pPr>
              <w:rPr>
                <w:sz w:val="20"/>
                <w:szCs w:val="20"/>
              </w:rPr>
            </w:pPr>
            <w:r w:rsidRPr="00E9193E">
              <w:rPr>
                <w:sz w:val="20"/>
                <w:szCs w:val="20"/>
              </w:rPr>
              <w:t>17</w:t>
            </w:r>
          </w:p>
        </w:tc>
        <w:tc>
          <w:tcPr>
            <w:tcW w:w="3863" w:type="dxa"/>
          </w:tcPr>
          <w:p w:rsidR="000A6E58" w:rsidRPr="00E9193E" w:rsidRDefault="000A6E58" w:rsidP="00E9193E">
            <w:pPr>
              <w:jc w:val="both"/>
              <w:rPr>
                <w:sz w:val="20"/>
                <w:szCs w:val="20"/>
              </w:rPr>
            </w:pPr>
            <w:r w:rsidRPr="00E9193E">
              <w:rPr>
                <w:sz w:val="20"/>
                <w:szCs w:val="20"/>
              </w:rPr>
              <w:t>Организация консультационно-методические курсы повышения квалификации по образовательной программе «Открытое образование: Школа будущего» (72ч), «Проектная деятельность педагога в контексте достижения результатов» (72ч.) для педагогов Арктических районов</w:t>
            </w:r>
          </w:p>
        </w:tc>
        <w:tc>
          <w:tcPr>
            <w:tcW w:w="1134" w:type="dxa"/>
          </w:tcPr>
          <w:p w:rsidR="000A6E58" w:rsidRPr="00E9193E" w:rsidRDefault="000A6E58" w:rsidP="00E9193E">
            <w:pPr>
              <w:jc w:val="both"/>
              <w:rPr>
                <w:sz w:val="20"/>
                <w:szCs w:val="20"/>
              </w:rPr>
            </w:pPr>
            <w:r w:rsidRPr="00E9193E">
              <w:rPr>
                <w:sz w:val="20"/>
                <w:szCs w:val="20"/>
              </w:rPr>
              <w:t>ноябрь- декабрь 2016 г.</w:t>
            </w:r>
          </w:p>
        </w:tc>
        <w:tc>
          <w:tcPr>
            <w:tcW w:w="3850" w:type="dxa"/>
          </w:tcPr>
          <w:p w:rsidR="000A6E58" w:rsidRPr="00E9193E" w:rsidRDefault="000A6E58" w:rsidP="00E9193E">
            <w:pPr>
              <w:jc w:val="both"/>
              <w:rPr>
                <w:sz w:val="20"/>
                <w:szCs w:val="20"/>
              </w:rPr>
            </w:pPr>
            <w:r w:rsidRPr="00E9193E">
              <w:rPr>
                <w:sz w:val="20"/>
                <w:szCs w:val="20"/>
              </w:rPr>
              <w:t>Альманах по распространению опыта педагогов дополнительного и общего образования Арктических районов</w:t>
            </w:r>
          </w:p>
        </w:tc>
      </w:tr>
    </w:tbl>
    <w:p w:rsidR="00DB5ECB" w:rsidRDefault="00DB5ECB" w:rsidP="00257012">
      <w:pPr>
        <w:spacing w:line="360" w:lineRule="auto"/>
        <w:rPr>
          <w:b/>
          <w:color w:val="FF0000"/>
          <w:sz w:val="20"/>
          <w:szCs w:val="20"/>
        </w:rPr>
      </w:pPr>
    </w:p>
    <w:p w:rsidR="00DB5ECB" w:rsidRPr="00DB5ECB" w:rsidRDefault="00DB5ECB" w:rsidP="00BA6AAA">
      <w:pPr>
        <w:spacing w:line="360" w:lineRule="auto"/>
        <w:jc w:val="center"/>
        <w:rPr>
          <w:b/>
          <w:sz w:val="20"/>
          <w:szCs w:val="20"/>
        </w:rPr>
      </w:pPr>
      <w:r w:rsidRPr="00DB5ECB">
        <w:rPr>
          <w:b/>
          <w:sz w:val="20"/>
          <w:szCs w:val="20"/>
        </w:rPr>
        <w:t>Работа Ассоциированной школы ЮНЕСКО</w:t>
      </w:r>
    </w:p>
    <w:p w:rsidR="00DB5ECB" w:rsidRPr="00DB5ECB" w:rsidRDefault="00DB5ECB" w:rsidP="00DB5ECB">
      <w:pPr>
        <w:spacing w:line="360" w:lineRule="auto"/>
        <w:ind w:firstLine="709"/>
        <w:jc w:val="both"/>
        <w:rPr>
          <w:sz w:val="20"/>
          <w:szCs w:val="20"/>
        </w:rPr>
      </w:pPr>
      <w:r w:rsidRPr="00DB5ECB">
        <w:rPr>
          <w:sz w:val="20"/>
          <w:szCs w:val="20"/>
        </w:rPr>
        <w:t xml:space="preserve">В рамках сотрудничества по реализации инновационного проекта сетевого взаимодействия образовательных учреждений «Сайдыы» заключен договор с ФГАОУ ВПО «Северо – Восточный федеральный университет имени М.К. Аммосова»  о прохождении практики студентов Института зарубежной филологии и регионоведения по программе двойного дипломирования с университетами Версаль Сен – Кэнтэн – ан – Ивлин (Франция),  стран Северной Америки, Цзямусским, Хейлунцзянским университетами КНР. </w:t>
      </w:r>
    </w:p>
    <w:p w:rsidR="00DB5ECB" w:rsidRPr="00DB5ECB" w:rsidRDefault="00DB5ECB" w:rsidP="00DB5ECB">
      <w:pPr>
        <w:spacing w:line="360" w:lineRule="auto"/>
        <w:ind w:firstLine="567"/>
        <w:jc w:val="both"/>
        <w:rPr>
          <w:sz w:val="20"/>
          <w:szCs w:val="20"/>
        </w:rPr>
      </w:pPr>
      <w:r w:rsidRPr="00DB5ECB">
        <w:rPr>
          <w:sz w:val="20"/>
          <w:szCs w:val="20"/>
        </w:rPr>
        <w:t>СВФУ предоставляет студентам места для прохождения практики, обеспечивающие наибольшую эффективность, в образовательных учреждениях республики, в том числе в ГАУ ДО РС (Я) Центр отдыха и оздоровления детей «Сосновый бор».</w:t>
      </w:r>
    </w:p>
    <w:p w:rsidR="00DB5ECB" w:rsidRPr="00DB5ECB" w:rsidRDefault="00DB5ECB" w:rsidP="00DB5ECB">
      <w:pPr>
        <w:spacing w:line="360" w:lineRule="auto"/>
        <w:jc w:val="both"/>
        <w:rPr>
          <w:sz w:val="20"/>
          <w:szCs w:val="20"/>
        </w:rPr>
      </w:pPr>
      <w:r w:rsidRPr="00DB5ECB">
        <w:rPr>
          <w:sz w:val="20"/>
          <w:szCs w:val="20"/>
        </w:rPr>
        <w:lastRenderedPageBreak/>
        <w:t xml:space="preserve"> </w:t>
      </w:r>
      <w:r w:rsidRPr="00DB5ECB">
        <w:rPr>
          <w:sz w:val="20"/>
          <w:szCs w:val="20"/>
        </w:rPr>
        <w:tab/>
        <w:t xml:space="preserve">Проводятся семинар – практикумы, интернет семинары, круглые столы для учителей Ассоциированных школ с участием педагогов из школ РФ и зарубежных коллег из Франции, Бельгии, Германии. С целью выявления и поддержки талантливой молодежи в проектной и интеллектуальной деятельности проводится научно – практическая конференция «Всемирное наследие в руках молодых» с охватом 186 школьников. Фестиваль «Диалог культур» посвящен традициям и обычаям народов мира. Посещение природного парка «Ленские столбы» памятника нематериального культурного наследия ЮНЕСКО. </w:t>
      </w:r>
    </w:p>
    <w:p w:rsidR="00DB5ECB" w:rsidRPr="00DB5ECB" w:rsidRDefault="00DB5ECB" w:rsidP="00DB5ECB">
      <w:pPr>
        <w:spacing w:line="360" w:lineRule="auto"/>
        <w:ind w:firstLine="567"/>
        <w:jc w:val="both"/>
        <w:rPr>
          <w:sz w:val="20"/>
          <w:szCs w:val="20"/>
        </w:rPr>
      </w:pPr>
      <w:r w:rsidRPr="00DB5ECB">
        <w:rPr>
          <w:sz w:val="20"/>
          <w:szCs w:val="20"/>
        </w:rPr>
        <w:t>Ежегодно проводятся 12 профильных смен, среди них: международная летняя школа «Я – Гражданин мира» для обучающихся АШЮ; «Дети Арктики» для детей из арктических районов; «Олонхо в моей жизни» для юных исполнителей олонхо.</w:t>
      </w:r>
    </w:p>
    <w:p w:rsidR="00DB5ECB" w:rsidRPr="00DB5ECB" w:rsidRDefault="00DB5ECB" w:rsidP="00DB5ECB">
      <w:pPr>
        <w:spacing w:line="360" w:lineRule="auto"/>
        <w:ind w:firstLine="567"/>
        <w:jc w:val="both"/>
        <w:rPr>
          <w:sz w:val="20"/>
          <w:szCs w:val="20"/>
        </w:rPr>
      </w:pPr>
      <w:r w:rsidRPr="00DB5ECB">
        <w:rPr>
          <w:sz w:val="20"/>
          <w:szCs w:val="20"/>
        </w:rPr>
        <w:t>В проведенных профильных сменах были созданы достаточные условия для повышения мотивации детей изучать иностранные языки, культуру, быт традиции собственного народа и народов мира, развита межкультурная коммуникация.</w:t>
      </w:r>
    </w:p>
    <w:p w:rsidR="00DB5ECB" w:rsidRPr="00DB5ECB" w:rsidRDefault="00DB5ECB" w:rsidP="00DB5ECB">
      <w:pPr>
        <w:spacing w:line="360" w:lineRule="auto"/>
        <w:ind w:firstLine="567"/>
        <w:jc w:val="both"/>
        <w:rPr>
          <w:sz w:val="20"/>
          <w:szCs w:val="20"/>
        </w:rPr>
      </w:pPr>
      <w:r w:rsidRPr="00DB5ECB">
        <w:rPr>
          <w:sz w:val="20"/>
          <w:szCs w:val="20"/>
        </w:rPr>
        <w:t xml:space="preserve">Организация выездов детей по достопримечательным местам г. Якутска и окрестностей организовывались за счет пожертвований родителей и законных представителей. </w:t>
      </w:r>
    </w:p>
    <w:p w:rsidR="00DB5ECB" w:rsidRDefault="00DB5ECB" w:rsidP="00DB5ECB">
      <w:pPr>
        <w:spacing w:line="360" w:lineRule="auto"/>
        <w:ind w:firstLine="567"/>
        <w:jc w:val="both"/>
        <w:rPr>
          <w:sz w:val="20"/>
          <w:szCs w:val="20"/>
        </w:rPr>
      </w:pPr>
      <w:r w:rsidRPr="00DB5ECB">
        <w:rPr>
          <w:sz w:val="20"/>
          <w:szCs w:val="20"/>
        </w:rPr>
        <w:t>Поддержка оказывается по стороны Министерства по федеративным отношениям и внешним связям РС (Я), Комиссией по делам ЮНЕСКО при Президенте РС (Я), Министерства образования РС (Я).</w:t>
      </w:r>
    </w:p>
    <w:p w:rsidR="00DB5ECB" w:rsidRDefault="00DB5ECB" w:rsidP="00DB5ECB">
      <w:pPr>
        <w:spacing w:line="360" w:lineRule="auto"/>
        <w:ind w:firstLine="567"/>
        <w:jc w:val="both"/>
        <w:rPr>
          <w:sz w:val="20"/>
          <w:szCs w:val="20"/>
        </w:rPr>
      </w:pPr>
      <w:r>
        <w:rPr>
          <w:sz w:val="20"/>
          <w:szCs w:val="20"/>
        </w:rPr>
        <w:t>Отчет</w:t>
      </w:r>
      <w:r>
        <w:rPr>
          <w:kern w:val="36"/>
          <w:sz w:val="20"/>
          <w:szCs w:val="20"/>
        </w:rPr>
        <w:t xml:space="preserve"> </w:t>
      </w:r>
      <w:r w:rsidRPr="00DB5ECB">
        <w:rPr>
          <w:kern w:val="36"/>
          <w:sz w:val="20"/>
          <w:szCs w:val="20"/>
        </w:rPr>
        <w:t>о работе Международной летней творческой школы Ассоциированных школ ЮНЕСКО Республики Саха (Якутия) «Я-гражданин мира»</w:t>
      </w:r>
      <w:r>
        <w:rPr>
          <w:sz w:val="20"/>
          <w:szCs w:val="20"/>
        </w:rPr>
        <w:t>.</w:t>
      </w:r>
    </w:p>
    <w:p w:rsidR="00DB5ECB" w:rsidRPr="00DB5ECB" w:rsidRDefault="00DB5ECB" w:rsidP="00DB5ECB">
      <w:pPr>
        <w:spacing w:line="360" w:lineRule="auto"/>
        <w:ind w:firstLine="567"/>
        <w:jc w:val="both"/>
        <w:rPr>
          <w:sz w:val="20"/>
          <w:szCs w:val="20"/>
        </w:rPr>
      </w:pPr>
      <w:r w:rsidRPr="00DB5ECB">
        <w:rPr>
          <w:sz w:val="20"/>
          <w:szCs w:val="20"/>
        </w:rPr>
        <w:t>С 15 июля по 4 августа 2016 года на базе Центра отдыха и оздоровления детей «Сосновый бор» прошла ежегодная юбилейная 5-ая Международная летняя творческая школа Ассоциированных школ ЮНЕСКО Республики Саха (Якутия) «Я-гражданин мира».</w:t>
      </w:r>
    </w:p>
    <w:p w:rsidR="00DB5ECB" w:rsidRDefault="00DB5ECB" w:rsidP="00DB5ECB">
      <w:pPr>
        <w:spacing w:line="360" w:lineRule="auto"/>
        <w:ind w:firstLine="567"/>
        <w:jc w:val="both"/>
        <w:rPr>
          <w:sz w:val="20"/>
          <w:szCs w:val="20"/>
        </w:rPr>
      </w:pPr>
      <w:r w:rsidRPr="00DB5ECB">
        <w:rPr>
          <w:sz w:val="20"/>
          <w:szCs w:val="20"/>
        </w:rPr>
        <w:t>На протяжении пяти лет проект Ассоциированных школ ЮНЕСКО Республики Саха (Якутия) Международная летняя творческая школа «Я – гражданин мира» в Центре «Сосновый бор» открывает для детей республики другой и новый мир – мир толерантности, дружбы, духовных ценностей, богатый многообразием культур и традиций. Участниками смены стали ребята не только из Якутии, но из России и зарубежных стран- участников Ассоциированных школ ЮНЕСКО.</w:t>
      </w:r>
    </w:p>
    <w:p w:rsidR="00BA6AAA" w:rsidRDefault="00DB5ECB" w:rsidP="00BA6AAA">
      <w:pPr>
        <w:spacing w:line="360" w:lineRule="auto"/>
        <w:ind w:firstLine="567"/>
        <w:jc w:val="both"/>
        <w:rPr>
          <w:sz w:val="20"/>
          <w:szCs w:val="20"/>
        </w:rPr>
      </w:pPr>
      <w:r w:rsidRPr="00DB5ECB">
        <w:rPr>
          <w:sz w:val="20"/>
          <w:szCs w:val="20"/>
        </w:rPr>
        <w:t>Основные цели и задачи творческой смены: повышение мотивации к изучению и совершенствование иностранных языков, отдых и оздоровление, повышение уровня информированности мирового сообщества, ознакомление с культурными и природными памятниками Якутии.</w:t>
      </w:r>
    </w:p>
    <w:p w:rsidR="00BA6AAA" w:rsidRPr="00BA6AAA" w:rsidRDefault="00DB5ECB" w:rsidP="00BA6AAA">
      <w:pPr>
        <w:spacing w:line="360" w:lineRule="auto"/>
        <w:ind w:firstLine="567"/>
        <w:jc w:val="both"/>
        <w:rPr>
          <w:sz w:val="20"/>
          <w:szCs w:val="20"/>
        </w:rPr>
      </w:pPr>
      <w:r w:rsidRPr="00BA6AAA">
        <w:rPr>
          <w:sz w:val="20"/>
          <w:szCs w:val="20"/>
        </w:rPr>
        <w:t>Проект Международной летней творческой школы ЮНЕСКО «Я –гражданин мира» в Центре «Сосновый бор» стал своего рода культурным мостом между странами и культурами. Здесь ребята знакомятся с языком и жизнью других стран и могут по-настоящему ощутить себя гражданами мира планеты Земля.</w:t>
      </w:r>
    </w:p>
    <w:p w:rsidR="00BA6AAA" w:rsidRDefault="00DB5ECB" w:rsidP="00BA6AAA">
      <w:pPr>
        <w:spacing w:line="360" w:lineRule="auto"/>
        <w:jc w:val="both"/>
        <w:rPr>
          <w:sz w:val="20"/>
          <w:szCs w:val="20"/>
        </w:rPr>
      </w:pPr>
      <w:r w:rsidRPr="00BA6AAA">
        <w:rPr>
          <w:sz w:val="20"/>
          <w:szCs w:val="20"/>
        </w:rPr>
        <w:t>Фестиваль «Диалог культур», которая проводилась в рамках Международной летней школы ЮНЕСКО «Я –гражданин мира» открыл сегодня всем дорогу в мир дружбы, единения и мира. Как пожелала наша гостья из Калининграда: «в скором времени на планете границ не будет, и все мы будем жить дружно под одной крышей на нашей Земле».</w:t>
      </w:r>
      <w:r w:rsidR="00BA6AAA" w:rsidRPr="00BA6AAA">
        <w:rPr>
          <w:sz w:val="20"/>
          <w:szCs w:val="20"/>
        </w:rPr>
        <w:t xml:space="preserve"> </w:t>
      </w:r>
      <w:r w:rsidRPr="00BA6AAA">
        <w:rPr>
          <w:sz w:val="20"/>
          <w:szCs w:val="20"/>
        </w:rPr>
        <w:t xml:space="preserve">Участники смены «Я –гражданин мира» на церемонии открытия Международного фестиваля стали свидетелями настоящего красочного праздника с буйством красок и впечатлений. Сценическая постановка, подготовленная специально к торжественному открытию Фестиваля педагогами дополнительного образования Центра «Сосновый бор», удивила всех зрелищностью и масштабностью. Театрализованное представление носило название «Рождение Земли» и состояло из 5 эпизодов. Зрителям показали историю рождения Земли – о том, как появилась наша планета и с рождением всего живого, </w:t>
      </w:r>
      <w:r w:rsidRPr="00BA6AAA">
        <w:rPr>
          <w:sz w:val="20"/>
          <w:szCs w:val="20"/>
        </w:rPr>
        <w:lastRenderedPageBreak/>
        <w:t>появился человек – создание природы, дитя – Земли. Храбрый, умный и гуманный. Затем их стало два, потом и вовсе сотни. Все разных цветов, непохожие друг на друга. Нации с разными языками и традициями, но с общим домом –  под названием Земля! В один миг стадион Центра «Сосновый бор» окрасили во все цвета радуги ребята по академиям, участники театрализованного представления и были настоящими украшениями праздника – со своими улыбками, счастливыми глазами и яркими одеждами.</w:t>
      </w:r>
      <w:r w:rsidR="00BA6AAA">
        <w:rPr>
          <w:sz w:val="20"/>
          <w:szCs w:val="20"/>
        </w:rPr>
        <w:t xml:space="preserve"> </w:t>
      </w:r>
    </w:p>
    <w:p w:rsidR="00DB5ECB" w:rsidRPr="00BA6AAA" w:rsidRDefault="00DB5ECB" w:rsidP="00BA6AAA">
      <w:pPr>
        <w:spacing w:line="360" w:lineRule="auto"/>
        <w:ind w:firstLine="567"/>
        <w:jc w:val="both"/>
        <w:rPr>
          <w:sz w:val="20"/>
          <w:szCs w:val="20"/>
        </w:rPr>
      </w:pPr>
      <w:r w:rsidRPr="00BA6AAA">
        <w:rPr>
          <w:sz w:val="20"/>
          <w:szCs w:val="20"/>
        </w:rPr>
        <w:t>Завершающим этапом праздника стала презентация городов-участников летней творческой школы «Я–гражданин мира». Мы ближе познакомились с делегацией из Омской области</w:t>
      </w:r>
      <w:r w:rsidRPr="00BA6AAA">
        <w:rPr>
          <w:b/>
          <w:bCs/>
          <w:sz w:val="20"/>
          <w:szCs w:val="20"/>
        </w:rPr>
        <w:t>,</w:t>
      </w:r>
      <w:r w:rsidRPr="00BA6AAA">
        <w:rPr>
          <w:sz w:val="20"/>
          <w:szCs w:val="20"/>
        </w:rPr>
        <w:t> Забайкальского края, Калининградской области, Республики Бурятия, с гостьей из Шотландии Лоу Катериной, которые рассказали про свой город и школу, некоторые даже выступили с красивыми приветственными номерам. Гости из Калининграда подарили нам потрясающее акробатическое шоу, оставив всем зрителям незабываемые впечатления. </w:t>
      </w:r>
    </w:p>
    <w:p w:rsidR="00BA6AAA" w:rsidRDefault="00DB5ECB" w:rsidP="00BA6AAA">
      <w:pPr>
        <w:shd w:val="clear" w:color="auto" w:fill="FFFFFF"/>
        <w:spacing w:line="360" w:lineRule="auto"/>
        <w:jc w:val="both"/>
        <w:textAlignment w:val="baseline"/>
        <w:rPr>
          <w:sz w:val="20"/>
          <w:szCs w:val="20"/>
        </w:rPr>
      </w:pPr>
      <w:r w:rsidRPr="00BA6AAA">
        <w:rPr>
          <w:sz w:val="20"/>
          <w:szCs w:val="20"/>
        </w:rPr>
        <w:t>Поздравить и познакомиться со своими земляками из Республики Бурятия прибыли представители Бурятской молодежной организации «Наран» и Якутский Дацан Равсал Лама, как он сам рассказал, они являются представителями самого Северного Дацана в мире.</w:t>
      </w:r>
    </w:p>
    <w:p w:rsidR="00DB5ECB" w:rsidRPr="00BA6AAA" w:rsidRDefault="00DB5ECB" w:rsidP="00BA6AAA">
      <w:pPr>
        <w:shd w:val="clear" w:color="auto" w:fill="FFFFFF"/>
        <w:spacing w:line="360" w:lineRule="auto"/>
        <w:ind w:firstLine="567"/>
        <w:jc w:val="both"/>
        <w:textAlignment w:val="baseline"/>
        <w:rPr>
          <w:sz w:val="20"/>
          <w:szCs w:val="20"/>
        </w:rPr>
      </w:pPr>
      <w:r w:rsidRPr="00BA6AAA">
        <w:rPr>
          <w:b/>
          <w:kern w:val="36"/>
          <w:sz w:val="20"/>
          <w:szCs w:val="20"/>
        </w:rPr>
        <w:t>Межрегиональная научно-практическая конференция «Всемирное наследие в руках молодых»</w:t>
      </w:r>
    </w:p>
    <w:p w:rsidR="00DB5ECB" w:rsidRPr="00BA6AAA" w:rsidRDefault="00DB5ECB" w:rsidP="00BA6AAA">
      <w:pPr>
        <w:shd w:val="clear" w:color="auto" w:fill="FFFFFF"/>
        <w:spacing w:line="360" w:lineRule="auto"/>
        <w:jc w:val="both"/>
        <w:textAlignment w:val="baseline"/>
        <w:rPr>
          <w:sz w:val="20"/>
          <w:szCs w:val="20"/>
        </w:rPr>
      </w:pPr>
      <w:r w:rsidRPr="00BA6AAA">
        <w:rPr>
          <w:sz w:val="20"/>
          <w:szCs w:val="20"/>
        </w:rPr>
        <w:t>24  июля 2016 г. была проведена межрегиональная научно-практическая конференция «Всемирное наследие в руках молодых» в рамках Международной летней творческой школы «Я-гражданин мира», под общим руководством  Министерства образования РС(Я), координатора ПАШ ЮНЕСКО региона «Саха -Восток» Сидоровой Е.А., общественным Советом АШ ЮНЕСКО РС(Я).</w:t>
      </w:r>
    </w:p>
    <w:p w:rsidR="00DB5ECB" w:rsidRPr="00BA6AAA" w:rsidRDefault="00DB5ECB" w:rsidP="00BA6AAA">
      <w:pPr>
        <w:shd w:val="clear" w:color="auto" w:fill="FFFFFF"/>
        <w:spacing w:line="360" w:lineRule="auto"/>
        <w:ind w:firstLine="567"/>
        <w:jc w:val="both"/>
        <w:textAlignment w:val="baseline"/>
        <w:rPr>
          <w:sz w:val="20"/>
          <w:szCs w:val="20"/>
        </w:rPr>
      </w:pPr>
      <w:r w:rsidRPr="00BA6AAA">
        <w:rPr>
          <w:sz w:val="20"/>
          <w:szCs w:val="20"/>
        </w:rPr>
        <w:t>Конференция проходила в аудиториях Северо-восточного Федерального университета Института естественных наук. Всего в конференции приняло участие 76 школьников 7-11 классов. Экспертами и членами жюри выступили ученые университета, руководители делегаций, кандидаты наук и аспиранты. На конференции работало 5 секций: «Организационные принципы ЮНЕСКО», «Всемирное наследие и культура и мира», «Всемирное наследие и туризм», «Всемирное наследие и окружающая среда», «Всемирное наследие и борьба за мир».</w:t>
      </w:r>
    </w:p>
    <w:p w:rsidR="00BA6AAA" w:rsidRDefault="00DB5ECB" w:rsidP="00BA6AAA">
      <w:pPr>
        <w:shd w:val="clear" w:color="auto" w:fill="FFFFFF"/>
        <w:spacing w:line="360" w:lineRule="auto"/>
        <w:ind w:firstLine="567"/>
        <w:jc w:val="both"/>
        <w:textAlignment w:val="baseline"/>
        <w:rPr>
          <w:sz w:val="20"/>
          <w:szCs w:val="20"/>
        </w:rPr>
      </w:pPr>
      <w:r w:rsidRPr="00BA6AAA">
        <w:rPr>
          <w:sz w:val="20"/>
          <w:szCs w:val="20"/>
        </w:rPr>
        <w:t>Все учащиеся представили интересные исследовательские работы, и творческие проекты, реализованные в регионах. На секции «Всемирное наследие и борьба за мир» Тарская Александра из экологического центра г. Омска представила работу «Экологическая галерея под открытым небом», в которой описана деятельность Омских школьников по экологическому просвещению населения через оформление пустующих бетонных заборов, рисунками по экологической тематике.</w:t>
      </w:r>
    </w:p>
    <w:p w:rsidR="00DB5ECB" w:rsidRPr="00BA6AAA" w:rsidRDefault="00DB5ECB" w:rsidP="00BA6AAA">
      <w:pPr>
        <w:shd w:val="clear" w:color="auto" w:fill="FFFFFF"/>
        <w:spacing w:line="360" w:lineRule="auto"/>
        <w:ind w:firstLine="567"/>
        <w:jc w:val="both"/>
        <w:textAlignment w:val="baseline"/>
        <w:rPr>
          <w:sz w:val="20"/>
          <w:szCs w:val="20"/>
        </w:rPr>
      </w:pPr>
      <w:r w:rsidRPr="00BA6AAA">
        <w:rPr>
          <w:sz w:val="20"/>
          <w:szCs w:val="20"/>
        </w:rPr>
        <w:t>Целью мероприятия является формирование общего представления учащихся о работе ЮНЕСКО в области защиты и сохранения языкового разнообразия в мире, а также расширение знаний школьников о проблеме исчезновения языков. Как отмечают эксперты, в эпоху глобализации все большее внимание привлекает возрастающая тенденция размывания культурных границ и сглаживания культурных различий. С пониманием этой тенденции приходит осознание того, что сохранение культурного разнообразия – это не только фактор устойчивого развития, но и ключ к выживанию человечества. Ведь поликультурное общество способно реагировать на различные аспекты взаимодействия, обогащаясь новыми идеями и приобретая новые черты.</w:t>
      </w:r>
    </w:p>
    <w:p w:rsidR="00DB5ECB" w:rsidRPr="00BA6AAA" w:rsidRDefault="00DB5ECB" w:rsidP="00BA6AAA">
      <w:pPr>
        <w:shd w:val="clear" w:color="auto" w:fill="FFFFFF"/>
        <w:spacing w:line="360" w:lineRule="auto"/>
        <w:ind w:firstLine="567"/>
        <w:jc w:val="both"/>
        <w:textAlignment w:val="baseline"/>
        <w:rPr>
          <w:sz w:val="20"/>
          <w:szCs w:val="20"/>
        </w:rPr>
      </w:pPr>
      <w:r w:rsidRPr="00BA6AAA">
        <w:rPr>
          <w:sz w:val="20"/>
          <w:szCs w:val="20"/>
        </w:rPr>
        <w:t>В игре приняло участие 56 человек. Игра началась перекличкой делегатов от 37 стран.  В игре приняли участие школьники Якутска, Калининграда, Омска, Забайкалья, республики Бурятия, Кореи, Шотландии. Делегаты проголосовали за регламент и ознакомились с правилами проведения модели исполнительного совета ЮНЕСКО.</w:t>
      </w:r>
    </w:p>
    <w:p w:rsidR="00DB5ECB" w:rsidRPr="00BA6AAA" w:rsidRDefault="00DB5ECB" w:rsidP="00BA6AAA">
      <w:pPr>
        <w:shd w:val="clear" w:color="auto" w:fill="FFFFFF"/>
        <w:spacing w:line="360" w:lineRule="auto"/>
        <w:ind w:firstLine="567"/>
        <w:jc w:val="both"/>
        <w:textAlignment w:val="baseline"/>
        <w:rPr>
          <w:sz w:val="20"/>
          <w:szCs w:val="20"/>
        </w:rPr>
      </w:pPr>
      <w:r w:rsidRPr="00BA6AAA">
        <w:rPr>
          <w:sz w:val="20"/>
          <w:szCs w:val="20"/>
        </w:rPr>
        <w:lastRenderedPageBreak/>
        <w:t>Началось заседание с выступления эксперта Париловой Варвары, студентки 4 курса ИЗФиР СВФУ, председатель студенческого органа самоуправления, которая много раз участвовала в подобных играх. Эксперт отметила опасность исчезновения языков в регионах с наибольшим языковым разнообразием. За последние 5 веков в северной Америке исчезло 115 языков. В Европе и в малой Азии 75 языков. Специальная группа экспертов ЮНЕСКО подготовила доклад «Жизнеспособность и исчезновение языков», создан «Атлас языков мира под угрозой исчезновения».   Эксперт призвала представителей от  государств описывать работу стран по сохранению языковому разнообразию и  формировать предложения для резолюции.</w:t>
      </w:r>
    </w:p>
    <w:p w:rsidR="00DB5ECB" w:rsidRPr="00BA6AAA" w:rsidRDefault="00DB5ECB" w:rsidP="00BA6AAA">
      <w:pPr>
        <w:shd w:val="clear" w:color="auto" w:fill="FFFFFF"/>
        <w:spacing w:line="360" w:lineRule="auto"/>
        <w:ind w:firstLine="567"/>
        <w:jc w:val="both"/>
        <w:textAlignment w:val="baseline"/>
        <w:rPr>
          <w:sz w:val="20"/>
          <w:szCs w:val="20"/>
        </w:rPr>
      </w:pPr>
      <w:r w:rsidRPr="00BA6AAA">
        <w:rPr>
          <w:sz w:val="20"/>
          <w:szCs w:val="20"/>
        </w:rPr>
        <w:t>На заседании работали «почтальоны» – члены секретариата, через которых передавались вопросы и ответы от делегата к делегату. Открылось заседание исполкома выступлением делегата от Аргентины (Хашиева Магомеда, Калининград), он в частности сказал, что в Аргентине большой проблемой является исчезновение языков народов населявших эту территорию до колонизации  Америки.</w:t>
      </w:r>
    </w:p>
    <w:p w:rsidR="00DB5ECB" w:rsidRPr="00BA6AAA" w:rsidRDefault="00DB5ECB" w:rsidP="00BA6AAA">
      <w:pPr>
        <w:shd w:val="clear" w:color="auto" w:fill="FFFFFF"/>
        <w:spacing w:line="360" w:lineRule="auto"/>
        <w:ind w:firstLine="567"/>
        <w:jc w:val="both"/>
        <w:textAlignment w:val="baseline"/>
        <w:rPr>
          <w:sz w:val="20"/>
          <w:szCs w:val="20"/>
        </w:rPr>
      </w:pPr>
      <w:r w:rsidRPr="00BA6AAA">
        <w:rPr>
          <w:sz w:val="20"/>
          <w:szCs w:val="20"/>
        </w:rPr>
        <w:t>Два местных языка исчезли, еще несколько находятся под угрозой исчезновения – на них говорят лишь пожилые люди, чьи потомки предпочитают более распространенные языки</w:t>
      </w:r>
      <w:r w:rsidRPr="00BA6AAA">
        <w:rPr>
          <w:b/>
          <w:bCs/>
          <w:sz w:val="20"/>
          <w:szCs w:val="20"/>
        </w:rPr>
        <w:t>. </w:t>
      </w:r>
      <w:r w:rsidRPr="00BA6AAA">
        <w:rPr>
          <w:sz w:val="20"/>
          <w:szCs w:val="20"/>
        </w:rPr>
        <w:t>Абипон, Чане какан – это уже вымершие языки, на которых говорили коренные народы. Единственный письменный документ на языке какан был утерян, язык коколиче больше не используется в повседневной речи, но иногда используется в театре.</w:t>
      </w:r>
    </w:p>
    <w:p w:rsidR="00DB5ECB" w:rsidRPr="00BA6AAA" w:rsidRDefault="00DB5ECB" w:rsidP="00BA6AAA">
      <w:pPr>
        <w:shd w:val="clear" w:color="auto" w:fill="FFFFFF"/>
        <w:spacing w:line="360" w:lineRule="auto"/>
        <w:ind w:firstLine="567"/>
        <w:jc w:val="both"/>
        <w:textAlignment w:val="baseline"/>
        <w:rPr>
          <w:sz w:val="20"/>
          <w:szCs w:val="20"/>
        </w:rPr>
      </w:pPr>
      <w:r w:rsidRPr="00BA6AAA">
        <w:rPr>
          <w:sz w:val="20"/>
          <w:szCs w:val="20"/>
        </w:rPr>
        <w:t>Наиболее интересными выступлениями были выступления делегата от Индии (Антона Новоселова, из Омска). Антон предложил создать коалицию для совместного решения выявленных проблем. Делегат от Испании (Алдар Сандапов, из Улан – Удэ) описал языковые проблемы представляемой страны. Делегат от Российской Федерации Бочонина Уйгулаана рассказала о языковом многообразии России и особенностях Якутии, в которой проживает более 120 национальностей.</w:t>
      </w:r>
    </w:p>
    <w:p w:rsidR="00DB5ECB" w:rsidRPr="00BA6AAA" w:rsidRDefault="00DB5ECB" w:rsidP="00BA6AAA">
      <w:pPr>
        <w:shd w:val="clear" w:color="auto" w:fill="FFFFFF"/>
        <w:spacing w:line="360" w:lineRule="auto"/>
        <w:ind w:firstLine="567"/>
        <w:jc w:val="both"/>
        <w:textAlignment w:val="baseline"/>
        <w:rPr>
          <w:sz w:val="20"/>
          <w:szCs w:val="20"/>
        </w:rPr>
      </w:pPr>
      <w:r w:rsidRPr="00BA6AAA">
        <w:rPr>
          <w:sz w:val="20"/>
          <w:szCs w:val="20"/>
        </w:rPr>
        <w:t>Данчин Олег, представлявший  Францию, отметил, что во Франции помимо официального французского , существует и множество диалектов баскский, бретонский, фламандский, эльзасский (немецкий), каталанский, корсиканский (итальянский),окситанский. Но политика Франции направленная на объединение колоний, стимулировала использование официального французского языка , и игнорировала диалекты.</w:t>
      </w:r>
    </w:p>
    <w:p w:rsidR="00DB5ECB" w:rsidRPr="00BA6AAA" w:rsidRDefault="00DB5ECB" w:rsidP="00BA6AAA">
      <w:pPr>
        <w:shd w:val="clear" w:color="auto" w:fill="FFFFFF"/>
        <w:spacing w:line="360" w:lineRule="auto"/>
        <w:ind w:firstLine="567"/>
        <w:jc w:val="both"/>
        <w:textAlignment w:val="baseline"/>
        <w:rPr>
          <w:sz w:val="20"/>
          <w:szCs w:val="20"/>
        </w:rPr>
      </w:pPr>
      <w:r w:rsidRPr="00BA6AAA">
        <w:rPr>
          <w:sz w:val="20"/>
          <w:szCs w:val="20"/>
        </w:rPr>
        <w:t>Со слов делегата от Парагвая (Крутой Данила, Калининграда) участники заседания узнали, что в настоящее время в Парагвае происходит про</w:t>
      </w:r>
      <w:r w:rsidRPr="00BA6AAA">
        <w:rPr>
          <w:sz w:val="20"/>
          <w:szCs w:val="20"/>
        </w:rPr>
        <w:softHyphen/>
        <w:t>цесс формирования национального литературного языка на основе стихийно сложившегося гибридного языка, который постепенно за</w:t>
      </w:r>
      <w:r w:rsidRPr="00BA6AAA">
        <w:rPr>
          <w:sz w:val="20"/>
          <w:szCs w:val="20"/>
        </w:rPr>
        <w:softHyphen/>
        <w:t>нимает позиции, ранее принадлежавшие только испанскому. Поэтому он предложил сохранить первоисточники языкового разнообразия в едином словаре, поощрять изучение в лингвистических вузах чистых,древних языков, рекомендовать изучать в образовательных учреждениях несколько языков.</w:t>
      </w:r>
    </w:p>
    <w:p w:rsidR="00DB5ECB" w:rsidRPr="00BA6AAA" w:rsidRDefault="00DB5ECB" w:rsidP="00BA6AAA">
      <w:pPr>
        <w:shd w:val="clear" w:color="auto" w:fill="FFFFFF"/>
        <w:spacing w:line="360" w:lineRule="auto"/>
        <w:ind w:firstLine="567"/>
        <w:jc w:val="both"/>
        <w:textAlignment w:val="baseline"/>
        <w:rPr>
          <w:sz w:val="20"/>
          <w:szCs w:val="20"/>
        </w:rPr>
      </w:pPr>
      <w:r w:rsidRPr="00BA6AAA">
        <w:rPr>
          <w:sz w:val="20"/>
          <w:szCs w:val="20"/>
        </w:rPr>
        <w:t>По окончанию игры «Модель исполнительного совета ЮНЕСКО» была выработана итоговая резолюция, в которой были указаны основополагающие международные механизмы, направленные на защиту и сохранение языкового разнообразия.</w:t>
      </w:r>
    </w:p>
    <w:p w:rsidR="000014DB" w:rsidRDefault="000014DB" w:rsidP="000014DB">
      <w:pPr>
        <w:spacing w:line="360" w:lineRule="auto"/>
        <w:jc w:val="center"/>
        <w:rPr>
          <w:b/>
          <w:sz w:val="20"/>
          <w:szCs w:val="20"/>
        </w:rPr>
      </w:pPr>
    </w:p>
    <w:p w:rsidR="00673282" w:rsidRDefault="000014DB" w:rsidP="000014DB">
      <w:pPr>
        <w:spacing w:line="360" w:lineRule="auto"/>
        <w:jc w:val="center"/>
        <w:rPr>
          <w:b/>
          <w:sz w:val="20"/>
          <w:szCs w:val="20"/>
        </w:rPr>
      </w:pPr>
      <w:r>
        <w:rPr>
          <w:b/>
          <w:sz w:val="20"/>
          <w:szCs w:val="20"/>
        </w:rPr>
        <w:t>Консультативно-методическая помощь</w:t>
      </w:r>
      <w:r w:rsidRPr="009079D7">
        <w:rPr>
          <w:b/>
          <w:sz w:val="20"/>
          <w:szCs w:val="20"/>
        </w:rPr>
        <w:t xml:space="preserve"> педагогам арктических и </w:t>
      </w:r>
    </w:p>
    <w:p w:rsidR="000014DB" w:rsidRPr="00673282" w:rsidRDefault="000014DB" w:rsidP="00673282">
      <w:pPr>
        <w:spacing w:line="360" w:lineRule="auto"/>
        <w:jc w:val="center"/>
        <w:rPr>
          <w:b/>
          <w:sz w:val="20"/>
          <w:szCs w:val="20"/>
        </w:rPr>
      </w:pPr>
      <w:r w:rsidRPr="009079D7">
        <w:rPr>
          <w:b/>
          <w:sz w:val="20"/>
          <w:szCs w:val="20"/>
        </w:rPr>
        <w:t>северных улусов (районов) сотрудниками</w:t>
      </w:r>
      <w:r w:rsidR="00673282">
        <w:rPr>
          <w:b/>
          <w:sz w:val="20"/>
          <w:szCs w:val="20"/>
        </w:rPr>
        <w:t xml:space="preserve"> </w:t>
      </w:r>
      <w:r w:rsidRPr="009079D7">
        <w:rPr>
          <w:b/>
          <w:sz w:val="20"/>
          <w:szCs w:val="20"/>
        </w:rPr>
        <w:t>Центра «Сосновый бор»</w:t>
      </w:r>
    </w:p>
    <w:p w:rsidR="00673282" w:rsidRDefault="000014DB" w:rsidP="00673282">
      <w:pPr>
        <w:pStyle w:val="Standard"/>
        <w:spacing w:line="360" w:lineRule="auto"/>
        <w:ind w:firstLine="567"/>
        <w:jc w:val="both"/>
        <w:rPr>
          <w:rFonts w:cs="Times New Roman"/>
          <w:sz w:val="20"/>
          <w:szCs w:val="20"/>
          <w:lang w:val="ru-RU"/>
        </w:rPr>
      </w:pPr>
      <w:r w:rsidRPr="009079D7">
        <w:rPr>
          <w:rFonts w:cs="Times New Roman"/>
          <w:sz w:val="20"/>
          <w:szCs w:val="20"/>
        </w:rPr>
        <w:t xml:space="preserve">В целях оказания консультативной-методической помощи педагогам арктических и северных улусов (районов) в рамках проекта «Дети Арктики и Севера» и инновационного проекта сетевого взаимодействия образовательных учреждений «Сайдыы», во исполнение приказа Министерства образования Республики Саха (Якутия) от 26 февраля 2016 г. №01-16/660 «Об организации консультационно-методической помощи </w:t>
      </w:r>
      <w:r w:rsidRPr="009079D7">
        <w:rPr>
          <w:rFonts w:cs="Times New Roman"/>
          <w:sz w:val="20"/>
          <w:szCs w:val="20"/>
        </w:rPr>
        <w:lastRenderedPageBreak/>
        <w:t xml:space="preserve">педагогам арктических и северных улусов» ГАУ ДО РС (Я) «Центр отдыха и оздоровления детей» «Сосновый бор» совместно с сетевыми партнёрами в ноябре и декабре 2016 г. были </w:t>
      </w:r>
      <w:r w:rsidRPr="009079D7">
        <w:rPr>
          <w:rFonts w:cs="Times New Roman"/>
          <w:color w:val="000000"/>
          <w:sz w:val="20"/>
          <w:szCs w:val="20"/>
        </w:rPr>
        <w:t xml:space="preserve">проведены </w:t>
      </w:r>
      <w:r w:rsidRPr="009079D7">
        <w:rPr>
          <w:rFonts w:cs="Times New Roman"/>
          <w:sz w:val="20"/>
          <w:szCs w:val="20"/>
        </w:rPr>
        <w:t>курсы повышения квалификации для руководителей и педагогов образовательных организаций 4 арктических и северных улусов (районов) Республики Саха (Якутия).</w:t>
      </w:r>
    </w:p>
    <w:p w:rsidR="000014DB" w:rsidRPr="009079D7" w:rsidRDefault="000014DB" w:rsidP="00673282">
      <w:pPr>
        <w:pStyle w:val="Standard"/>
        <w:spacing w:line="360" w:lineRule="auto"/>
        <w:ind w:firstLine="567"/>
        <w:jc w:val="both"/>
        <w:rPr>
          <w:rFonts w:cs="Times New Roman"/>
          <w:sz w:val="20"/>
          <w:szCs w:val="20"/>
        </w:rPr>
      </w:pPr>
      <w:r w:rsidRPr="009079D7">
        <w:rPr>
          <w:rFonts w:cs="Times New Roman"/>
          <w:sz w:val="20"/>
          <w:szCs w:val="20"/>
        </w:rPr>
        <w:t xml:space="preserve">В методическом десанте были задействованы следующие работники Центра «Сосновый бор»: </w:t>
      </w:r>
    </w:p>
    <w:p w:rsidR="000014DB" w:rsidRPr="009079D7" w:rsidRDefault="000014DB" w:rsidP="00673282">
      <w:pPr>
        <w:pStyle w:val="Standard"/>
        <w:spacing w:line="360" w:lineRule="auto"/>
        <w:ind w:firstLine="567"/>
        <w:jc w:val="both"/>
        <w:rPr>
          <w:rFonts w:cs="Times New Roman"/>
          <w:sz w:val="20"/>
          <w:szCs w:val="20"/>
        </w:rPr>
      </w:pPr>
      <w:r w:rsidRPr="009079D7">
        <w:rPr>
          <w:rFonts w:cs="Times New Roman"/>
          <w:sz w:val="20"/>
          <w:szCs w:val="20"/>
        </w:rPr>
        <w:t>Верхоянск – Бетюнская В.П., Федоров А.П. и Старостин Г.А.</w:t>
      </w:r>
    </w:p>
    <w:p w:rsidR="000014DB" w:rsidRPr="009079D7" w:rsidRDefault="000014DB" w:rsidP="00673282">
      <w:pPr>
        <w:pStyle w:val="Standard"/>
        <w:spacing w:line="360" w:lineRule="auto"/>
        <w:ind w:firstLine="567"/>
        <w:jc w:val="both"/>
        <w:rPr>
          <w:rFonts w:cs="Times New Roman"/>
          <w:sz w:val="20"/>
          <w:szCs w:val="20"/>
        </w:rPr>
      </w:pPr>
      <w:r w:rsidRPr="009079D7">
        <w:rPr>
          <w:rFonts w:cs="Times New Roman"/>
          <w:sz w:val="20"/>
          <w:szCs w:val="20"/>
        </w:rPr>
        <w:t>Среднеколымск – Федоров А.П.,Нафанаилова С.С. и Ордахов В.В.</w:t>
      </w:r>
    </w:p>
    <w:p w:rsidR="000014DB" w:rsidRPr="009079D7" w:rsidRDefault="000014DB" w:rsidP="00673282">
      <w:pPr>
        <w:pStyle w:val="Standard"/>
        <w:spacing w:line="360" w:lineRule="auto"/>
        <w:ind w:firstLine="567"/>
        <w:jc w:val="both"/>
        <w:rPr>
          <w:rFonts w:cs="Times New Roman"/>
          <w:sz w:val="20"/>
          <w:szCs w:val="20"/>
        </w:rPr>
      </w:pPr>
      <w:r w:rsidRPr="009079D7">
        <w:rPr>
          <w:rFonts w:cs="Times New Roman"/>
          <w:sz w:val="20"/>
          <w:szCs w:val="20"/>
        </w:rPr>
        <w:t>Жиганск – Софронеев В.И. и Посельский А.С.</w:t>
      </w:r>
    </w:p>
    <w:p w:rsidR="000014DB" w:rsidRPr="009079D7" w:rsidRDefault="000014DB" w:rsidP="00673282">
      <w:pPr>
        <w:pStyle w:val="Standard"/>
        <w:spacing w:line="360" w:lineRule="auto"/>
        <w:ind w:firstLine="567"/>
        <w:jc w:val="both"/>
        <w:rPr>
          <w:rFonts w:cs="Times New Roman"/>
          <w:sz w:val="20"/>
          <w:szCs w:val="20"/>
        </w:rPr>
      </w:pPr>
      <w:r w:rsidRPr="009079D7">
        <w:rPr>
          <w:rFonts w:cs="Times New Roman"/>
          <w:sz w:val="20"/>
          <w:szCs w:val="20"/>
        </w:rPr>
        <w:t>Момский район – Иванова Я.Н., Бетюнская В.П., Федоров Е.В. Ильина Е.М. Старостин Г.А., Гуляева Н.А. и Павлов Л.И.</w:t>
      </w:r>
    </w:p>
    <w:p w:rsidR="00673282" w:rsidRDefault="000014DB" w:rsidP="00673282">
      <w:pPr>
        <w:pStyle w:val="Standard"/>
        <w:spacing w:line="360" w:lineRule="auto"/>
        <w:ind w:firstLine="567"/>
        <w:jc w:val="both"/>
        <w:rPr>
          <w:rFonts w:cs="Times New Roman"/>
          <w:b/>
          <w:color w:val="000000"/>
          <w:sz w:val="20"/>
          <w:szCs w:val="20"/>
          <w:lang w:val="ru-RU"/>
        </w:rPr>
      </w:pPr>
      <w:r w:rsidRPr="009079D7">
        <w:rPr>
          <w:rFonts w:cs="Times New Roman"/>
          <w:b/>
          <w:color w:val="000000"/>
          <w:sz w:val="20"/>
          <w:szCs w:val="20"/>
        </w:rPr>
        <w:t>Город Верхоянск</w:t>
      </w:r>
      <w:r w:rsidR="00673282">
        <w:rPr>
          <w:rFonts w:cs="Times New Roman"/>
          <w:b/>
          <w:color w:val="000000"/>
          <w:sz w:val="20"/>
          <w:szCs w:val="20"/>
          <w:lang w:val="ru-RU"/>
        </w:rPr>
        <w:t>, Верхоянский район.</w:t>
      </w:r>
    </w:p>
    <w:p w:rsidR="00673282" w:rsidRDefault="000014DB" w:rsidP="00673282">
      <w:pPr>
        <w:pStyle w:val="Standard"/>
        <w:spacing w:line="360" w:lineRule="auto"/>
        <w:ind w:firstLine="567"/>
        <w:jc w:val="both"/>
        <w:rPr>
          <w:rFonts w:cs="Times New Roman"/>
          <w:sz w:val="20"/>
          <w:szCs w:val="20"/>
          <w:lang w:val="ru-RU"/>
        </w:rPr>
      </w:pPr>
      <w:r w:rsidRPr="009079D7">
        <w:rPr>
          <w:rFonts w:cs="Times New Roman"/>
          <w:sz w:val="20"/>
          <w:szCs w:val="20"/>
        </w:rPr>
        <w:t xml:space="preserve">Совместно с АОУ ДПО РС (Я) «Институт новых технологий» с 01 ноября по 05 ноября 2016 г. на базе </w:t>
      </w:r>
      <w:r w:rsidRPr="009079D7">
        <w:rPr>
          <w:rFonts w:cs="Times New Roman"/>
          <w:color w:val="000000"/>
          <w:sz w:val="20"/>
          <w:szCs w:val="20"/>
        </w:rPr>
        <w:t xml:space="preserve">МБОУ «Верхоянская СОШ имени М.Л.Новгородова»проведены </w:t>
      </w:r>
      <w:r w:rsidRPr="009079D7">
        <w:rPr>
          <w:rFonts w:cs="Times New Roman"/>
          <w:sz w:val="20"/>
          <w:szCs w:val="20"/>
        </w:rPr>
        <w:t>курсы повышения квалификации по образовательной программе «Открытое образование: Школа будущего». Началом методического десанта Центр «Сосновый бор» выбрал город Верхоянск неслучайно. Верхоянск — самый северный город Якутии, один из самых маленьких</w:t>
      </w:r>
      <w:hyperlink r:id="rId14" w:tooltip="Список городов России" w:history="1">
        <w:r w:rsidRPr="009079D7">
          <w:rPr>
            <w:rFonts w:cs="Times New Roman"/>
            <w:sz w:val="20"/>
            <w:szCs w:val="20"/>
          </w:rPr>
          <w:t>населённых пунктов в России, имеющих статус города</w:t>
        </w:r>
      </w:hyperlink>
      <w:r w:rsidRPr="009079D7">
        <w:rPr>
          <w:rFonts w:cs="Times New Roman"/>
          <w:sz w:val="20"/>
          <w:szCs w:val="20"/>
        </w:rPr>
        <w:t>.Верхоянск — одно из самых</w:t>
      </w:r>
      <w:hyperlink r:id="rId15" w:tooltip="Холод (температура)" w:history="1">
        <w:r w:rsidRPr="009079D7">
          <w:rPr>
            <w:rFonts w:cs="Times New Roman"/>
            <w:sz w:val="20"/>
            <w:szCs w:val="20"/>
          </w:rPr>
          <w:t>холодных</w:t>
        </w:r>
      </w:hyperlink>
      <w:r w:rsidRPr="009079D7">
        <w:rPr>
          <w:rFonts w:cs="Times New Roman"/>
          <w:sz w:val="20"/>
          <w:szCs w:val="20"/>
        </w:rPr>
        <w:t xml:space="preserve">мест на Земле, самый холодный город в мире. Самая низкая температура −67,8 °C была зарегистрирована здесь в феврале 1892 года. </w:t>
      </w:r>
    </w:p>
    <w:p w:rsidR="00673282" w:rsidRDefault="000014DB" w:rsidP="00673282">
      <w:pPr>
        <w:pStyle w:val="Standard"/>
        <w:spacing w:line="360" w:lineRule="auto"/>
        <w:ind w:firstLine="567"/>
        <w:jc w:val="both"/>
        <w:rPr>
          <w:rFonts w:cs="Times New Roman"/>
          <w:b/>
          <w:color w:val="000000"/>
          <w:sz w:val="20"/>
          <w:szCs w:val="20"/>
          <w:lang w:val="ru-RU"/>
        </w:rPr>
      </w:pPr>
      <w:r w:rsidRPr="009079D7">
        <w:rPr>
          <w:rFonts w:eastAsia="SimSun" w:cs="Times New Roman"/>
          <w:color w:val="00000A"/>
          <w:sz w:val="20"/>
          <w:szCs w:val="20"/>
          <w:lang w:eastAsia="zh-CN" w:bidi="hi-IN"/>
        </w:rPr>
        <w:t>В Верхоянском районе осуществляют образовательную деятельность - 21 учреждение общего образования, из них 12 средних общеобразовательных, 1 основная общеобразовательная, 1 специальная коррекционная 7-го вида, 3 начальных общеобразовательных, 4 общеобразовательных учреждений для детей дошкольного и младшего школьного возраста. Также работает 21 дошкольное образовательное учреждение и 5 учреждений дополнительного образования.</w:t>
      </w:r>
    </w:p>
    <w:p w:rsidR="00673282" w:rsidRDefault="000014DB" w:rsidP="00673282">
      <w:pPr>
        <w:pStyle w:val="Standard"/>
        <w:spacing w:line="360" w:lineRule="auto"/>
        <w:ind w:firstLine="567"/>
        <w:jc w:val="both"/>
        <w:rPr>
          <w:rFonts w:cs="Times New Roman"/>
          <w:b/>
          <w:color w:val="000000"/>
          <w:sz w:val="20"/>
          <w:szCs w:val="20"/>
          <w:lang w:val="ru-RU"/>
        </w:rPr>
      </w:pPr>
      <w:r w:rsidRPr="009079D7">
        <w:rPr>
          <w:rFonts w:cs="Times New Roman"/>
          <w:color w:val="00000A"/>
          <w:sz w:val="20"/>
          <w:szCs w:val="20"/>
        </w:rPr>
        <w:t>Успешно внедряются сетевые образовательные проекты. 5 школ работают по реализации программ дуального образования. Результативно работает сеть профильных школ. Центр дополнительного образования создала систему сетевого дистанционного образования «WEB-Яна». Образовательные учреждения Верхоянского района, реализующие инновационные образовательные программы, входят в международные образовательные сети. 2 школы являются Ассоциированными школами ЮНЕСКО, 1 детский сад входит в сеть учреждений OMEP (Всемирного центра дошкольного образования).</w:t>
      </w:r>
    </w:p>
    <w:p w:rsidR="00673282" w:rsidRDefault="000014DB" w:rsidP="00673282">
      <w:pPr>
        <w:pStyle w:val="Standard"/>
        <w:spacing w:line="360" w:lineRule="auto"/>
        <w:ind w:firstLine="567"/>
        <w:jc w:val="both"/>
        <w:rPr>
          <w:rFonts w:cs="Times New Roman"/>
          <w:b/>
          <w:color w:val="000000"/>
          <w:sz w:val="20"/>
          <w:szCs w:val="20"/>
          <w:lang w:val="ru-RU"/>
        </w:rPr>
      </w:pPr>
      <w:r w:rsidRPr="009079D7">
        <w:rPr>
          <w:rFonts w:cs="Times New Roman"/>
          <w:color w:val="00000A"/>
          <w:sz w:val="20"/>
          <w:szCs w:val="20"/>
        </w:rPr>
        <w:t>Программа курсов была направлена на формирование и совершенствование основных профессиональных компетенций педагогов и руководящих работников образовательных организаций при интеграции общего и дополнительного образования в условиях Арктики, а также на консолидацию образовательных ресурсов, направленных на создание условий формирования достойной жизненной перспективы детей и взращивания качественного человеческого капитала арктической зоны республики посредством выработки конкретных предложений к механизмам государственной политики по социально-экономическому развитию арктических территорий, обобщения результатов инновационной деятельности ОУ, обмена опытом по актуальным проблемам повышения качества образовательных услуг в арктических и северных районах. Задачами курса были о</w:t>
      </w:r>
      <w:r w:rsidRPr="009079D7">
        <w:rPr>
          <w:rFonts w:cs="Times New Roman"/>
          <w:sz w:val="20"/>
          <w:szCs w:val="20"/>
        </w:rPr>
        <w:t>знакомление с нормативными правовыми актами в сфере образования, с основными проектами по развитию арктического образования. Обучение новым методикам и технологиям обучения, умениям проектировать урок, учебный курс, педагогическую систему, методику, программу и другие формы учебно-воспитательной деятельности и навыкам социального проектирования.</w:t>
      </w:r>
    </w:p>
    <w:p w:rsidR="00673282" w:rsidRDefault="000014DB" w:rsidP="00673282">
      <w:pPr>
        <w:pStyle w:val="Standard"/>
        <w:spacing w:line="360" w:lineRule="auto"/>
        <w:ind w:firstLine="567"/>
        <w:jc w:val="both"/>
        <w:rPr>
          <w:rFonts w:cs="Times New Roman"/>
          <w:b/>
          <w:color w:val="000000"/>
          <w:sz w:val="20"/>
          <w:szCs w:val="20"/>
          <w:lang w:val="ru-RU"/>
        </w:rPr>
      </w:pPr>
      <w:r w:rsidRPr="009079D7">
        <w:rPr>
          <w:rFonts w:cs="Times New Roman"/>
          <w:color w:val="00000A"/>
          <w:sz w:val="20"/>
          <w:szCs w:val="20"/>
        </w:rPr>
        <w:t>99 педагогов учреждений дополнительного, дошкольного и общего образования Верхоянского района ознакомились с о</w:t>
      </w:r>
      <w:r w:rsidRPr="009079D7">
        <w:rPr>
          <w:rFonts w:cs="Times New Roman"/>
          <w:sz w:val="20"/>
          <w:szCs w:val="20"/>
        </w:rPr>
        <w:t xml:space="preserve">сновными положениями нормативных правовых актов в сфере образования, основными </w:t>
      </w:r>
      <w:r w:rsidRPr="009079D7">
        <w:rPr>
          <w:rFonts w:cs="Times New Roman"/>
          <w:sz w:val="20"/>
          <w:szCs w:val="20"/>
        </w:rPr>
        <w:lastRenderedPageBreak/>
        <w:t>проектами по развитию арктического образования и особенностями программ международного бакалавриата. Научились организовывать свою управленческую и педагогическую деятельность в соответствии с нормативными правовыми актами в сфере образования и с новыми трендами образования, создавать условия для развития сетевого взаимодействия образовательных организаций Арктики. Развивать креативность и нестандартный подход к решению задач в детях во избежание ограниченного восприятия мира, и, как следствие, для их успешной интеграции в мировое сообщество.</w:t>
      </w:r>
    </w:p>
    <w:p w:rsidR="000014DB" w:rsidRPr="00673282" w:rsidRDefault="000014DB" w:rsidP="00673282">
      <w:pPr>
        <w:pStyle w:val="Standard"/>
        <w:spacing w:line="360" w:lineRule="auto"/>
        <w:ind w:firstLine="567"/>
        <w:jc w:val="both"/>
        <w:rPr>
          <w:rFonts w:cs="Times New Roman"/>
          <w:b/>
          <w:color w:val="000000"/>
          <w:sz w:val="20"/>
          <w:szCs w:val="20"/>
          <w:lang w:val="ru-RU"/>
        </w:rPr>
      </w:pPr>
      <w:r w:rsidRPr="009079D7">
        <w:rPr>
          <w:rFonts w:eastAsia="Times New Roman" w:cs="Times New Roman"/>
          <w:sz w:val="20"/>
          <w:szCs w:val="20"/>
        </w:rPr>
        <w:t>Курсы прослушали педагоги Верхоянской детской школы искусств, Боронукской СОШ, Верхоянского детского сада №1, Верхоянской СОШ, Токуминской НОШ, Осохтохской НОШ, Токуминской НОШ, Мачахской НШ-ДС, Осохтокского детского сада, Верхоянского детского сада №2, Юттяхской СОШ, районного детского центра. На панельной дискуссии педагоги Верхоянского района провели презентацию и защиту проектов и педагогических практик образовательных учреждений, педагогических команд и педагогов. По итогам курсов организаторы курсов наметили издание Альманаха о педагогах Арктики, куда войдут лучшие проекты и практики педагогов Арктики.</w:t>
      </w:r>
    </w:p>
    <w:p w:rsidR="000014DB" w:rsidRPr="009079D7" w:rsidRDefault="000014DB" w:rsidP="000014DB">
      <w:pPr>
        <w:pStyle w:val="Standard"/>
        <w:spacing w:line="360" w:lineRule="auto"/>
        <w:ind w:firstLine="567"/>
        <w:jc w:val="both"/>
        <w:rPr>
          <w:rFonts w:cs="Times New Roman"/>
          <w:sz w:val="20"/>
          <w:szCs w:val="20"/>
        </w:rPr>
      </w:pPr>
      <w:r w:rsidRPr="009079D7">
        <w:rPr>
          <w:rFonts w:eastAsia="Times New Roman" w:cs="Times New Roman"/>
          <w:sz w:val="20"/>
          <w:szCs w:val="20"/>
        </w:rPr>
        <w:t>Педагоги Верхоянского района живо интересовались положениями федерального закона «Образовании в РФ», нормами трудового кодекса и других нормативных актов, проектами и инициативами Республики Саха (Якутия) в сфере развития арктического образования. Приняли активное участие в воркшопе «</w:t>
      </w:r>
      <w:r w:rsidRPr="009079D7">
        <w:rPr>
          <w:rFonts w:eastAsia="Times New Roman" w:cs="Times New Roman"/>
          <w:sz w:val="20"/>
          <w:szCs w:val="20"/>
          <w:lang w:eastAsia="ru-RU"/>
        </w:rPr>
        <w:t>Концептуально-коллективное планирование» и заверили, что внесут в свою педагогическую практику элементы из программ международного бакалавриата.</w:t>
      </w:r>
      <w:r w:rsidRPr="009079D7">
        <w:rPr>
          <w:rFonts w:cs="Times New Roman"/>
          <w:sz w:val="20"/>
          <w:szCs w:val="20"/>
        </w:rPr>
        <w:t>Администрации Управления образования и образовательных учреждений Верхоянского района выразили желание использовать предоставленный им материал в своей практической работе.</w:t>
      </w:r>
    </w:p>
    <w:p w:rsidR="00673282" w:rsidRDefault="000014DB" w:rsidP="00673282">
      <w:pPr>
        <w:spacing w:line="360" w:lineRule="auto"/>
        <w:ind w:firstLine="567"/>
        <w:jc w:val="both"/>
        <w:rPr>
          <w:sz w:val="20"/>
          <w:szCs w:val="20"/>
        </w:rPr>
      </w:pPr>
      <w:r w:rsidRPr="009079D7">
        <w:rPr>
          <w:sz w:val="20"/>
          <w:szCs w:val="20"/>
        </w:rPr>
        <w:t>Как отметила в своем выступлении по итогам курсов учитель Верхоянской СОШ Слепцова Н. В.: «Мы слушатели, вспомнили забытые истины: школа - это образование в непрерывном процессе. Став курсантом, я, как преподаватель, открыла заново несколько понятий. Среди них - «дивергентное мышление», которые утверждает, как я поняла, что у каждой задачи есть разные пути решения. И еще одно – «межпредметные связи», знакомое всем педагогам, отныне крепко связано в моем понимании со словом «концепт». Действительно, перед нами новое поколение учащихся, и перед нами встают множество педагогических задач, общество созрело для становления новой школы. В будущем планируем сотрудничать с Центром «Сосновый бор», особенно по линии Ассоциированных школ ЮНЕСКО, надеемся принять активное участие в станов</w:t>
      </w:r>
      <w:r w:rsidR="00673282">
        <w:rPr>
          <w:sz w:val="20"/>
          <w:szCs w:val="20"/>
        </w:rPr>
        <w:t>лении новой международной школы</w:t>
      </w:r>
      <w:r w:rsidRPr="009079D7">
        <w:rPr>
          <w:sz w:val="20"/>
          <w:szCs w:val="20"/>
        </w:rPr>
        <w:t>»</w:t>
      </w:r>
      <w:r w:rsidR="00673282">
        <w:rPr>
          <w:sz w:val="20"/>
          <w:szCs w:val="20"/>
        </w:rPr>
        <w:t>.</w:t>
      </w:r>
    </w:p>
    <w:p w:rsidR="000014DB" w:rsidRPr="009079D7" w:rsidRDefault="000014DB" w:rsidP="00673282">
      <w:pPr>
        <w:spacing w:line="360" w:lineRule="auto"/>
        <w:ind w:firstLine="567"/>
        <w:jc w:val="both"/>
        <w:rPr>
          <w:sz w:val="20"/>
          <w:szCs w:val="20"/>
        </w:rPr>
      </w:pPr>
      <w:r w:rsidRPr="009079D7">
        <w:rPr>
          <w:sz w:val="20"/>
          <w:szCs w:val="20"/>
        </w:rPr>
        <w:t>По итогам верхоянского десанта 99 слушателям вручены удостоверения о прохождении проблемных курсов повышения квалификации АОУ ДПО РС (Я) «Институт новых технологий» с продолжительностью 72 часа.</w:t>
      </w:r>
    </w:p>
    <w:p w:rsidR="00673282" w:rsidRDefault="000014DB" w:rsidP="00673282">
      <w:pPr>
        <w:spacing w:line="360" w:lineRule="auto"/>
        <w:ind w:firstLine="567"/>
        <w:jc w:val="both"/>
        <w:rPr>
          <w:b/>
          <w:sz w:val="20"/>
          <w:szCs w:val="20"/>
        </w:rPr>
      </w:pPr>
      <w:r w:rsidRPr="009079D7">
        <w:rPr>
          <w:b/>
          <w:sz w:val="20"/>
          <w:szCs w:val="20"/>
        </w:rPr>
        <w:t>Город Среднеколымск</w:t>
      </w:r>
      <w:r w:rsidR="00673282">
        <w:rPr>
          <w:b/>
          <w:sz w:val="20"/>
          <w:szCs w:val="20"/>
        </w:rPr>
        <w:t>, Среднеколымский район.</w:t>
      </w:r>
    </w:p>
    <w:p w:rsidR="00673282" w:rsidRDefault="000014DB" w:rsidP="00673282">
      <w:pPr>
        <w:spacing w:line="360" w:lineRule="auto"/>
        <w:ind w:firstLine="567"/>
        <w:jc w:val="both"/>
        <w:rPr>
          <w:sz w:val="20"/>
          <w:szCs w:val="20"/>
        </w:rPr>
      </w:pPr>
      <w:r w:rsidRPr="009079D7">
        <w:rPr>
          <w:sz w:val="20"/>
          <w:szCs w:val="20"/>
        </w:rPr>
        <w:t>Вторым местом проведения курсов повышения квалификации стал город Среднеколымск, основанный в</w:t>
      </w:r>
      <w:hyperlink r:id="rId16" w:tooltip="1643 год" w:history="1">
        <w:r w:rsidRPr="009079D7">
          <w:rPr>
            <w:sz w:val="20"/>
            <w:szCs w:val="20"/>
          </w:rPr>
          <w:t>1643 году</w:t>
        </w:r>
      </w:hyperlink>
      <w:r w:rsidRPr="009079D7">
        <w:rPr>
          <w:sz w:val="20"/>
          <w:szCs w:val="20"/>
        </w:rPr>
        <w:t xml:space="preserve"> русским землепроходцем</w:t>
      </w:r>
      <w:hyperlink r:id="rId17" w:tooltip="Стадухин, Михаил Васильевич" w:history="1">
        <w:r w:rsidRPr="009079D7">
          <w:rPr>
            <w:sz w:val="20"/>
            <w:szCs w:val="20"/>
          </w:rPr>
          <w:t>Михаилом Стадухиным</w:t>
        </w:r>
      </w:hyperlink>
      <w:r w:rsidRPr="009079D7">
        <w:rPr>
          <w:sz w:val="20"/>
          <w:szCs w:val="20"/>
        </w:rPr>
        <w:t>и казаком Дмитрием Зыряном.</w:t>
      </w:r>
    </w:p>
    <w:p w:rsidR="00673282" w:rsidRDefault="000014DB" w:rsidP="00673282">
      <w:pPr>
        <w:spacing w:line="360" w:lineRule="auto"/>
        <w:ind w:firstLine="567"/>
        <w:jc w:val="both"/>
        <w:rPr>
          <w:rFonts w:eastAsia="SimSun"/>
          <w:color w:val="00000A"/>
          <w:kern w:val="3"/>
          <w:sz w:val="20"/>
          <w:szCs w:val="20"/>
          <w:lang w:eastAsia="zh-CN" w:bidi="hi-IN"/>
        </w:rPr>
      </w:pPr>
      <w:r w:rsidRPr="009079D7">
        <w:rPr>
          <w:rFonts w:eastAsia="SimSun"/>
          <w:color w:val="00000A"/>
          <w:kern w:val="3"/>
          <w:sz w:val="20"/>
          <w:szCs w:val="20"/>
          <w:lang w:eastAsia="zh-CN" w:bidi="hi-IN"/>
        </w:rPr>
        <w:t>В Среднеколымском</w:t>
      </w:r>
      <w:r w:rsidR="00673282">
        <w:rPr>
          <w:rFonts w:eastAsia="SimSun"/>
          <w:color w:val="00000A"/>
          <w:kern w:val="3"/>
          <w:sz w:val="20"/>
          <w:szCs w:val="20"/>
          <w:lang w:eastAsia="zh-CN" w:bidi="hi-IN"/>
        </w:rPr>
        <w:t xml:space="preserve"> </w:t>
      </w:r>
      <w:r w:rsidRPr="009079D7">
        <w:rPr>
          <w:rFonts w:eastAsia="SimSun"/>
          <w:color w:val="00000A"/>
          <w:kern w:val="3"/>
          <w:sz w:val="20"/>
          <w:szCs w:val="20"/>
          <w:lang w:eastAsia="zh-CN" w:bidi="hi-IN"/>
        </w:rPr>
        <w:t>районе осуществляют образовательную деятельность - 11учреждений общего образования, из них 10 средних общеобразовательных, 1 гимназия. Также работает 12 дошкольных образовательных учреждений и 3 учреждения дополнительного образования.</w:t>
      </w:r>
    </w:p>
    <w:p w:rsidR="00673282" w:rsidRDefault="000014DB" w:rsidP="00673282">
      <w:pPr>
        <w:spacing w:line="360" w:lineRule="auto"/>
        <w:ind w:firstLine="567"/>
        <w:jc w:val="both"/>
        <w:rPr>
          <w:sz w:val="20"/>
          <w:szCs w:val="20"/>
        </w:rPr>
      </w:pPr>
      <w:r w:rsidRPr="009079D7">
        <w:rPr>
          <w:sz w:val="20"/>
          <w:szCs w:val="20"/>
        </w:rPr>
        <w:t>Совместно с Институтом непрерывного образования ФГАОУ ВПО «Северо-Восточный федеральный университет им. М.К. Аммосова» с 21 по 26 ноября 2016 г. проведены курсы по образовательной программе «Проектная деятельность педагога в контексте достижения результатов» (проблемные курсы, 72 часа.)</w:t>
      </w:r>
    </w:p>
    <w:p w:rsidR="00673282" w:rsidRDefault="000014DB" w:rsidP="00673282">
      <w:pPr>
        <w:spacing w:line="360" w:lineRule="auto"/>
        <w:ind w:firstLine="567"/>
        <w:jc w:val="both"/>
        <w:rPr>
          <w:rFonts w:eastAsia="SimSun"/>
          <w:b/>
          <w:kern w:val="3"/>
          <w:sz w:val="20"/>
          <w:szCs w:val="20"/>
          <w:lang w:eastAsia="zh-CN" w:bidi="hi-IN"/>
        </w:rPr>
      </w:pPr>
      <w:r w:rsidRPr="009079D7">
        <w:rPr>
          <w:sz w:val="20"/>
          <w:szCs w:val="20"/>
        </w:rPr>
        <w:t xml:space="preserve">В первый день курсов специалисты Соснового бора провели большой воркшоп по коллективному планированию, основанному на концептах, в дополнительном образовании.Курсы прослушали </w:t>
      </w:r>
      <w:r w:rsidRPr="009079D7">
        <w:rPr>
          <w:sz w:val="20"/>
          <w:szCs w:val="20"/>
        </w:rPr>
        <w:lastRenderedPageBreak/>
        <w:t>69руководителей и педагогов образовательных организаций Среднеколымского района (</w:t>
      </w:r>
      <w:r w:rsidRPr="009079D7">
        <w:rPr>
          <w:rFonts w:eastAsiaTheme="minorHAnsi"/>
          <w:sz w:val="20"/>
          <w:szCs w:val="20"/>
          <w:lang w:eastAsia="en-US"/>
        </w:rPr>
        <w:t>МБОУ «Среднеколымская улусная гимназия», МБОУ «Среднеколымская СОШ», МБОУ «Налимская СОШ», МБОУ «Хатынгнахская СОШ», МБДОД «ДЮСШ», МБДОУ «Сказка», МБДОУ «Колокольчик» и МБДОД «ЦТ Спектр».</w:t>
      </w:r>
    </w:p>
    <w:p w:rsidR="00673282" w:rsidRDefault="000014DB" w:rsidP="00673282">
      <w:pPr>
        <w:spacing w:line="360" w:lineRule="auto"/>
        <w:ind w:firstLine="567"/>
        <w:jc w:val="both"/>
        <w:rPr>
          <w:rFonts w:eastAsia="SimSun"/>
          <w:b/>
          <w:kern w:val="3"/>
          <w:sz w:val="20"/>
          <w:szCs w:val="20"/>
          <w:lang w:eastAsia="zh-CN" w:bidi="hi-IN"/>
        </w:rPr>
      </w:pPr>
      <w:r w:rsidRPr="009079D7">
        <w:rPr>
          <w:sz w:val="20"/>
          <w:szCs w:val="20"/>
        </w:rPr>
        <w:t>СпециалистыЦентра «Сосновый бор» провели воркшопы и семинары на темы:Нормативно-правовое обеспечение образовательной деятельности в условиях модернизации образования; Образовательное пространство Арктики: Развитие через диалог и сотрудничество; Интеграция общего и дополнительного образования в условиях Арктики; Воркшоп «Концептуально-коллективное планирование».</w:t>
      </w:r>
    </w:p>
    <w:p w:rsidR="000014DB" w:rsidRPr="00673282" w:rsidRDefault="000014DB" w:rsidP="00673282">
      <w:pPr>
        <w:spacing w:line="360" w:lineRule="auto"/>
        <w:ind w:firstLine="567"/>
        <w:jc w:val="both"/>
        <w:rPr>
          <w:rFonts w:eastAsia="SimSun"/>
          <w:b/>
          <w:kern w:val="3"/>
          <w:sz w:val="20"/>
          <w:szCs w:val="20"/>
          <w:lang w:eastAsia="zh-CN" w:bidi="hi-IN"/>
        </w:rPr>
      </w:pPr>
      <w:r w:rsidRPr="009079D7">
        <w:rPr>
          <w:rFonts w:eastAsia="Calibri"/>
          <w:sz w:val="20"/>
          <w:szCs w:val="20"/>
        </w:rPr>
        <w:t xml:space="preserve">В конце курсов была проведена презентация проектов молодых и </w:t>
      </w:r>
      <w:r w:rsidRPr="009079D7">
        <w:rPr>
          <w:rFonts w:eastAsia="SimSun"/>
          <w:kern w:val="3"/>
          <w:sz w:val="20"/>
          <w:szCs w:val="20"/>
          <w:lang w:eastAsia="zh-CN" w:bidi="hi-IN"/>
        </w:rPr>
        <w:t xml:space="preserve">опытных педагогов Среднеколымского района.Основным лейтмотивом выступлений педагоговСреднеколымского района было на наш взгляд два тезиса: </w:t>
      </w:r>
    </w:p>
    <w:p w:rsidR="000014DB" w:rsidRPr="009079D7" w:rsidRDefault="000014DB" w:rsidP="000D4B81">
      <w:pPr>
        <w:pStyle w:val="ad"/>
        <w:numPr>
          <w:ilvl w:val="0"/>
          <w:numId w:val="43"/>
        </w:numPr>
        <w:spacing w:after="0" w:line="360" w:lineRule="auto"/>
        <w:ind w:left="567" w:hanging="567"/>
        <w:jc w:val="both"/>
        <w:rPr>
          <w:rFonts w:ascii="Times New Roman" w:eastAsia="SimSun" w:hAnsi="Times New Roman"/>
          <w:kern w:val="3"/>
          <w:sz w:val="20"/>
          <w:szCs w:val="20"/>
          <w:lang w:eastAsia="zh-CN" w:bidi="hi-IN"/>
        </w:rPr>
      </w:pPr>
      <w:r w:rsidRPr="009079D7">
        <w:rPr>
          <w:rFonts w:ascii="Times New Roman" w:eastAsia="SimSun" w:hAnsi="Times New Roman"/>
          <w:kern w:val="3"/>
          <w:sz w:val="20"/>
          <w:szCs w:val="20"/>
          <w:lang w:eastAsia="zh-CN" w:bidi="hi-IN"/>
        </w:rPr>
        <w:t>«Чтобы быть хорошим преподавателем, надо любить то, что преподаешь, и любить тех, кому преподаешь».</w:t>
      </w:r>
    </w:p>
    <w:p w:rsidR="00673282" w:rsidRDefault="000014DB" w:rsidP="000D4B81">
      <w:pPr>
        <w:pStyle w:val="ad"/>
        <w:numPr>
          <w:ilvl w:val="0"/>
          <w:numId w:val="43"/>
        </w:numPr>
        <w:spacing w:after="0" w:line="360" w:lineRule="auto"/>
        <w:ind w:left="567" w:hanging="567"/>
        <w:jc w:val="both"/>
        <w:rPr>
          <w:rFonts w:ascii="Times New Roman" w:eastAsia="SimSun" w:hAnsi="Times New Roman"/>
          <w:kern w:val="3"/>
          <w:sz w:val="20"/>
          <w:szCs w:val="20"/>
          <w:lang w:eastAsia="zh-CN" w:bidi="hi-IN"/>
        </w:rPr>
      </w:pPr>
      <w:r w:rsidRPr="009079D7">
        <w:rPr>
          <w:rFonts w:ascii="Times New Roman" w:eastAsia="SimSun" w:hAnsi="Times New Roman"/>
          <w:kern w:val="3"/>
          <w:sz w:val="20"/>
          <w:szCs w:val="20"/>
          <w:lang w:eastAsia="zh-CN" w:bidi="hi-IN"/>
        </w:rPr>
        <w:t>«Главные черты, которые во многом определяют современного учителя это высокий профессионализм, эрудированность, ответственное и творческое отнош</w:t>
      </w:r>
      <w:r w:rsidR="00673282">
        <w:rPr>
          <w:rFonts w:ascii="Times New Roman" w:eastAsia="SimSun" w:hAnsi="Times New Roman"/>
          <w:kern w:val="3"/>
          <w:sz w:val="20"/>
          <w:szCs w:val="20"/>
          <w:lang w:eastAsia="zh-CN" w:bidi="hi-IN"/>
        </w:rPr>
        <w:t>ение к любому делу, мобильность</w:t>
      </w:r>
      <w:r w:rsidRPr="009079D7">
        <w:rPr>
          <w:rFonts w:ascii="Times New Roman" w:eastAsia="SimSun" w:hAnsi="Times New Roman"/>
          <w:kern w:val="3"/>
          <w:sz w:val="20"/>
          <w:szCs w:val="20"/>
          <w:lang w:eastAsia="zh-CN" w:bidi="hi-IN"/>
        </w:rPr>
        <w:t>»</w:t>
      </w:r>
      <w:r w:rsidR="00673282">
        <w:rPr>
          <w:rFonts w:ascii="Times New Roman" w:eastAsia="SimSun" w:hAnsi="Times New Roman"/>
          <w:kern w:val="3"/>
          <w:sz w:val="20"/>
          <w:szCs w:val="20"/>
          <w:lang w:eastAsia="zh-CN" w:bidi="hi-IN"/>
        </w:rPr>
        <w:t>.</w:t>
      </w:r>
    </w:p>
    <w:p w:rsidR="00673282" w:rsidRDefault="000014DB" w:rsidP="00673282">
      <w:pPr>
        <w:pStyle w:val="ad"/>
        <w:spacing w:after="0" w:line="360" w:lineRule="auto"/>
        <w:ind w:left="567"/>
        <w:jc w:val="both"/>
        <w:rPr>
          <w:rFonts w:ascii="Times New Roman" w:eastAsia="SimSun" w:hAnsi="Times New Roman"/>
          <w:b/>
          <w:kern w:val="3"/>
          <w:sz w:val="20"/>
          <w:szCs w:val="20"/>
          <w:lang w:eastAsia="zh-CN" w:bidi="hi-IN"/>
        </w:rPr>
      </w:pPr>
      <w:r w:rsidRPr="00673282">
        <w:rPr>
          <w:rFonts w:ascii="Times New Roman" w:eastAsia="SimSun" w:hAnsi="Times New Roman"/>
          <w:b/>
          <w:kern w:val="3"/>
          <w:sz w:val="20"/>
          <w:szCs w:val="20"/>
          <w:lang w:eastAsia="zh-CN" w:bidi="hi-IN"/>
        </w:rPr>
        <w:t>Село Жиганск</w:t>
      </w:r>
      <w:r w:rsidR="00673282">
        <w:rPr>
          <w:rFonts w:ascii="Times New Roman" w:eastAsia="SimSun" w:hAnsi="Times New Roman"/>
          <w:b/>
          <w:kern w:val="3"/>
          <w:sz w:val="20"/>
          <w:szCs w:val="20"/>
          <w:lang w:eastAsia="zh-CN" w:bidi="hi-IN"/>
        </w:rPr>
        <w:t>, Жиганский район.</w:t>
      </w:r>
    </w:p>
    <w:p w:rsidR="00673282" w:rsidRDefault="000014DB" w:rsidP="00673282">
      <w:pPr>
        <w:spacing w:line="360" w:lineRule="auto"/>
        <w:ind w:firstLine="567"/>
        <w:jc w:val="both"/>
        <w:rPr>
          <w:sz w:val="20"/>
          <w:szCs w:val="20"/>
        </w:rPr>
      </w:pPr>
      <w:r w:rsidRPr="00673282">
        <w:rPr>
          <w:sz w:val="20"/>
          <w:szCs w:val="20"/>
        </w:rPr>
        <w:t>Третьим местом проведения курсов повышения квалификации стал Жиганский национальный эвенкийский район. Центр района село Жиганскстоит на левом, высоком берегу Лены чуть ниже полярного круга. Это первый заполярный населённый пункт на реке Лена. Жиганск, прежде всего, известен своей историей, овеянной славой русских землепроходцев. В том же году, а именно в 1632-м, когда енисейские казаки под руководством сотника Петра Бекетова основали Якутский(Ленский) острог, тогда же ниже по Лене спустилась и группа казаков под руководством Алексея Архипова и Луки Яковлева и построили Жиганскоезимовьё. С тех пор это был один из форпостов Российского государства в продвижении на восток и освоении новых земель. Одно время Жиганск даже имел статус города и входил в Якутскую область Иркутской губернии. Этот статус он потерял в 1805 году, после разграбления беглыми каторжниками, бежавшими с охотских солеварен, спустившихся по Алдану и Лене в Жиганск.</w:t>
      </w:r>
    </w:p>
    <w:p w:rsidR="00673282" w:rsidRDefault="000014DB" w:rsidP="00673282">
      <w:pPr>
        <w:spacing w:line="360" w:lineRule="auto"/>
        <w:ind w:firstLine="567"/>
        <w:jc w:val="both"/>
        <w:rPr>
          <w:rFonts w:eastAsia="SimSun"/>
          <w:color w:val="00000A"/>
          <w:kern w:val="3"/>
          <w:sz w:val="20"/>
          <w:szCs w:val="20"/>
          <w:lang w:eastAsia="zh-CN" w:bidi="hi-IN"/>
        </w:rPr>
      </w:pPr>
      <w:r w:rsidRPr="009079D7">
        <w:rPr>
          <w:rFonts w:eastAsia="SimSun"/>
          <w:color w:val="00000A"/>
          <w:kern w:val="3"/>
          <w:sz w:val="20"/>
          <w:szCs w:val="20"/>
          <w:lang w:eastAsia="zh-CN" w:bidi="hi-IN"/>
        </w:rPr>
        <w:t>В Жиганском</w:t>
      </w:r>
      <w:r w:rsidR="00673282">
        <w:rPr>
          <w:rFonts w:eastAsia="SimSun"/>
          <w:color w:val="00000A"/>
          <w:kern w:val="3"/>
          <w:sz w:val="20"/>
          <w:szCs w:val="20"/>
          <w:lang w:eastAsia="zh-CN" w:bidi="hi-IN"/>
        </w:rPr>
        <w:t xml:space="preserve"> </w:t>
      </w:r>
      <w:r w:rsidRPr="009079D7">
        <w:rPr>
          <w:rFonts w:eastAsia="SimSun"/>
          <w:color w:val="00000A"/>
          <w:kern w:val="3"/>
          <w:sz w:val="20"/>
          <w:szCs w:val="20"/>
          <w:lang w:eastAsia="zh-CN" w:bidi="hi-IN"/>
        </w:rPr>
        <w:t>районе осуществляют образовательную деятельность - 5учреждений общего образования, из них 3 средних общеобразовательных, 2 основных общеобразовательных. Также работает 7 дошкольных образовательных учреждений и 3 учреждения дополнительного образования.</w:t>
      </w:r>
    </w:p>
    <w:p w:rsidR="00673282" w:rsidRDefault="000014DB" w:rsidP="00673282">
      <w:pPr>
        <w:spacing w:line="360" w:lineRule="auto"/>
        <w:ind w:firstLine="567"/>
        <w:jc w:val="both"/>
        <w:rPr>
          <w:sz w:val="20"/>
          <w:szCs w:val="20"/>
        </w:rPr>
      </w:pPr>
      <w:r w:rsidRPr="009079D7">
        <w:rPr>
          <w:sz w:val="20"/>
          <w:szCs w:val="20"/>
        </w:rPr>
        <w:t>Совместно с институтом непрерывного образования ФГАОУ ВПО «Северо-Восточный федеральный университет» проведены курсы по образовательной программе «Проектная деятельность педагога в контексте достижения результатов» (проблемные курсы, 72 часа.)</w:t>
      </w:r>
    </w:p>
    <w:p w:rsidR="008B562F" w:rsidRDefault="000014DB" w:rsidP="008B562F">
      <w:pPr>
        <w:spacing w:line="360" w:lineRule="auto"/>
        <w:ind w:firstLine="567"/>
        <w:jc w:val="both"/>
        <w:rPr>
          <w:rFonts w:eastAsia="SimSun"/>
          <w:kern w:val="3"/>
          <w:sz w:val="20"/>
          <w:szCs w:val="20"/>
          <w:lang w:eastAsia="zh-CN" w:bidi="hi-IN"/>
        </w:rPr>
      </w:pPr>
      <w:r w:rsidRPr="009079D7">
        <w:rPr>
          <w:sz w:val="20"/>
          <w:szCs w:val="20"/>
        </w:rPr>
        <w:t xml:space="preserve">В первый день курсов, специалисты Соснового бора провели воркшоп постандартам международного бакалавриата, а такжепо робототехнике. На курсах присутствовало 28 слушателей, специалисты МКУ «Жиганское районное управление образования» и ГКУ РС(Я) «Жиганский центр социальной помощи семье и детям», </w:t>
      </w:r>
      <w:r w:rsidRPr="008B562F">
        <w:rPr>
          <w:sz w:val="20"/>
          <w:szCs w:val="20"/>
        </w:rPr>
        <w:t xml:space="preserve">педагоги дополнительного образования МБУ ДО «Детская юношеская спортивная школа», МБУ ДО «Жиганская детская школа искусств», МБУ ДО «Жиганский центр дополнительного образования», </w:t>
      </w:r>
      <w:r w:rsidRPr="009079D7">
        <w:rPr>
          <w:sz w:val="20"/>
          <w:szCs w:val="20"/>
        </w:rPr>
        <w:t>воспитатели</w:t>
      </w:r>
      <w:r w:rsidR="008B562F">
        <w:rPr>
          <w:sz w:val="20"/>
          <w:szCs w:val="20"/>
        </w:rPr>
        <w:t xml:space="preserve"> </w:t>
      </w:r>
      <w:r w:rsidRPr="009079D7">
        <w:rPr>
          <w:sz w:val="20"/>
          <w:szCs w:val="20"/>
        </w:rPr>
        <w:t>МБДОУ «Детсад Елочка»,МБДОУ «ЦРР Звездочка», учителя МБОУ «Жиганская СОШ» и МБОУ «Кыстатыамская малокомплектная</w:t>
      </w:r>
      <w:r w:rsidR="008B562F">
        <w:rPr>
          <w:sz w:val="20"/>
          <w:szCs w:val="20"/>
        </w:rPr>
        <w:t xml:space="preserve"> </w:t>
      </w:r>
      <w:r w:rsidRPr="009079D7">
        <w:rPr>
          <w:sz w:val="20"/>
          <w:szCs w:val="20"/>
        </w:rPr>
        <w:t>СОШ имени Н.В.Шемякова».</w:t>
      </w:r>
    </w:p>
    <w:p w:rsidR="008B562F" w:rsidRDefault="000014DB" w:rsidP="008B562F">
      <w:pPr>
        <w:spacing w:line="360" w:lineRule="auto"/>
        <w:ind w:firstLine="567"/>
        <w:jc w:val="both"/>
        <w:rPr>
          <w:rFonts w:eastAsia="SimSun"/>
          <w:kern w:val="3"/>
          <w:sz w:val="20"/>
          <w:szCs w:val="20"/>
          <w:lang w:eastAsia="zh-CN" w:bidi="hi-IN"/>
        </w:rPr>
      </w:pPr>
      <w:r w:rsidRPr="009079D7">
        <w:rPr>
          <w:rFonts w:eastAsia="SimSun"/>
          <w:kern w:val="3"/>
          <w:sz w:val="20"/>
          <w:szCs w:val="20"/>
          <w:lang w:eastAsia="zh-CN" w:bidi="hi-IN"/>
        </w:rPr>
        <w:t>На второй день специалисты Центра «Сосновый бор» приняли участие</w:t>
      </w:r>
      <w:r w:rsidR="008B562F">
        <w:rPr>
          <w:rFonts w:eastAsia="SimSun"/>
          <w:kern w:val="3"/>
          <w:sz w:val="20"/>
          <w:szCs w:val="20"/>
          <w:lang w:eastAsia="zh-CN" w:bidi="hi-IN"/>
        </w:rPr>
        <w:t xml:space="preserve"> </w:t>
      </w:r>
      <w:r w:rsidRPr="009079D7">
        <w:rPr>
          <w:rFonts w:eastAsia="SimSun"/>
          <w:kern w:val="3"/>
          <w:sz w:val="20"/>
          <w:szCs w:val="20"/>
          <w:lang w:eastAsia="zh-CN" w:bidi="hi-IN"/>
        </w:rPr>
        <w:t>на</w:t>
      </w:r>
      <w:r w:rsidR="008B562F">
        <w:rPr>
          <w:rFonts w:eastAsia="SimSun"/>
          <w:kern w:val="3"/>
          <w:sz w:val="20"/>
          <w:szCs w:val="20"/>
          <w:lang w:eastAsia="zh-CN" w:bidi="hi-IN"/>
        </w:rPr>
        <w:t xml:space="preserve"> </w:t>
      </w:r>
      <w:r w:rsidRPr="009079D7">
        <w:rPr>
          <w:rFonts w:eastAsia="SimSun"/>
          <w:kern w:val="3"/>
          <w:sz w:val="20"/>
          <w:szCs w:val="20"/>
          <w:lang w:eastAsia="zh-CN" w:bidi="hi-IN"/>
        </w:rPr>
        <w:t>муниципальном этапе секций инженерно-технических наук и филологических наук Х региональной научно-практической конференции «Шаг в будущее» (Инникигэ</w:t>
      </w:r>
      <w:r w:rsidR="008B562F">
        <w:rPr>
          <w:rFonts w:eastAsia="SimSun"/>
          <w:kern w:val="3"/>
          <w:sz w:val="20"/>
          <w:szCs w:val="20"/>
          <w:lang w:eastAsia="zh-CN" w:bidi="hi-IN"/>
        </w:rPr>
        <w:t xml:space="preserve"> </w:t>
      </w:r>
      <w:r w:rsidRPr="009079D7">
        <w:rPr>
          <w:rFonts w:eastAsia="SimSun"/>
          <w:kern w:val="3"/>
          <w:sz w:val="20"/>
          <w:szCs w:val="20"/>
          <w:lang w:eastAsia="zh-CN" w:bidi="hi-IN"/>
        </w:rPr>
        <w:t>хардыы).</w:t>
      </w:r>
    </w:p>
    <w:p w:rsidR="008B562F" w:rsidRDefault="000014DB" w:rsidP="008B562F">
      <w:pPr>
        <w:spacing w:line="360" w:lineRule="auto"/>
        <w:ind w:firstLine="567"/>
        <w:jc w:val="both"/>
        <w:rPr>
          <w:rFonts w:eastAsia="SimSun"/>
          <w:b/>
          <w:kern w:val="3"/>
          <w:sz w:val="20"/>
          <w:szCs w:val="20"/>
          <w:lang w:eastAsia="zh-CN" w:bidi="hi-IN"/>
        </w:rPr>
      </w:pPr>
      <w:r w:rsidRPr="009079D7">
        <w:rPr>
          <w:rFonts w:eastAsia="SimSun"/>
          <w:b/>
          <w:kern w:val="3"/>
          <w:sz w:val="20"/>
          <w:szCs w:val="20"/>
          <w:lang w:eastAsia="zh-CN" w:bidi="hi-IN"/>
        </w:rPr>
        <w:lastRenderedPageBreak/>
        <w:t>Село Хонуу</w:t>
      </w:r>
      <w:r w:rsidR="008B562F">
        <w:rPr>
          <w:rFonts w:eastAsia="SimSun"/>
          <w:b/>
          <w:kern w:val="3"/>
          <w:sz w:val="20"/>
          <w:szCs w:val="20"/>
          <w:lang w:eastAsia="zh-CN" w:bidi="hi-IN"/>
        </w:rPr>
        <w:t>, Моский район.</w:t>
      </w:r>
    </w:p>
    <w:p w:rsidR="008B562F" w:rsidRDefault="000014DB" w:rsidP="008B562F">
      <w:pPr>
        <w:spacing w:line="360" w:lineRule="auto"/>
        <w:ind w:firstLine="567"/>
        <w:jc w:val="both"/>
        <w:rPr>
          <w:rFonts w:eastAsia="SimSun"/>
          <w:kern w:val="3"/>
          <w:sz w:val="20"/>
          <w:szCs w:val="20"/>
          <w:lang w:eastAsia="zh-CN" w:bidi="hi-IN"/>
        </w:rPr>
      </w:pPr>
      <w:r w:rsidRPr="009079D7">
        <w:rPr>
          <w:sz w:val="20"/>
          <w:szCs w:val="20"/>
        </w:rPr>
        <w:t>Четвертым местом проведения курсов повышения квалификации стал Момский район. Село Хонуу р</w:t>
      </w:r>
      <w:r w:rsidRPr="009079D7">
        <w:rPr>
          <w:rFonts w:eastAsia="SimSun"/>
          <w:kern w:val="3"/>
          <w:sz w:val="20"/>
          <w:szCs w:val="20"/>
          <w:lang w:eastAsia="zh-CN" w:bidi="hi-IN"/>
        </w:rPr>
        <w:t>асположено в устье реки</w:t>
      </w:r>
      <w:r w:rsidR="008B562F">
        <w:rPr>
          <w:rFonts w:eastAsia="SimSun"/>
          <w:kern w:val="3"/>
          <w:sz w:val="20"/>
          <w:szCs w:val="20"/>
          <w:lang w:eastAsia="zh-CN" w:bidi="hi-IN"/>
        </w:rPr>
        <w:t xml:space="preserve"> </w:t>
      </w:r>
      <w:hyperlink r:id="rId18" w:tooltip="Мома" w:history="1">
        <w:r w:rsidRPr="009079D7">
          <w:rPr>
            <w:rFonts w:eastAsia="SimSun"/>
            <w:kern w:val="3"/>
            <w:sz w:val="20"/>
            <w:szCs w:val="20"/>
            <w:lang w:eastAsia="zh-CN" w:bidi="hi-IN"/>
          </w:rPr>
          <w:t>Момы</w:t>
        </w:r>
      </w:hyperlink>
      <w:r w:rsidRPr="009079D7">
        <w:rPr>
          <w:rFonts w:eastAsia="SimSun"/>
          <w:kern w:val="3"/>
          <w:sz w:val="20"/>
          <w:szCs w:val="20"/>
          <w:lang w:eastAsia="zh-CN" w:bidi="hi-IN"/>
        </w:rPr>
        <w:t>, впадающей в</w:t>
      </w:r>
      <w:r w:rsidR="008B562F">
        <w:rPr>
          <w:rFonts w:eastAsia="SimSun"/>
          <w:kern w:val="3"/>
          <w:sz w:val="20"/>
          <w:szCs w:val="20"/>
          <w:lang w:eastAsia="zh-CN" w:bidi="hi-IN"/>
        </w:rPr>
        <w:t xml:space="preserve"> </w:t>
      </w:r>
      <w:hyperlink r:id="rId19" w:tooltip="Индигирка" w:history="1">
        <w:r w:rsidRPr="009079D7">
          <w:rPr>
            <w:rFonts w:eastAsia="SimSun"/>
            <w:kern w:val="3"/>
            <w:sz w:val="20"/>
            <w:szCs w:val="20"/>
            <w:lang w:eastAsia="zh-CN" w:bidi="hi-IN"/>
          </w:rPr>
          <w:t>Индигирку</w:t>
        </w:r>
      </w:hyperlink>
      <w:r w:rsidRPr="009079D7">
        <w:rPr>
          <w:rFonts w:eastAsia="SimSun"/>
          <w:kern w:val="3"/>
          <w:sz w:val="20"/>
          <w:szCs w:val="20"/>
          <w:lang w:eastAsia="zh-CN" w:bidi="hi-IN"/>
        </w:rPr>
        <w:t>, в одну из великих северных рек. В окрестностях села находится местная достопримечательность - «Ю-гора». Как понятно из названия - это гора, с «залысиной» в центре в лесном массиве в форме буквы</w:t>
      </w:r>
      <w:r w:rsidR="008B562F">
        <w:rPr>
          <w:rFonts w:eastAsia="SimSun"/>
          <w:kern w:val="3"/>
          <w:sz w:val="20"/>
          <w:szCs w:val="20"/>
          <w:lang w:eastAsia="zh-CN" w:bidi="hi-IN"/>
        </w:rPr>
        <w:t xml:space="preserve"> </w:t>
      </w:r>
      <w:r w:rsidRPr="009079D7">
        <w:rPr>
          <w:rFonts w:eastAsia="SimSun"/>
          <w:kern w:val="3"/>
          <w:sz w:val="20"/>
          <w:szCs w:val="20"/>
          <w:lang w:eastAsia="zh-CN" w:bidi="hi-IN"/>
        </w:rPr>
        <w:t>Ю.</w:t>
      </w:r>
    </w:p>
    <w:p w:rsidR="008B562F" w:rsidRDefault="000014DB" w:rsidP="008B562F">
      <w:pPr>
        <w:spacing w:line="360" w:lineRule="auto"/>
        <w:ind w:firstLine="567"/>
        <w:jc w:val="both"/>
        <w:rPr>
          <w:sz w:val="20"/>
          <w:szCs w:val="20"/>
        </w:rPr>
      </w:pPr>
      <w:r w:rsidRPr="009079D7">
        <w:rPr>
          <w:sz w:val="20"/>
          <w:szCs w:val="20"/>
        </w:rPr>
        <w:t xml:space="preserve">По состоянию на 2013 г. действует на 475 мест, в связи с этим обеспеченность детей местами в ДОУ - недостаточная, так на 1000 детей в возрасте от 1 до 6 лет приходится 965,1 мест (данные 2012 г.). </w:t>
      </w:r>
    </w:p>
    <w:p w:rsidR="008B562F" w:rsidRDefault="000014DB" w:rsidP="008B562F">
      <w:pPr>
        <w:spacing w:line="360" w:lineRule="auto"/>
        <w:ind w:firstLine="567"/>
        <w:jc w:val="both"/>
        <w:rPr>
          <w:sz w:val="20"/>
          <w:szCs w:val="20"/>
        </w:rPr>
      </w:pPr>
      <w:r w:rsidRPr="009079D7">
        <w:rPr>
          <w:sz w:val="20"/>
          <w:szCs w:val="20"/>
        </w:rPr>
        <w:t>В систему образования Момского района входят:4 учреждений дополнительного образования детей, 7 дошкольных образовательных учреждений,7 общеобразовательных учреждений: 1 начальная общеобразовательная, 6 средних общеобразовательных школ.</w:t>
      </w:r>
    </w:p>
    <w:p w:rsidR="008B562F" w:rsidRDefault="000014DB" w:rsidP="008B562F">
      <w:pPr>
        <w:spacing w:line="360" w:lineRule="auto"/>
        <w:ind w:firstLine="567"/>
        <w:jc w:val="both"/>
        <w:rPr>
          <w:rFonts w:eastAsia="SimSun"/>
          <w:kern w:val="3"/>
          <w:sz w:val="20"/>
          <w:szCs w:val="20"/>
          <w:lang w:eastAsia="zh-CN" w:bidi="hi-IN"/>
        </w:rPr>
      </w:pPr>
      <w:r w:rsidRPr="009079D7">
        <w:rPr>
          <w:rFonts w:eastAsia="SimSun"/>
          <w:kern w:val="3"/>
          <w:sz w:val="20"/>
          <w:szCs w:val="20"/>
          <w:lang w:eastAsia="zh-CN" w:bidi="hi-IN"/>
        </w:rPr>
        <w:t>28 ноября прошел первый модуль под руководством педагога дополнительного образования, Старостина Гаврила Алексеевич – концептуальное коллективное планирование в дополнительном образовании</w:t>
      </w:r>
      <w:r w:rsidR="008B562F">
        <w:rPr>
          <w:rFonts w:eastAsia="SimSun"/>
          <w:kern w:val="3"/>
          <w:sz w:val="20"/>
          <w:szCs w:val="20"/>
          <w:lang w:eastAsia="zh-CN" w:bidi="hi-IN"/>
        </w:rPr>
        <w:t>.</w:t>
      </w:r>
    </w:p>
    <w:p w:rsidR="008B562F" w:rsidRDefault="000014DB" w:rsidP="008B562F">
      <w:pPr>
        <w:spacing w:line="360" w:lineRule="auto"/>
        <w:ind w:firstLine="567"/>
        <w:jc w:val="both"/>
        <w:rPr>
          <w:rFonts w:eastAsia="SimSun"/>
          <w:kern w:val="3"/>
          <w:sz w:val="20"/>
          <w:szCs w:val="20"/>
          <w:lang w:eastAsia="zh-CN" w:bidi="hi-IN"/>
        </w:rPr>
      </w:pPr>
      <w:r w:rsidRPr="009079D7">
        <w:rPr>
          <w:rFonts w:eastAsia="SimSun"/>
          <w:kern w:val="3"/>
          <w:sz w:val="20"/>
          <w:szCs w:val="20"/>
          <w:lang w:eastAsia="zh-CN" w:bidi="hi-IN"/>
        </w:rPr>
        <w:t>29 ноября были проведены несколько модулей, такие как «предмет ARTS, на этапе подготовки к открытию школы международного стандарта», которые прошел под руководством педагога дополнительного образования Гуляевой Натальи Афанасьевны, так же были проведены модули по нормативно-правовым актам под руководством начальника отдела инновационного разви</w:t>
      </w:r>
      <w:r w:rsidRPr="009079D7">
        <w:rPr>
          <w:sz w:val="20"/>
          <w:szCs w:val="20"/>
        </w:rPr>
        <w:t>тия Федорова Евгения Валерьевича и юрисконсульта Ильиной Евгении Михайловны.</w:t>
      </w:r>
    </w:p>
    <w:p w:rsidR="008B562F" w:rsidRDefault="000014DB" w:rsidP="008B562F">
      <w:pPr>
        <w:spacing w:line="360" w:lineRule="auto"/>
        <w:ind w:firstLine="567"/>
        <w:jc w:val="both"/>
        <w:rPr>
          <w:rFonts w:eastAsia="SimSun"/>
          <w:kern w:val="3"/>
          <w:sz w:val="20"/>
          <w:szCs w:val="20"/>
          <w:lang w:eastAsia="zh-CN" w:bidi="hi-IN"/>
        </w:rPr>
      </w:pPr>
      <w:r w:rsidRPr="009079D7">
        <w:rPr>
          <w:sz w:val="20"/>
          <w:szCs w:val="20"/>
        </w:rPr>
        <w:t>30 ноября была проведена планерное заседание, на котором состоялся обмен мнениями о модернизации образовательного процесса в арктических регионах. Модераторами данного модуля выступили директор ГАУ ДО РС(Я) Сосновый бор Иванова Яна Николаевна, заместитель директора по УВР Бетюнская Вера Петровна и начальник управления образования Момского района Фазульянова Валентина Абдулзьяновна.</w:t>
      </w:r>
    </w:p>
    <w:p w:rsidR="000014DB" w:rsidRPr="008B562F" w:rsidRDefault="000014DB" w:rsidP="008B562F">
      <w:pPr>
        <w:spacing w:line="360" w:lineRule="auto"/>
        <w:ind w:firstLine="567"/>
        <w:jc w:val="both"/>
        <w:rPr>
          <w:rFonts w:eastAsia="SimSun"/>
          <w:kern w:val="3"/>
          <w:sz w:val="20"/>
          <w:szCs w:val="20"/>
          <w:lang w:eastAsia="zh-CN" w:bidi="hi-IN"/>
        </w:rPr>
      </w:pPr>
      <w:r w:rsidRPr="009079D7">
        <w:rPr>
          <w:sz w:val="20"/>
          <w:szCs w:val="20"/>
        </w:rPr>
        <w:t xml:space="preserve">На курсах повышения квалификации присутствовало 50 представителей системы образования Момского района. </w:t>
      </w:r>
    </w:p>
    <w:p w:rsidR="000014DB" w:rsidRPr="009079D7" w:rsidRDefault="000014DB" w:rsidP="000014DB">
      <w:pPr>
        <w:pStyle w:val="af"/>
        <w:shd w:val="clear" w:color="auto" w:fill="FFFFFF"/>
        <w:spacing w:before="0" w:after="0" w:line="360" w:lineRule="auto"/>
        <w:ind w:left="57"/>
        <w:jc w:val="both"/>
        <w:rPr>
          <w:rFonts w:eastAsiaTheme="minorHAnsi"/>
          <w:lang w:eastAsia="en-US"/>
        </w:rPr>
      </w:pPr>
      <w:r w:rsidRPr="009079D7">
        <w:rPr>
          <w:rFonts w:eastAsiaTheme="minorHAnsi"/>
          <w:lang w:eastAsia="en-US"/>
        </w:rPr>
        <w:t>Общеобразовательные учреждения:</w:t>
      </w:r>
    </w:p>
    <w:p w:rsidR="000014DB" w:rsidRPr="009079D7" w:rsidRDefault="00897E8C" w:rsidP="000D4B81">
      <w:pPr>
        <w:numPr>
          <w:ilvl w:val="0"/>
          <w:numId w:val="40"/>
        </w:numPr>
        <w:shd w:val="clear" w:color="auto" w:fill="FFFFFF"/>
        <w:tabs>
          <w:tab w:val="clear" w:pos="720"/>
          <w:tab w:val="num" w:pos="567"/>
        </w:tabs>
        <w:spacing w:line="360" w:lineRule="auto"/>
        <w:ind w:left="57" w:firstLine="0"/>
        <w:jc w:val="both"/>
        <w:rPr>
          <w:sz w:val="20"/>
          <w:szCs w:val="20"/>
        </w:rPr>
      </w:pPr>
      <w:hyperlink r:id="rId20" w:tgtFrame="_blank" w:history="1">
        <w:r w:rsidR="000014DB" w:rsidRPr="009079D7">
          <w:rPr>
            <w:sz w:val="20"/>
            <w:szCs w:val="20"/>
          </w:rPr>
          <w:t>Момская средняя общеобразовательная школа</w:t>
        </w:r>
      </w:hyperlink>
    </w:p>
    <w:p w:rsidR="000014DB" w:rsidRPr="009079D7" w:rsidRDefault="00897E8C" w:rsidP="000D4B81">
      <w:pPr>
        <w:numPr>
          <w:ilvl w:val="0"/>
          <w:numId w:val="40"/>
        </w:numPr>
        <w:shd w:val="clear" w:color="auto" w:fill="FFFFFF"/>
        <w:tabs>
          <w:tab w:val="clear" w:pos="720"/>
          <w:tab w:val="num" w:pos="567"/>
        </w:tabs>
        <w:spacing w:line="360" w:lineRule="auto"/>
        <w:ind w:left="57" w:firstLine="0"/>
        <w:jc w:val="both"/>
        <w:rPr>
          <w:sz w:val="20"/>
          <w:szCs w:val="20"/>
        </w:rPr>
      </w:pPr>
      <w:hyperlink r:id="rId21" w:tgtFrame="_blank" w:history="1">
        <w:r w:rsidR="000014DB" w:rsidRPr="009079D7">
          <w:rPr>
            <w:sz w:val="20"/>
            <w:szCs w:val="20"/>
          </w:rPr>
          <w:t>Соболохская средняя общеобразовательная школа</w:t>
        </w:r>
      </w:hyperlink>
    </w:p>
    <w:p w:rsidR="000014DB" w:rsidRPr="009079D7" w:rsidRDefault="00897E8C" w:rsidP="000D4B81">
      <w:pPr>
        <w:numPr>
          <w:ilvl w:val="0"/>
          <w:numId w:val="40"/>
        </w:numPr>
        <w:shd w:val="clear" w:color="auto" w:fill="FFFFFF"/>
        <w:tabs>
          <w:tab w:val="clear" w:pos="720"/>
          <w:tab w:val="num" w:pos="567"/>
        </w:tabs>
        <w:spacing w:line="360" w:lineRule="auto"/>
        <w:ind w:left="57" w:firstLine="0"/>
        <w:jc w:val="both"/>
        <w:rPr>
          <w:sz w:val="20"/>
          <w:szCs w:val="20"/>
        </w:rPr>
      </w:pPr>
      <w:hyperlink r:id="rId22" w:tgtFrame="_blank" w:history="1">
        <w:r w:rsidR="000014DB" w:rsidRPr="009079D7">
          <w:rPr>
            <w:sz w:val="20"/>
            <w:szCs w:val="20"/>
          </w:rPr>
          <w:t>Тебюляхская средняя общеобразовательная школа</w:t>
        </w:r>
      </w:hyperlink>
    </w:p>
    <w:p w:rsidR="000014DB" w:rsidRPr="009079D7" w:rsidRDefault="00897E8C" w:rsidP="000D4B81">
      <w:pPr>
        <w:numPr>
          <w:ilvl w:val="0"/>
          <w:numId w:val="40"/>
        </w:numPr>
        <w:shd w:val="clear" w:color="auto" w:fill="FFFFFF"/>
        <w:tabs>
          <w:tab w:val="clear" w:pos="720"/>
          <w:tab w:val="num" w:pos="567"/>
        </w:tabs>
        <w:spacing w:line="360" w:lineRule="auto"/>
        <w:ind w:left="57" w:firstLine="0"/>
        <w:jc w:val="both"/>
        <w:rPr>
          <w:sz w:val="20"/>
          <w:szCs w:val="20"/>
        </w:rPr>
      </w:pPr>
      <w:hyperlink r:id="rId23" w:tgtFrame="_blank" w:history="1">
        <w:r w:rsidR="000014DB" w:rsidRPr="009079D7">
          <w:rPr>
            <w:sz w:val="20"/>
            <w:szCs w:val="20"/>
          </w:rPr>
          <w:t>Момская начальная общеобразовательная школа</w:t>
        </w:r>
      </w:hyperlink>
    </w:p>
    <w:p w:rsidR="000014DB" w:rsidRPr="009079D7" w:rsidRDefault="000014DB" w:rsidP="000014DB">
      <w:pPr>
        <w:shd w:val="clear" w:color="auto" w:fill="FFFFFF"/>
        <w:spacing w:line="360" w:lineRule="auto"/>
        <w:ind w:left="57"/>
        <w:jc w:val="both"/>
        <w:rPr>
          <w:sz w:val="20"/>
          <w:szCs w:val="20"/>
        </w:rPr>
      </w:pPr>
      <w:r w:rsidRPr="009079D7">
        <w:rPr>
          <w:sz w:val="20"/>
          <w:szCs w:val="20"/>
        </w:rPr>
        <w:t>Дошкольные образовательные учреждения:</w:t>
      </w:r>
    </w:p>
    <w:p w:rsidR="000014DB" w:rsidRPr="009079D7" w:rsidRDefault="00897E8C" w:rsidP="000D4B81">
      <w:pPr>
        <w:numPr>
          <w:ilvl w:val="0"/>
          <w:numId w:val="41"/>
        </w:numPr>
        <w:shd w:val="clear" w:color="auto" w:fill="FFFFFF"/>
        <w:tabs>
          <w:tab w:val="clear" w:pos="720"/>
          <w:tab w:val="num" w:pos="567"/>
        </w:tabs>
        <w:spacing w:line="360" w:lineRule="auto"/>
        <w:ind w:left="57" w:firstLine="0"/>
        <w:jc w:val="both"/>
        <w:rPr>
          <w:sz w:val="20"/>
          <w:szCs w:val="20"/>
        </w:rPr>
      </w:pPr>
      <w:hyperlink r:id="rId24" w:tgtFrame="_blank" w:history="1">
        <w:r w:rsidR="000014DB" w:rsidRPr="009079D7">
          <w:rPr>
            <w:sz w:val="20"/>
            <w:szCs w:val="20"/>
          </w:rPr>
          <w:t>Детский сад "Кэнчээри"</w:t>
        </w:r>
      </w:hyperlink>
    </w:p>
    <w:p w:rsidR="000014DB" w:rsidRPr="009079D7" w:rsidRDefault="00897E8C" w:rsidP="000D4B81">
      <w:pPr>
        <w:numPr>
          <w:ilvl w:val="0"/>
          <w:numId w:val="41"/>
        </w:numPr>
        <w:shd w:val="clear" w:color="auto" w:fill="FFFFFF"/>
        <w:tabs>
          <w:tab w:val="clear" w:pos="720"/>
          <w:tab w:val="num" w:pos="567"/>
        </w:tabs>
        <w:spacing w:line="360" w:lineRule="auto"/>
        <w:ind w:left="57" w:firstLine="0"/>
        <w:jc w:val="both"/>
        <w:rPr>
          <w:sz w:val="20"/>
          <w:szCs w:val="20"/>
        </w:rPr>
      </w:pPr>
      <w:hyperlink r:id="rId25" w:tgtFrame="_blank" w:history="1">
        <w:r w:rsidR="000014DB" w:rsidRPr="009079D7">
          <w:rPr>
            <w:sz w:val="20"/>
            <w:szCs w:val="20"/>
          </w:rPr>
          <w:t>Детский сад "Теремок"</w:t>
        </w:r>
      </w:hyperlink>
    </w:p>
    <w:p w:rsidR="000014DB" w:rsidRPr="009079D7" w:rsidRDefault="00897E8C" w:rsidP="000D4B81">
      <w:pPr>
        <w:numPr>
          <w:ilvl w:val="0"/>
          <w:numId w:val="41"/>
        </w:numPr>
        <w:shd w:val="clear" w:color="auto" w:fill="FFFFFF"/>
        <w:tabs>
          <w:tab w:val="clear" w:pos="720"/>
          <w:tab w:val="num" w:pos="567"/>
        </w:tabs>
        <w:spacing w:line="360" w:lineRule="auto"/>
        <w:ind w:left="57" w:firstLine="0"/>
        <w:jc w:val="both"/>
        <w:rPr>
          <w:sz w:val="20"/>
          <w:szCs w:val="20"/>
        </w:rPr>
      </w:pPr>
      <w:hyperlink r:id="rId26" w:tgtFrame="_blank" w:history="1">
        <w:r w:rsidR="000014DB" w:rsidRPr="009079D7">
          <w:rPr>
            <w:sz w:val="20"/>
            <w:szCs w:val="20"/>
          </w:rPr>
          <w:t>Детский сад "Сказка"</w:t>
        </w:r>
      </w:hyperlink>
    </w:p>
    <w:p w:rsidR="000014DB" w:rsidRPr="009079D7" w:rsidRDefault="00897E8C" w:rsidP="000D4B81">
      <w:pPr>
        <w:numPr>
          <w:ilvl w:val="0"/>
          <w:numId w:val="41"/>
        </w:numPr>
        <w:shd w:val="clear" w:color="auto" w:fill="FFFFFF"/>
        <w:tabs>
          <w:tab w:val="clear" w:pos="720"/>
          <w:tab w:val="num" w:pos="567"/>
        </w:tabs>
        <w:spacing w:line="360" w:lineRule="auto"/>
        <w:ind w:left="57" w:firstLine="0"/>
        <w:jc w:val="both"/>
        <w:rPr>
          <w:sz w:val="20"/>
          <w:szCs w:val="20"/>
        </w:rPr>
      </w:pPr>
      <w:hyperlink r:id="rId27" w:tgtFrame="_blank" w:history="1">
        <w:r w:rsidR="000014DB" w:rsidRPr="009079D7">
          <w:rPr>
            <w:sz w:val="20"/>
            <w:szCs w:val="20"/>
          </w:rPr>
          <w:t>Детский сад "Чуораанчык"</w:t>
        </w:r>
      </w:hyperlink>
    </w:p>
    <w:p w:rsidR="000014DB" w:rsidRPr="009079D7" w:rsidRDefault="000014DB" w:rsidP="000014DB">
      <w:pPr>
        <w:shd w:val="clear" w:color="auto" w:fill="FFFFFF"/>
        <w:spacing w:line="360" w:lineRule="auto"/>
        <w:ind w:left="57"/>
        <w:jc w:val="both"/>
        <w:rPr>
          <w:sz w:val="20"/>
          <w:szCs w:val="20"/>
        </w:rPr>
      </w:pPr>
      <w:r w:rsidRPr="009079D7">
        <w:rPr>
          <w:sz w:val="20"/>
          <w:szCs w:val="20"/>
        </w:rPr>
        <w:t>Учреждения дополнительного образования:</w:t>
      </w:r>
    </w:p>
    <w:p w:rsidR="000014DB" w:rsidRPr="009079D7" w:rsidRDefault="00897E8C" w:rsidP="000D4B81">
      <w:pPr>
        <w:numPr>
          <w:ilvl w:val="0"/>
          <w:numId w:val="42"/>
        </w:numPr>
        <w:shd w:val="clear" w:color="auto" w:fill="FFFFFF"/>
        <w:tabs>
          <w:tab w:val="clear" w:pos="720"/>
          <w:tab w:val="num" w:pos="567"/>
        </w:tabs>
        <w:spacing w:line="360" w:lineRule="auto"/>
        <w:ind w:left="57" w:firstLine="0"/>
        <w:jc w:val="both"/>
        <w:rPr>
          <w:sz w:val="20"/>
          <w:szCs w:val="20"/>
        </w:rPr>
      </w:pPr>
      <w:hyperlink r:id="rId28" w:tgtFrame="_blank" w:history="1">
        <w:r w:rsidR="000014DB" w:rsidRPr="009079D7">
          <w:rPr>
            <w:sz w:val="20"/>
            <w:szCs w:val="20"/>
          </w:rPr>
          <w:t>Дом детского творчества</w:t>
        </w:r>
      </w:hyperlink>
    </w:p>
    <w:p w:rsidR="000014DB" w:rsidRPr="009079D7" w:rsidRDefault="00897E8C" w:rsidP="000D4B81">
      <w:pPr>
        <w:numPr>
          <w:ilvl w:val="0"/>
          <w:numId w:val="42"/>
        </w:numPr>
        <w:shd w:val="clear" w:color="auto" w:fill="FFFFFF"/>
        <w:tabs>
          <w:tab w:val="clear" w:pos="720"/>
          <w:tab w:val="num" w:pos="567"/>
        </w:tabs>
        <w:spacing w:line="360" w:lineRule="auto"/>
        <w:ind w:left="57" w:firstLine="0"/>
        <w:jc w:val="both"/>
        <w:rPr>
          <w:sz w:val="20"/>
          <w:szCs w:val="20"/>
        </w:rPr>
      </w:pPr>
      <w:hyperlink r:id="rId29" w:tgtFrame="_blank" w:history="1">
        <w:r w:rsidR="000014DB" w:rsidRPr="009079D7">
          <w:rPr>
            <w:sz w:val="20"/>
            <w:szCs w:val="20"/>
          </w:rPr>
          <w:t>Детская юношеская спортивная школа</w:t>
        </w:r>
      </w:hyperlink>
    </w:p>
    <w:p w:rsidR="00B9162A" w:rsidRDefault="00897E8C" w:rsidP="000D4B81">
      <w:pPr>
        <w:numPr>
          <w:ilvl w:val="0"/>
          <w:numId w:val="42"/>
        </w:numPr>
        <w:shd w:val="clear" w:color="auto" w:fill="FFFFFF"/>
        <w:tabs>
          <w:tab w:val="clear" w:pos="720"/>
          <w:tab w:val="num" w:pos="567"/>
        </w:tabs>
        <w:spacing w:line="360" w:lineRule="auto"/>
        <w:ind w:left="57" w:firstLine="0"/>
        <w:jc w:val="both"/>
        <w:rPr>
          <w:sz w:val="20"/>
          <w:szCs w:val="20"/>
        </w:rPr>
      </w:pPr>
      <w:hyperlink r:id="rId30" w:tgtFrame="_blank" w:history="1">
        <w:r w:rsidR="000014DB" w:rsidRPr="009079D7">
          <w:rPr>
            <w:sz w:val="20"/>
            <w:szCs w:val="20"/>
          </w:rPr>
          <w:t>Детская школа искусств</w:t>
        </w:r>
      </w:hyperlink>
    </w:p>
    <w:p w:rsidR="00B9162A" w:rsidRDefault="000014DB" w:rsidP="00B9162A">
      <w:pPr>
        <w:shd w:val="clear" w:color="auto" w:fill="FFFFFF"/>
        <w:spacing w:line="360" w:lineRule="auto"/>
        <w:ind w:left="57" w:firstLine="510"/>
        <w:jc w:val="both"/>
        <w:rPr>
          <w:sz w:val="20"/>
          <w:szCs w:val="20"/>
        </w:rPr>
      </w:pPr>
      <w:r w:rsidRPr="00B9162A">
        <w:rPr>
          <w:sz w:val="20"/>
          <w:szCs w:val="20"/>
        </w:rPr>
        <w:t xml:space="preserve">Педагоги Момского улуса правильно понимают свое предназначение, как учителей Арктики. Что они должны прививать детям любовь к родной земле, суровой и прекрасной, с ее национальными традициями, обычаями. Одной из основных задач нашего общества является сохранение самобытности, этнической идентичности и поддержка традиционного образа жизни коренных народов. В свою очередь педагоги </w:t>
      </w:r>
      <w:r w:rsidRPr="00B9162A">
        <w:rPr>
          <w:sz w:val="20"/>
          <w:szCs w:val="20"/>
        </w:rPr>
        <w:lastRenderedPageBreak/>
        <w:t>должны приносить вклад по сохранению духовного наследия своего народа. Всегда следует им помнить, что они (педагоги) имеют дело с ребенком, полным энергии, растущим, развивающим, что многие недостатки в его поведении, в учебе зависят от семейного, школьного и общественного воспитания.</w:t>
      </w:r>
      <w:r w:rsidR="00B9162A">
        <w:rPr>
          <w:sz w:val="20"/>
          <w:szCs w:val="20"/>
        </w:rPr>
        <w:t xml:space="preserve"> </w:t>
      </w:r>
      <w:r w:rsidRPr="00B9162A">
        <w:rPr>
          <w:sz w:val="20"/>
          <w:szCs w:val="20"/>
        </w:rPr>
        <w:t>В понимании</w:t>
      </w:r>
      <w:r w:rsidR="00B9162A">
        <w:rPr>
          <w:sz w:val="20"/>
          <w:szCs w:val="20"/>
        </w:rPr>
        <w:t xml:space="preserve"> </w:t>
      </w:r>
      <w:r w:rsidRPr="00B9162A">
        <w:rPr>
          <w:sz w:val="20"/>
          <w:szCs w:val="20"/>
        </w:rPr>
        <w:t>момских педагогов школа Арктики должна учить детей полагаться на свою самостоятельность, жизненный опыт, любить природу и труд. Все, что изучается должно быть применено в жизни, включено в процесс употребления для выработки умений и навыков, в использовании полученных знаний. Этим и оценивается значимость работы школы в современных условиях развития общества. Выходит, что формирование личности школьника осуществляется целостно в системе отсчета, осями которой является интеллектуальное, психическое, физическое, духовно- нравственное, социальное, коммуникативное развитие.</w:t>
      </w:r>
    </w:p>
    <w:p w:rsidR="000014DB" w:rsidRPr="009079D7" w:rsidRDefault="000014DB" w:rsidP="00B9162A">
      <w:pPr>
        <w:shd w:val="clear" w:color="auto" w:fill="FFFFFF"/>
        <w:spacing w:line="360" w:lineRule="auto"/>
        <w:ind w:left="57" w:firstLine="510"/>
        <w:jc w:val="both"/>
        <w:rPr>
          <w:sz w:val="20"/>
          <w:szCs w:val="20"/>
        </w:rPr>
      </w:pPr>
      <w:r w:rsidRPr="009079D7">
        <w:rPr>
          <w:sz w:val="20"/>
          <w:szCs w:val="20"/>
        </w:rPr>
        <w:t>Педагоги подхватили республиканский проект «Музыка для всех». Педагоги Момы руководствуются словами искусствоведа, музыканта, писателя, поэта, философа, режиссера, страстного просветителя и одного из самых эрудированных людей нашего времени</w:t>
      </w:r>
      <w:r w:rsidR="00B9162A">
        <w:rPr>
          <w:sz w:val="20"/>
          <w:szCs w:val="20"/>
        </w:rPr>
        <w:t xml:space="preserve"> </w:t>
      </w:r>
      <w:r w:rsidRPr="009079D7">
        <w:rPr>
          <w:sz w:val="20"/>
          <w:szCs w:val="20"/>
        </w:rPr>
        <w:t>Михаила Казиника: «Если вы хотите, чтобы ваши дети сделали первый возможный шаг к Нобелевской премии, начинайте не с химии, а с музыки. Ибо музыка – пища для мозга, в структурах музыки скрыты все последующие научные открытия. И</w:t>
      </w:r>
      <w:r w:rsidR="00B9162A">
        <w:rPr>
          <w:sz w:val="20"/>
          <w:szCs w:val="20"/>
        </w:rPr>
        <w:t xml:space="preserve"> </w:t>
      </w:r>
      <w:r w:rsidRPr="009079D7">
        <w:rPr>
          <w:sz w:val="20"/>
          <w:szCs w:val="20"/>
        </w:rPr>
        <w:t>Энштейн со скрипкой, и Планк у рояля – не случайность, не прихоть, а божественная необходимость».</w:t>
      </w:r>
    </w:p>
    <w:p w:rsidR="00DB5ECB" w:rsidRPr="00BA6AAA" w:rsidRDefault="00DB5ECB" w:rsidP="00BA6AAA">
      <w:pPr>
        <w:shd w:val="clear" w:color="auto" w:fill="FFFFFF"/>
        <w:spacing w:line="360" w:lineRule="auto"/>
        <w:textAlignment w:val="baseline"/>
        <w:rPr>
          <w:sz w:val="20"/>
          <w:szCs w:val="20"/>
        </w:rPr>
      </w:pPr>
    </w:p>
    <w:p w:rsidR="00BA6AAA" w:rsidRPr="00B20D1B" w:rsidRDefault="00257012" w:rsidP="00B20D1B">
      <w:pPr>
        <w:pStyle w:val="ad"/>
        <w:numPr>
          <w:ilvl w:val="0"/>
          <w:numId w:val="16"/>
        </w:numPr>
        <w:spacing w:after="0" w:line="360" w:lineRule="auto"/>
        <w:jc w:val="center"/>
        <w:rPr>
          <w:rFonts w:ascii="Times New Roman" w:hAnsi="Times New Roman"/>
          <w:b/>
          <w:sz w:val="20"/>
          <w:szCs w:val="20"/>
        </w:rPr>
      </w:pPr>
      <w:r w:rsidRPr="00BA6AAA">
        <w:rPr>
          <w:rFonts w:ascii="Times New Roman" w:hAnsi="Times New Roman"/>
          <w:b/>
          <w:sz w:val="20"/>
          <w:szCs w:val="20"/>
        </w:rPr>
        <w:t xml:space="preserve">Освещение деятельности Центра в средствах массовой информации </w:t>
      </w:r>
      <w:r w:rsidRPr="00B20D1B">
        <w:rPr>
          <w:rFonts w:ascii="Times New Roman" w:hAnsi="Times New Roman"/>
          <w:b/>
          <w:sz w:val="20"/>
          <w:szCs w:val="20"/>
        </w:rPr>
        <w:t xml:space="preserve">за </w:t>
      </w:r>
      <w:r w:rsidR="00B20D1B">
        <w:rPr>
          <w:rFonts w:ascii="Times New Roman" w:hAnsi="Times New Roman"/>
          <w:b/>
          <w:sz w:val="20"/>
          <w:szCs w:val="20"/>
        </w:rPr>
        <w:t>2016 год</w:t>
      </w:r>
    </w:p>
    <w:p w:rsidR="00BA6AAA" w:rsidRPr="00B9162A" w:rsidRDefault="00BA6AAA" w:rsidP="00B9162A">
      <w:pPr>
        <w:spacing w:line="360" w:lineRule="auto"/>
        <w:ind w:firstLine="567"/>
        <w:jc w:val="both"/>
        <w:rPr>
          <w:b/>
          <w:sz w:val="20"/>
          <w:szCs w:val="20"/>
        </w:rPr>
      </w:pPr>
      <w:r w:rsidRPr="00BA6AAA">
        <w:rPr>
          <w:sz w:val="20"/>
          <w:szCs w:val="20"/>
        </w:rPr>
        <w:t xml:space="preserve">Центр отдыха и оздоровления детей «Сосновый бор» для развития информационно-коммуникационной открытости и создания благоприятного имиджа учрежденияинформационно </w:t>
      </w:r>
      <w:r w:rsidRPr="00B9162A">
        <w:rPr>
          <w:sz w:val="20"/>
          <w:szCs w:val="20"/>
        </w:rPr>
        <w:t>поддерживает собственный сайт - sosnovybor-ykt.ru, выпускает журнал «Сосновый бор» по профильным сменам и сотрудничает с республиканскими средствами массовой информации.</w:t>
      </w:r>
    </w:p>
    <w:p w:rsidR="00BA6AAA" w:rsidRPr="00B9162A" w:rsidRDefault="00BA6AAA" w:rsidP="00B9162A">
      <w:pPr>
        <w:spacing w:line="360" w:lineRule="auto"/>
        <w:ind w:firstLine="567"/>
        <w:jc w:val="both"/>
        <w:rPr>
          <w:sz w:val="20"/>
          <w:szCs w:val="20"/>
        </w:rPr>
      </w:pPr>
      <w:r w:rsidRPr="00B9162A">
        <w:rPr>
          <w:sz w:val="20"/>
          <w:szCs w:val="20"/>
        </w:rPr>
        <w:t xml:space="preserve">Ежедневно обновляется лента новостей сайта Центра. В ленте новостей отражены: </w:t>
      </w:r>
    </w:p>
    <w:p w:rsidR="00B9162A" w:rsidRPr="00B9162A" w:rsidRDefault="00BA6AAA" w:rsidP="000D4B81">
      <w:pPr>
        <w:pStyle w:val="ad"/>
        <w:numPr>
          <w:ilvl w:val="0"/>
          <w:numId w:val="44"/>
        </w:numPr>
        <w:spacing w:after="0" w:line="360" w:lineRule="auto"/>
        <w:ind w:left="567" w:hanging="567"/>
        <w:jc w:val="both"/>
        <w:rPr>
          <w:rFonts w:ascii="Times New Roman" w:hAnsi="Times New Roman"/>
          <w:sz w:val="20"/>
          <w:szCs w:val="20"/>
        </w:rPr>
      </w:pPr>
      <w:r w:rsidRPr="00B9162A">
        <w:rPr>
          <w:rFonts w:ascii="Times New Roman" w:hAnsi="Times New Roman"/>
          <w:sz w:val="20"/>
          <w:szCs w:val="20"/>
        </w:rPr>
        <w:t>свежие новости о работе Центра, о деятельности профильных смен;</w:t>
      </w:r>
    </w:p>
    <w:p w:rsidR="00B9162A" w:rsidRPr="00B9162A" w:rsidRDefault="00BA6AAA" w:rsidP="000D4B81">
      <w:pPr>
        <w:pStyle w:val="ad"/>
        <w:numPr>
          <w:ilvl w:val="0"/>
          <w:numId w:val="44"/>
        </w:numPr>
        <w:spacing w:after="0" w:line="360" w:lineRule="auto"/>
        <w:ind w:left="567" w:hanging="567"/>
        <w:jc w:val="both"/>
        <w:rPr>
          <w:rFonts w:ascii="Times New Roman" w:hAnsi="Times New Roman"/>
          <w:sz w:val="20"/>
          <w:szCs w:val="20"/>
        </w:rPr>
      </w:pPr>
      <w:r w:rsidRPr="00B9162A">
        <w:rPr>
          <w:rFonts w:ascii="Times New Roman" w:hAnsi="Times New Roman"/>
          <w:sz w:val="20"/>
          <w:szCs w:val="20"/>
        </w:rPr>
        <w:t>информация о проводимых конкурсах, мероприятиях;</w:t>
      </w:r>
    </w:p>
    <w:p w:rsidR="00B9162A" w:rsidRPr="00B9162A" w:rsidRDefault="00BA6AAA" w:rsidP="000D4B81">
      <w:pPr>
        <w:pStyle w:val="ad"/>
        <w:numPr>
          <w:ilvl w:val="0"/>
          <w:numId w:val="44"/>
        </w:numPr>
        <w:spacing w:after="0" w:line="360" w:lineRule="auto"/>
        <w:ind w:left="567" w:hanging="567"/>
        <w:jc w:val="both"/>
        <w:rPr>
          <w:rFonts w:ascii="Times New Roman" w:hAnsi="Times New Roman"/>
          <w:sz w:val="20"/>
          <w:szCs w:val="20"/>
        </w:rPr>
      </w:pPr>
      <w:r w:rsidRPr="00B9162A">
        <w:rPr>
          <w:rFonts w:ascii="Times New Roman" w:hAnsi="Times New Roman"/>
          <w:sz w:val="20"/>
          <w:szCs w:val="20"/>
        </w:rPr>
        <w:t>сведения об инновационных проектах сотрудников Центра</w:t>
      </w:r>
      <w:r w:rsidR="00B9162A" w:rsidRPr="00B9162A">
        <w:rPr>
          <w:rFonts w:ascii="Times New Roman" w:hAnsi="Times New Roman"/>
          <w:sz w:val="20"/>
          <w:szCs w:val="20"/>
        </w:rPr>
        <w:t>;</w:t>
      </w:r>
    </w:p>
    <w:p w:rsidR="00B9162A" w:rsidRPr="00B9162A" w:rsidRDefault="00BA6AAA" w:rsidP="000D4B81">
      <w:pPr>
        <w:pStyle w:val="ad"/>
        <w:numPr>
          <w:ilvl w:val="0"/>
          <w:numId w:val="44"/>
        </w:numPr>
        <w:spacing w:after="0" w:line="360" w:lineRule="auto"/>
        <w:ind w:left="567" w:hanging="567"/>
        <w:jc w:val="both"/>
        <w:rPr>
          <w:rFonts w:ascii="Times New Roman" w:hAnsi="Times New Roman"/>
          <w:sz w:val="20"/>
          <w:szCs w:val="20"/>
        </w:rPr>
      </w:pPr>
      <w:r w:rsidRPr="00B9162A">
        <w:rPr>
          <w:rFonts w:ascii="Times New Roman" w:hAnsi="Times New Roman"/>
          <w:sz w:val="20"/>
          <w:szCs w:val="20"/>
        </w:rPr>
        <w:t>о культурных и спортивных мероприятиях, о встречах, конференциях, семинарах и др.;</w:t>
      </w:r>
    </w:p>
    <w:p w:rsidR="00B9162A" w:rsidRPr="00B9162A" w:rsidRDefault="00BA6AAA" w:rsidP="000D4B81">
      <w:pPr>
        <w:pStyle w:val="ad"/>
        <w:numPr>
          <w:ilvl w:val="0"/>
          <w:numId w:val="44"/>
        </w:numPr>
        <w:spacing w:after="0" w:line="360" w:lineRule="auto"/>
        <w:ind w:left="567" w:hanging="567"/>
        <w:jc w:val="both"/>
        <w:rPr>
          <w:rFonts w:ascii="Times New Roman" w:hAnsi="Times New Roman"/>
          <w:sz w:val="20"/>
          <w:szCs w:val="20"/>
        </w:rPr>
      </w:pPr>
      <w:r w:rsidRPr="00B9162A">
        <w:rPr>
          <w:rFonts w:ascii="Times New Roman" w:hAnsi="Times New Roman"/>
          <w:sz w:val="20"/>
          <w:szCs w:val="20"/>
        </w:rPr>
        <w:t>достижения Центра;</w:t>
      </w:r>
    </w:p>
    <w:p w:rsidR="00B9162A" w:rsidRPr="00B9162A" w:rsidRDefault="00BA6AAA" w:rsidP="000D4B81">
      <w:pPr>
        <w:pStyle w:val="ad"/>
        <w:numPr>
          <w:ilvl w:val="0"/>
          <w:numId w:val="44"/>
        </w:numPr>
        <w:spacing w:after="0" w:line="360" w:lineRule="auto"/>
        <w:ind w:left="567" w:hanging="567"/>
        <w:jc w:val="both"/>
        <w:rPr>
          <w:rFonts w:ascii="Times New Roman" w:hAnsi="Times New Roman"/>
          <w:sz w:val="20"/>
          <w:szCs w:val="20"/>
        </w:rPr>
      </w:pPr>
      <w:r w:rsidRPr="00B9162A">
        <w:rPr>
          <w:rFonts w:ascii="Times New Roman" w:hAnsi="Times New Roman"/>
          <w:sz w:val="20"/>
          <w:szCs w:val="20"/>
        </w:rPr>
        <w:t>отзывы детей и работы воспитанников «Ловец слов» в разделе «Пишут дети»;</w:t>
      </w:r>
    </w:p>
    <w:p w:rsidR="00BA6AAA" w:rsidRPr="00B9162A" w:rsidRDefault="00BA6AAA" w:rsidP="000D4B81">
      <w:pPr>
        <w:pStyle w:val="ad"/>
        <w:numPr>
          <w:ilvl w:val="0"/>
          <w:numId w:val="44"/>
        </w:numPr>
        <w:spacing w:after="0" w:line="360" w:lineRule="auto"/>
        <w:ind w:left="567" w:hanging="567"/>
        <w:jc w:val="both"/>
        <w:rPr>
          <w:rFonts w:ascii="Times New Roman" w:hAnsi="Times New Roman"/>
          <w:sz w:val="20"/>
          <w:szCs w:val="20"/>
        </w:rPr>
      </w:pPr>
      <w:r w:rsidRPr="00B9162A">
        <w:rPr>
          <w:rFonts w:ascii="Times New Roman" w:hAnsi="Times New Roman"/>
          <w:sz w:val="20"/>
          <w:szCs w:val="20"/>
        </w:rPr>
        <w:t>размещается информация, освещающая проведение проектов – фотоотчеты, мнения участников.</w:t>
      </w:r>
    </w:p>
    <w:p w:rsidR="00BA6AAA" w:rsidRPr="00BA6AAA" w:rsidRDefault="00BA6AAA" w:rsidP="00B9162A">
      <w:pPr>
        <w:spacing w:line="360" w:lineRule="auto"/>
        <w:ind w:firstLine="567"/>
        <w:jc w:val="both"/>
        <w:rPr>
          <w:sz w:val="20"/>
          <w:szCs w:val="20"/>
        </w:rPr>
      </w:pPr>
      <w:r w:rsidRPr="00B9162A">
        <w:rPr>
          <w:sz w:val="20"/>
          <w:szCs w:val="20"/>
        </w:rPr>
        <w:t>Новости Центра также освещаются на республиканском сайте Министерства образования и науки Республики Саха (Якутия</w:t>
      </w:r>
      <w:r w:rsidRPr="00BA6AAA">
        <w:rPr>
          <w:sz w:val="20"/>
          <w:szCs w:val="20"/>
        </w:rPr>
        <w:t xml:space="preserve">). Идет тесное сотрудничество с электронными средствами массовой информации республики. На сегодня заключен договор от 24.04.2014 года с информационным агентством «СахаЛайф». Также в сфере интернет информационную открытость обеспечивает сайт Международного детского фонда «Дети Саха-Азия» с 2015года. </w:t>
      </w:r>
    </w:p>
    <w:p w:rsidR="00BA6AAA" w:rsidRPr="00BA6AAA" w:rsidRDefault="00BA6AAA" w:rsidP="00BA6AAA">
      <w:pPr>
        <w:spacing w:line="360" w:lineRule="auto"/>
        <w:ind w:firstLine="567"/>
        <w:jc w:val="both"/>
        <w:rPr>
          <w:sz w:val="20"/>
          <w:szCs w:val="20"/>
        </w:rPr>
      </w:pPr>
      <w:r w:rsidRPr="00BA6AAA">
        <w:rPr>
          <w:sz w:val="20"/>
          <w:szCs w:val="20"/>
        </w:rPr>
        <w:t>С целью стимулирования интереса у детей к книге и чтению, приобщения к чтению подростков, отдыхающих в Центре, разработан проект сотрудничества с Медиагруппой «Ситим», с детской мультиязычной газетой «Бэлэмбуол+». Основные    формы    сотрудничества предусматривают:</w:t>
      </w:r>
    </w:p>
    <w:p w:rsidR="00BA6AAA" w:rsidRPr="00BA6AAA" w:rsidRDefault="00BA6AAA" w:rsidP="00BA6AAA">
      <w:pPr>
        <w:spacing w:line="360" w:lineRule="auto"/>
        <w:jc w:val="both"/>
        <w:rPr>
          <w:sz w:val="20"/>
          <w:szCs w:val="20"/>
        </w:rPr>
      </w:pPr>
      <w:r w:rsidRPr="00BA6AAA">
        <w:rPr>
          <w:sz w:val="20"/>
          <w:szCs w:val="20"/>
        </w:rPr>
        <w:t>•</w:t>
      </w:r>
      <w:r w:rsidRPr="00BA6AAA">
        <w:rPr>
          <w:sz w:val="20"/>
          <w:szCs w:val="20"/>
        </w:rPr>
        <w:tab/>
        <w:t>публикация детских статей, рассказов, стихов, сказок, комиксов и т.д.;</w:t>
      </w:r>
    </w:p>
    <w:p w:rsidR="00BA6AAA" w:rsidRPr="00BA6AAA" w:rsidRDefault="00BA6AAA" w:rsidP="00BA6AAA">
      <w:pPr>
        <w:spacing w:line="360" w:lineRule="auto"/>
        <w:jc w:val="both"/>
        <w:rPr>
          <w:sz w:val="20"/>
          <w:szCs w:val="20"/>
        </w:rPr>
      </w:pPr>
      <w:r w:rsidRPr="00BA6AAA">
        <w:rPr>
          <w:sz w:val="20"/>
          <w:szCs w:val="20"/>
        </w:rPr>
        <w:t>•</w:t>
      </w:r>
      <w:r w:rsidRPr="00BA6AAA">
        <w:rPr>
          <w:sz w:val="20"/>
          <w:szCs w:val="20"/>
        </w:rPr>
        <w:tab/>
        <w:t xml:space="preserve">проведение совместных мероприятий;  </w:t>
      </w:r>
    </w:p>
    <w:p w:rsidR="00BA6AAA" w:rsidRPr="00BA6AAA" w:rsidRDefault="00BA6AAA" w:rsidP="00BA6AAA">
      <w:pPr>
        <w:spacing w:line="360" w:lineRule="auto"/>
        <w:jc w:val="both"/>
        <w:rPr>
          <w:sz w:val="20"/>
          <w:szCs w:val="20"/>
        </w:rPr>
      </w:pPr>
      <w:r w:rsidRPr="00BA6AAA">
        <w:rPr>
          <w:sz w:val="20"/>
          <w:szCs w:val="20"/>
        </w:rPr>
        <w:t>•</w:t>
      </w:r>
      <w:r w:rsidRPr="00BA6AAA">
        <w:rPr>
          <w:sz w:val="20"/>
          <w:szCs w:val="20"/>
        </w:rPr>
        <w:tab/>
        <w:t>мониторинг результатов работы в области сотрудничества.</w:t>
      </w:r>
    </w:p>
    <w:p w:rsidR="00BA6AAA" w:rsidRPr="00BA6AAA" w:rsidRDefault="00BA6AAA" w:rsidP="00BA6AAA">
      <w:pPr>
        <w:spacing w:line="360" w:lineRule="auto"/>
        <w:jc w:val="both"/>
        <w:rPr>
          <w:sz w:val="20"/>
          <w:szCs w:val="20"/>
        </w:rPr>
      </w:pPr>
      <w:r w:rsidRPr="00BA6AAA">
        <w:rPr>
          <w:sz w:val="20"/>
          <w:szCs w:val="20"/>
        </w:rPr>
        <w:t>•</w:t>
      </w:r>
      <w:r w:rsidRPr="00BA6AAA">
        <w:rPr>
          <w:sz w:val="20"/>
          <w:szCs w:val="20"/>
        </w:rPr>
        <w:tab/>
        <w:t>посещение редакции, приемы для прессы.</w:t>
      </w:r>
    </w:p>
    <w:p w:rsidR="00BA6AAA" w:rsidRPr="00BA6AAA" w:rsidRDefault="00BA6AAA" w:rsidP="00BA6AAA">
      <w:pPr>
        <w:spacing w:line="360" w:lineRule="auto"/>
        <w:ind w:firstLine="567"/>
        <w:jc w:val="both"/>
        <w:rPr>
          <w:sz w:val="20"/>
          <w:szCs w:val="20"/>
        </w:rPr>
      </w:pPr>
      <w:r w:rsidRPr="00BA6AAA">
        <w:rPr>
          <w:sz w:val="20"/>
          <w:szCs w:val="20"/>
        </w:rPr>
        <w:lastRenderedPageBreak/>
        <w:t>В результате реализации проекта 07 июля 2016 года была выпущена первая статья в газете «Бэлэмбуол+» на якутском языке под названием «В Центре «Сосновый бор» отдыхают талантливые дети» с интервью участницей смены Лианой Федоровой из Горного района. Также на смене «Суолдьут» был проведен творческий конкурс «Проба пера» (по направлениям: эссе, рассказы, сказки, комиксы, стихи), где по итогам конкурса победители были награждены грамотами и правом публиковаться в газете «Бэлэмбуол». Дети принимают активное участие и проявляют большой интерес проекту Медиагруппы «Ситим» и Центра «Сосновый бор».</w:t>
      </w:r>
    </w:p>
    <w:p w:rsidR="00BA6AAA" w:rsidRPr="00BA6AAA" w:rsidRDefault="00BA6AAA" w:rsidP="00BA6AAA">
      <w:pPr>
        <w:spacing w:line="360" w:lineRule="auto"/>
        <w:ind w:firstLine="567"/>
        <w:jc w:val="both"/>
        <w:rPr>
          <w:sz w:val="20"/>
          <w:szCs w:val="20"/>
        </w:rPr>
      </w:pPr>
      <w:r w:rsidRPr="00BA6AAA">
        <w:rPr>
          <w:sz w:val="20"/>
          <w:szCs w:val="20"/>
        </w:rPr>
        <w:t>В Центре «Сосновый бор» работает детский пресс-центр «Ловец слов», под руководством педагога Ангелины Еремеевны Куприяновой. Здесь дети обучаются основам журналистики – ищут новости, пишут статьи, встречаются с интересными людьми, учатся правильно работать с информацией. Совместная работа детей и педагога отражается на сайте Центра и в журнале «Сосновый бор».</w:t>
      </w:r>
    </w:p>
    <w:p w:rsidR="00BA6AAA" w:rsidRPr="00BA6AAA" w:rsidRDefault="00BA6AAA" w:rsidP="00BA6AAA">
      <w:pPr>
        <w:spacing w:line="360" w:lineRule="auto"/>
        <w:ind w:firstLine="567"/>
        <w:jc w:val="both"/>
        <w:rPr>
          <w:b/>
          <w:sz w:val="20"/>
          <w:szCs w:val="20"/>
        </w:rPr>
      </w:pPr>
      <w:r w:rsidRPr="00BA6AAA">
        <w:rPr>
          <w:sz w:val="20"/>
          <w:szCs w:val="20"/>
        </w:rPr>
        <w:t xml:space="preserve">За </w:t>
      </w:r>
      <w:r w:rsidRPr="00BA6AAA">
        <w:rPr>
          <w:b/>
          <w:sz w:val="20"/>
          <w:szCs w:val="20"/>
        </w:rPr>
        <w:t>2016 год</w:t>
      </w:r>
      <w:r w:rsidRPr="00BA6AAA">
        <w:rPr>
          <w:sz w:val="20"/>
          <w:szCs w:val="20"/>
        </w:rPr>
        <w:t xml:space="preserve"> опубликовано всего </w:t>
      </w:r>
      <w:r w:rsidRPr="00BA6AAA">
        <w:rPr>
          <w:b/>
          <w:sz w:val="20"/>
          <w:szCs w:val="20"/>
        </w:rPr>
        <w:t xml:space="preserve">865 </w:t>
      </w:r>
      <w:r w:rsidRPr="00BA6AAA">
        <w:rPr>
          <w:sz w:val="20"/>
          <w:szCs w:val="20"/>
        </w:rPr>
        <w:t xml:space="preserve">материалов на собственном сайте, из них </w:t>
      </w:r>
      <w:r w:rsidRPr="00BA6AAA">
        <w:rPr>
          <w:b/>
          <w:sz w:val="20"/>
          <w:szCs w:val="20"/>
        </w:rPr>
        <w:t>115</w:t>
      </w:r>
      <w:r w:rsidRPr="00BA6AAA">
        <w:rPr>
          <w:sz w:val="20"/>
          <w:szCs w:val="20"/>
        </w:rPr>
        <w:t xml:space="preserve"> материалов опубликованы на республиканских сайтах: </w:t>
      </w:r>
      <w:r w:rsidRPr="00BA6AAA">
        <w:rPr>
          <w:b/>
          <w:sz w:val="20"/>
          <w:szCs w:val="20"/>
        </w:rPr>
        <w:t xml:space="preserve">ИА Sakhalife.ru – 115; в том числе:ЯСИА – 3; РИГ SAKHAPRESS.RU – 2; </w:t>
      </w:r>
      <w:r w:rsidRPr="00BA6AAA">
        <w:rPr>
          <w:b/>
          <w:sz w:val="20"/>
          <w:szCs w:val="20"/>
          <w:lang w:val="en-US"/>
        </w:rPr>
        <w:t>N</w:t>
      </w:r>
      <w:r w:rsidRPr="00BA6AAA">
        <w:rPr>
          <w:b/>
          <w:sz w:val="20"/>
          <w:szCs w:val="20"/>
        </w:rPr>
        <w:t xml:space="preserve">ews.ykt.ru – 3; </w:t>
      </w:r>
      <w:r w:rsidRPr="00BA6AAA">
        <w:rPr>
          <w:b/>
          <w:sz w:val="20"/>
          <w:szCs w:val="20"/>
          <w:lang w:val="en-US"/>
        </w:rPr>
        <w:t>S</w:t>
      </w:r>
      <w:r w:rsidRPr="00BA6AAA">
        <w:rPr>
          <w:b/>
          <w:sz w:val="20"/>
          <w:szCs w:val="20"/>
        </w:rPr>
        <w:t xml:space="preserve">portsakha – 1; </w:t>
      </w:r>
      <w:r w:rsidRPr="00BA6AAA">
        <w:rPr>
          <w:b/>
          <w:sz w:val="20"/>
          <w:szCs w:val="20"/>
          <w:lang w:val="en-US"/>
        </w:rPr>
        <w:t>A</w:t>
      </w:r>
      <w:r w:rsidRPr="00BA6AAA">
        <w:rPr>
          <w:b/>
          <w:sz w:val="20"/>
          <w:szCs w:val="20"/>
        </w:rPr>
        <w:t xml:space="preserve">artyk.ru – 2; Сайт Октемского лицея – 1. </w:t>
      </w:r>
    </w:p>
    <w:p w:rsidR="00BA6AAA" w:rsidRPr="00BA6AAA" w:rsidRDefault="00BA6AAA" w:rsidP="00BA6AAA">
      <w:pPr>
        <w:spacing w:line="360" w:lineRule="auto"/>
        <w:ind w:firstLine="567"/>
        <w:jc w:val="both"/>
        <w:rPr>
          <w:sz w:val="20"/>
          <w:szCs w:val="20"/>
        </w:rPr>
      </w:pPr>
      <w:r w:rsidRPr="00BA6AAA">
        <w:rPr>
          <w:sz w:val="20"/>
          <w:szCs w:val="20"/>
        </w:rPr>
        <w:t xml:space="preserve">Выпущено </w:t>
      </w:r>
      <w:r w:rsidRPr="00BA6AAA">
        <w:rPr>
          <w:b/>
          <w:sz w:val="20"/>
          <w:szCs w:val="20"/>
        </w:rPr>
        <w:t>9</w:t>
      </w:r>
      <w:r>
        <w:rPr>
          <w:b/>
          <w:sz w:val="20"/>
          <w:szCs w:val="20"/>
        </w:rPr>
        <w:t xml:space="preserve"> </w:t>
      </w:r>
      <w:r w:rsidRPr="00BA6AAA">
        <w:rPr>
          <w:b/>
          <w:sz w:val="20"/>
          <w:szCs w:val="20"/>
        </w:rPr>
        <w:t>журналов</w:t>
      </w:r>
      <w:r w:rsidRPr="00BA6AAA">
        <w:rPr>
          <w:sz w:val="20"/>
          <w:szCs w:val="20"/>
        </w:rPr>
        <w:t xml:space="preserve"> «Сосновый бор» по профильным сменам на 16 страниц, </w:t>
      </w:r>
      <w:r w:rsidRPr="00BA6AAA">
        <w:rPr>
          <w:b/>
          <w:sz w:val="20"/>
          <w:szCs w:val="20"/>
        </w:rPr>
        <w:t>1 сборник</w:t>
      </w:r>
      <w:r w:rsidRPr="00BA6AAA">
        <w:rPr>
          <w:sz w:val="20"/>
          <w:szCs w:val="20"/>
        </w:rPr>
        <w:t xml:space="preserve"> тезисов выступлений научно-практической конференции «Всемирное наследие в руках молодых»; </w:t>
      </w:r>
      <w:r w:rsidRPr="00BA6AAA">
        <w:rPr>
          <w:b/>
          <w:sz w:val="20"/>
          <w:szCs w:val="20"/>
        </w:rPr>
        <w:t>1 календарнаяпродукци</w:t>
      </w:r>
      <w:r w:rsidRPr="00BA6AAA">
        <w:rPr>
          <w:sz w:val="20"/>
          <w:szCs w:val="20"/>
        </w:rPr>
        <w:t xml:space="preserve">я, посвященная юбилейной смене ЮНЕСКО. </w:t>
      </w:r>
    </w:p>
    <w:p w:rsidR="00BA6AAA" w:rsidRPr="00BA6AAA" w:rsidRDefault="00BA6AAA" w:rsidP="00BA6AAA">
      <w:pPr>
        <w:spacing w:line="360" w:lineRule="auto"/>
        <w:jc w:val="both"/>
        <w:rPr>
          <w:sz w:val="20"/>
          <w:szCs w:val="20"/>
        </w:rPr>
      </w:pPr>
      <w:r w:rsidRPr="00BA6AAA">
        <w:rPr>
          <w:b/>
          <w:sz w:val="20"/>
          <w:szCs w:val="20"/>
        </w:rPr>
        <w:t>В республиканских печатных СМИ за 2016 год</w:t>
      </w:r>
      <w:r w:rsidRPr="00BA6AAA">
        <w:rPr>
          <w:sz w:val="20"/>
          <w:szCs w:val="20"/>
        </w:rPr>
        <w:t xml:space="preserve"> были опубликованы </w:t>
      </w:r>
      <w:r w:rsidR="001A24F6">
        <w:rPr>
          <w:b/>
          <w:sz w:val="20"/>
          <w:szCs w:val="20"/>
        </w:rPr>
        <w:t>6</w:t>
      </w:r>
      <w:r w:rsidRPr="00BA6AAA">
        <w:rPr>
          <w:b/>
          <w:sz w:val="20"/>
          <w:szCs w:val="20"/>
        </w:rPr>
        <w:t xml:space="preserve"> материал</w:t>
      </w:r>
      <w:r w:rsidR="001A24F6">
        <w:rPr>
          <w:b/>
          <w:sz w:val="20"/>
          <w:szCs w:val="20"/>
        </w:rPr>
        <w:t>ов</w:t>
      </w:r>
      <w:r w:rsidRPr="00BA6AAA">
        <w:rPr>
          <w:sz w:val="20"/>
          <w:szCs w:val="20"/>
        </w:rPr>
        <w:t>:</w:t>
      </w:r>
    </w:p>
    <w:tbl>
      <w:tblPr>
        <w:tblStyle w:val="a3"/>
        <w:tblW w:w="0" w:type="auto"/>
        <w:tblLook w:val="04A0" w:firstRow="1" w:lastRow="0" w:firstColumn="1" w:lastColumn="0" w:noHBand="0" w:noVBand="1"/>
      </w:tblPr>
      <w:tblGrid>
        <w:gridCol w:w="2446"/>
        <w:gridCol w:w="3219"/>
        <w:gridCol w:w="3539"/>
      </w:tblGrid>
      <w:tr w:rsidR="00BA6AAA" w:rsidRPr="00BA6AAA" w:rsidTr="00572E13">
        <w:tc>
          <w:tcPr>
            <w:tcW w:w="2446" w:type="dxa"/>
          </w:tcPr>
          <w:p w:rsidR="00BA6AAA" w:rsidRPr="00BA6AAA" w:rsidRDefault="00BA6AAA" w:rsidP="00572E13">
            <w:pPr>
              <w:jc w:val="center"/>
              <w:rPr>
                <w:sz w:val="20"/>
                <w:szCs w:val="20"/>
              </w:rPr>
            </w:pPr>
            <w:r w:rsidRPr="00BA6AAA">
              <w:rPr>
                <w:sz w:val="20"/>
                <w:szCs w:val="20"/>
              </w:rPr>
              <w:t>Пункт Комплексного плана</w:t>
            </w:r>
          </w:p>
        </w:tc>
        <w:tc>
          <w:tcPr>
            <w:tcW w:w="3219" w:type="dxa"/>
          </w:tcPr>
          <w:p w:rsidR="00BA6AAA" w:rsidRPr="00BA6AAA" w:rsidRDefault="00BA6AAA" w:rsidP="00572E13">
            <w:pPr>
              <w:jc w:val="center"/>
              <w:rPr>
                <w:sz w:val="20"/>
                <w:szCs w:val="20"/>
              </w:rPr>
            </w:pPr>
            <w:r w:rsidRPr="00BA6AAA">
              <w:rPr>
                <w:sz w:val="20"/>
                <w:szCs w:val="20"/>
              </w:rPr>
              <w:t>Название мероприятия,</w:t>
            </w:r>
          </w:p>
          <w:p w:rsidR="00BA6AAA" w:rsidRPr="00BA6AAA" w:rsidRDefault="00BA6AAA" w:rsidP="00572E13">
            <w:pPr>
              <w:jc w:val="center"/>
              <w:rPr>
                <w:sz w:val="20"/>
                <w:szCs w:val="20"/>
              </w:rPr>
            </w:pPr>
            <w:r w:rsidRPr="00BA6AAA">
              <w:rPr>
                <w:sz w:val="20"/>
                <w:szCs w:val="20"/>
              </w:rPr>
              <w:t>дата выхода</w:t>
            </w:r>
          </w:p>
        </w:tc>
        <w:tc>
          <w:tcPr>
            <w:tcW w:w="3539" w:type="dxa"/>
          </w:tcPr>
          <w:p w:rsidR="00BA6AAA" w:rsidRPr="00BA6AAA" w:rsidRDefault="00BA6AAA" w:rsidP="00572E13">
            <w:pPr>
              <w:jc w:val="center"/>
              <w:rPr>
                <w:sz w:val="20"/>
                <w:szCs w:val="20"/>
              </w:rPr>
            </w:pPr>
            <w:r w:rsidRPr="00BA6AAA">
              <w:rPr>
                <w:sz w:val="20"/>
                <w:szCs w:val="20"/>
              </w:rPr>
              <w:t>Содержание мероприятия,</w:t>
            </w:r>
          </w:p>
          <w:p w:rsidR="00BA6AAA" w:rsidRPr="00BA6AAA" w:rsidRDefault="00BA6AAA" w:rsidP="00572E13">
            <w:pPr>
              <w:jc w:val="center"/>
              <w:rPr>
                <w:sz w:val="20"/>
                <w:szCs w:val="20"/>
              </w:rPr>
            </w:pPr>
            <w:r w:rsidRPr="00BA6AAA">
              <w:rPr>
                <w:sz w:val="20"/>
                <w:szCs w:val="20"/>
              </w:rPr>
              <w:t>интервьюируемое лицо</w:t>
            </w:r>
          </w:p>
        </w:tc>
      </w:tr>
      <w:tr w:rsidR="00BA6AAA" w:rsidRPr="00BA6AAA" w:rsidTr="00572E13">
        <w:tc>
          <w:tcPr>
            <w:tcW w:w="2446" w:type="dxa"/>
          </w:tcPr>
          <w:p w:rsidR="00BA6AAA" w:rsidRPr="00BA6AAA" w:rsidRDefault="00BA6AAA" w:rsidP="00572E13">
            <w:pPr>
              <w:rPr>
                <w:sz w:val="20"/>
                <w:szCs w:val="20"/>
              </w:rPr>
            </w:pPr>
            <w:r w:rsidRPr="00BA6AAA">
              <w:rPr>
                <w:sz w:val="20"/>
                <w:szCs w:val="20"/>
              </w:rPr>
              <w:t>Республиканская газета «Бэлэмбуол+»</w:t>
            </w:r>
          </w:p>
        </w:tc>
        <w:tc>
          <w:tcPr>
            <w:tcW w:w="3219" w:type="dxa"/>
          </w:tcPr>
          <w:p w:rsidR="00BA6AAA" w:rsidRPr="00BA6AAA" w:rsidRDefault="00BA6AAA" w:rsidP="00572E13">
            <w:pPr>
              <w:rPr>
                <w:sz w:val="20"/>
                <w:szCs w:val="20"/>
              </w:rPr>
            </w:pPr>
            <w:r w:rsidRPr="00BA6AAA">
              <w:rPr>
                <w:sz w:val="20"/>
                <w:szCs w:val="20"/>
              </w:rPr>
              <w:t xml:space="preserve">07.07.2016г. «В Центре «Сосновый бор» воспитываются талантливые дети. </w:t>
            </w:r>
          </w:p>
        </w:tc>
        <w:tc>
          <w:tcPr>
            <w:tcW w:w="3539" w:type="dxa"/>
          </w:tcPr>
          <w:p w:rsidR="00BA6AAA" w:rsidRPr="00BA6AAA" w:rsidRDefault="00BA6AAA" w:rsidP="00572E13">
            <w:pPr>
              <w:rPr>
                <w:sz w:val="20"/>
                <w:szCs w:val="20"/>
              </w:rPr>
            </w:pPr>
            <w:r w:rsidRPr="00BA6AAA">
              <w:rPr>
                <w:sz w:val="20"/>
                <w:szCs w:val="20"/>
              </w:rPr>
              <w:t>Воспитанница Центра Лиана Федорова</w:t>
            </w:r>
          </w:p>
        </w:tc>
      </w:tr>
      <w:tr w:rsidR="00BA6AAA" w:rsidRPr="00BA6AAA" w:rsidTr="00572E13">
        <w:tc>
          <w:tcPr>
            <w:tcW w:w="2446" w:type="dxa"/>
          </w:tcPr>
          <w:p w:rsidR="00BA6AAA" w:rsidRPr="00BA6AAA" w:rsidRDefault="00BA6AAA" w:rsidP="00572E13">
            <w:pPr>
              <w:rPr>
                <w:sz w:val="20"/>
                <w:szCs w:val="20"/>
              </w:rPr>
            </w:pPr>
            <w:r w:rsidRPr="00BA6AAA">
              <w:rPr>
                <w:sz w:val="20"/>
                <w:szCs w:val="20"/>
              </w:rPr>
              <w:t>Республиканская газета «Юность Севера»</w:t>
            </w:r>
          </w:p>
        </w:tc>
        <w:tc>
          <w:tcPr>
            <w:tcW w:w="3219" w:type="dxa"/>
          </w:tcPr>
          <w:p w:rsidR="00BA6AAA" w:rsidRPr="00BA6AAA" w:rsidRDefault="00BA6AAA" w:rsidP="00572E13">
            <w:pPr>
              <w:rPr>
                <w:sz w:val="20"/>
                <w:szCs w:val="20"/>
              </w:rPr>
            </w:pPr>
            <w:r w:rsidRPr="00BA6AAA">
              <w:rPr>
                <w:sz w:val="20"/>
                <w:szCs w:val="20"/>
              </w:rPr>
              <w:t>29.07.2016г. III Всероссийский слет Юных Полярников «Якутия – легенды и действительность» завершился</w:t>
            </w:r>
          </w:p>
        </w:tc>
        <w:tc>
          <w:tcPr>
            <w:tcW w:w="3539" w:type="dxa"/>
          </w:tcPr>
          <w:p w:rsidR="00BA6AAA" w:rsidRPr="00BA6AAA" w:rsidRDefault="00BA6AAA" w:rsidP="00572E13">
            <w:pPr>
              <w:rPr>
                <w:sz w:val="20"/>
                <w:szCs w:val="20"/>
              </w:rPr>
            </w:pPr>
            <w:r w:rsidRPr="00BA6AAA">
              <w:rPr>
                <w:sz w:val="20"/>
                <w:szCs w:val="20"/>
              </w:rPr>
              <w:t xml:space="preserve">III Всероссийский слет Юных Полярников «Якутия – легенды и действительность». Интервью участников слета из Кадетской школы и п.КазачьеУсть-Янского района. </w:t>
            </w:r>
          </w:p>
        </w:tc>
      </w:tr>
      <w:tr w:rsidR="00BA6AAA" w:rsidRPr="00BA6AAA" w:rsidTr="00572E13">
        <w:tc>
          <w:tcPr>
            <w:tcW w:w="2446" w:type="dxa"/>
          </w:tcPr>
          <w:p w:rsidR="00BA6AAA" w:rsidRPr="00BA6AAA" w:rsidRDefault="00BA6AAA" w:rsidP="00572E13">
            <w:pPr>
              <w:rPr>
                <w:sz w:val="20"/>
                <w:szCs w:val="20"/>
              </w:rPr>
            </w:pPr>
            <w:r w:rsidRPr="00BA6AAA">
              <w:rPr>
                <w:sz w:val="20"/>
                <w:szCs w:val="20"/>
              </w:rPr>
              <w:t xml:space="preserve">Республиканская газета «Ваше право» </w:t>
            </w:r>
          </w:p>
        </w:tc>
        <w:tc>
          <w:tcPr>
            <w:tcW w:w="3219" w:type="dxa"/>
          </w:tcPr>
          <w:p w:rsidR="00BA6AAA" w:rsidRPr="00BA6AAA" w:rsidRDefault="00BA6AAA" w:rsidP="00572E13">
            <w:pPr>
              <w:rPr>
                <w:sz w:val="20"/>
                <w:szCs w:val="20"/>
              </w:rPr>
            </w:pPr>
            <w:r w:rsidRPr="00BA6AAA">
              <w:rPr>
                <w:sz w:val="20"/>
                <w:szCs w:val="20"/>
              </w:rPr>
              <w:t xml:space="preserve">10.08.2016г. «Лучшие лагеря России»   </w:t>
            </w:r>
          </w:p>
        </w:tc>
        <w:tc>
          <w:tcPr>
            <w:tcW w:w="3539" w:type="dxa"/>
          </w:tcPr>
          <w:p w:rsidR="00BA6AAA" w:rsidRPr="00BA6AAA" w:rsidRDefault="00BA6AAA" w:rsidP="00572E13">
            <w:pPr>
              <w:rPr>
                <w:sz w:val="20"/>
                <w:szCs w:val="20"/>
              </w:rPr>
            </w:pPr>
            <w:r w:rsidRPr="00BA6AAA">
              <w:rPr>
                <w:sz w:val="20"/>
                <w:szCs w:val="20"/>
              </w:rPr>
              <w:t>Про Центр «Сосновый бор» (общая информация)</w:t>
            </w:r>
          </w:p>
        </w:tc>
      </w:tr>
      <w:tr w:rsidR="00BA6AAA" w:rsidRPr="00BA6AAA" w:rsidTr="00572E13">
        <w:tc>
          <w:tcPr>
            <w:tcW w:w="2446" w:type="dxa"/>
          </w:tcPr>
          <w:p w:rsidR="00BA6AAA" w:rsidRPr="00BA6AAA" w:rsidRDefault="00BA6AAA" w:rsidP="00572E13">
            <w:pPr>
              <w:rPr>
                <w:sz w:val="20"/>
                <w:szCs w:val="20"/>
              </w:rPr>
            </w:pPr>
            <w:r w:rsidRPr="00BA6AAA">
              <w:rPr>
                <w:sz w:val="20"/>
                <w:szCs w:val="20"/>
              </w:rPr>
              <w:t>Бортовой журнал «Авиакомпания «Якутия»</w:t>
            </w:r>
          </w:p>
        </w:tc>
        <w:tc>
          <w:tcPr>
            <w:tcW w:w="3219" w:type="dxa"/>
          </w:tcPr>
          <w:p w:rsidR="00BA6AAA" w:rsidRPr="00BA6AAA" w:rsidRDefault="00BA6AAA" w:rsidP="00572E13">
            <w:pPr>
              <w:rPr>
                <w:sz w:val="20"/>
                <w:szCs w:val="20"/>
              </w:rPr>
            </w:pPr>
            <w:r w:rsidRPr="00BA6AAA">
              <w:rPr>
                <w:sz w:val="20"/>
                <w:szCs w:val="20"/>
              </w:rPr>
              <w:t>Август-сентябрь «Лучшие детские Центры России для отдыха детей республики»</w:t>
            </w:r>
          </w:p>
        </w:tc>
        <w:tc>
          <w:tcPr>
            <w:tcW w:w="3539" w:type="dxa"/>
          </w:tcPr>
          <w:p w:rsidR="00BA6AAA" w:rsidRPr="00BA6AAA" w:rsidRDefault="00BA6AAA" w:rsidP="00572E13">
            <w:pPr>
              <w:rPr>
                <w:sz w:val="20"/>
                <w:szCs w:val="20"/>
              </w:rPr>
            </w:pPr>
            <w:r w:rsidRPr="00BA6AAA">
              <w:rPr>
                <w:sz w:val="20"/>
                <w:szCs w:val="20"/>
              </w:rPr>
              <w:t xml:space="preserve">Информация в виде интервью об отдыхе в лагерях «Океан», «Артек», «Орленок», «Смена» и Центр «Сосновый бор». </w:t>
            </w:r>
          </w:p>
        </w:tc>
      </w:tr>
      <w:tr w:rsidR="001A24F6" w:rsidRPr="00BA6AAA" w:rsidTr="00572E13">
        <w:tc>
          <w:tcPr>
            <w:tcW w:w="2446" w:type="dxa"/>
          </w:tcPr>
          <w:p w:rsidR="001A24F6" w:rsidRPr="00BA6AAA" w:rsidRDefault="001A24F6" w:rsidP="00572E13">
            <w:pPr>
              <w:rPr>
                <w:sz w:val="20"/>
                <w:szCs w:val="20"/>
              </w:rPr>
            </w:pPr>
            <w:r w:rsidRPr="00BA6AAA">
              <w:rPr>
                <w:sz w:val="20"/>
                <w:szCs w:val="20"/>
              </w:rPr>
              <w:t>Республиканская газета «</w:t>
            </w:r>
            <w:r>
              <w:rPr>
                <w:sz w:val="20"/>
                <w:szCs w:val="20"/>
              </w:rPr>
              <w:t>Саха Сирэ»</w:t>
            </w:r>
          </w:p>
        </w:tc>
        <w:tc>
          <w:tcPr>
            <w:tcW w:w="3219" w:type="dxa"/>
          </w:tcPr>
          <w:p w:rsidR="001A24F6" w:rsidRPr="00BA6AAA" w:rsidRDefault="001A24F6" w:rsidP="00572E13">
            <w:pPr>
              <w:rPr>
                <w:sz w:val="20"/>
                <w:szCs w:val="20"/>
              </w:rPr>
            </w:pPr>
            <w:r>
              <w:rPr>
                <w:sz w:val="20"/>
                <w:szCs w:val="20"/>
              </w:rPr>
              <w:t>22.12.2016г.</w:t>
            </w:r>
          </w:p>
        </w:tc>
        <w:tc>
          <w:tcPr>
            <w:tcW w:w="3539" w:type="dxa"/>
          </w:tcPr>
          <w:p w:rsidR="001A24F6" w:rsidRPr="00BA6AAA" w:rsidRDefault="001A24F6" w:rsidP="00572E13">
            <w:pPr>
              <w:rPr>
                <w:sz w:val="20"/>
                <w:szCs w:val="20"/>
              </w:rPr>
            </w:pPr>
            <w:r>
              <w:rPr>
                <w:sz w:val="20"/>
                <w:szCs w:val="20"/>
              </w:rPr>
              <w:t>«Эбии уорэхтээЬини кыайа туттулар» И.Тарасов</w:t>
            </w:r>
          </w:p>
        </w:tc>
      </w:tr>
      <w:tr w:rsidR="001A24F6" w:rsidRPr="00BA6AAA" w:rsidTr="00572E13">
        <w:tc>
          <w:tcPr>
            <w:tcW w:w="2446" w:type="dxa"/>
          </w:tcPr>
          <w:p w:rsidR="001A24F6" w:rsidRPr="00BA6AAA" w:rsidRDefault="001A24F6" w:rsidP="00572E13">
            <w:pPr>
              <w:rPr>
                <w:sz w:val="20"/>
                <w:szCs w:val="20"/>
              </w:rPr>
            </w:pPr>
            <w:r w:rsidRPr="00BA6AAA">
              <w:rPr>
                <w:sz w:val="20"/>
                <w:szCs w:val="20"/>
              </w:rPr>
              <w:t>Республиканская газета «</w:t>
            </w:r>
            <w:r>
              <w:rPr>
                <w:sz w:val="20"/>
                <w:szCs w:val="20"/>
              </w:rPr>
              <w:t>Кыым»</w:t>
            </w:r>
          </w:p>
        </w:tc>
        <w:tc>
          <w:tcPr>
            <w:tcW w:w="3219" w:type="dxa"/>
          </w:tcPr>
          <w:p w:rsidR="001A24F6" w:rsidRPr="00BA6AAA" w:rsidRDefault="001A24F6" w:rsidP="00572E13">
            <w:pPr>
              <w:rPr>
                <w:sz w:val="20"/>
                <w:szCs w:val="20"/>
              </w:rPr>
            </w:pPr>
            <w:r>
              <w:rPr>
                <w:sz w:val="20"/>
                <w:szCs w:val="20"/>
              </w:rPr>
              <w:t>29.12.2016г.</w:t>
            </w:r>
          </w:p>
        </w:tc>
        <w:tc>
          <w:tcPr>
            <w:tcW w:w="3539" w:type="dxa"/>
          </w:tcPr>
          <w:p w:rsidR="001A24F6" w:rsidRPr="00BA6AAA" w:rsidRDefault="001A24F6" w:rsidP="00572E13">
            <w:pPr>
              <w:rPr>
                <w:sz w:val="20"/>
                <w:szCs w:val="20"/>
              </w:rPr>
            </w:pPr>
            <w:r>
              <w:rPr>
                <w:sz w:val="20"/>
                <w:szCs w:val="20"/>
              </w:rPr>
              <w:t>«Сосновый бор» - Саха сирин «Артега» - сана сылы корсо…</w:t>
            </w:r>
          </w:p>
        </w:tc>
      </w:tr>
    </w:tbl>
    <w:p w:rsidR="00BA6AAA" w:rsidRPr="00BA6AAA" w:rsidRDefault="00BA6AAA" w:rsidP="00BA6AAA">
      <w:pPr>
        <w:spacing w:line="360" w:lineRule="auto"/>
        <w:jc w:val="both"/>
        <w:rPr>
          <w:sz w:val="20"/>
          <w:szCs w:val="20"/>
        </w:rPr>
      </w:pPr>
    </w:p>
    <w:p w:rsidR="00BA6AAA" w:rsidRPr="00BA6AAA" w:rsidRDefault="00BA6AAA" w:rsidP="00BA6AAA">
      <w:pPr>
        <w:spacing w:line="360" w:lineRule="auto"/>
        <w:jc w:val="both"/>
        <w:rPr>
          <w:sz w:val="20"/>
          <w:szCs w:val="20"/>
        </w:rPr>
      </w:pPr>
      <w:r w:rsidRPr="00BA6AAA">
        <w:rPr>
          <w:b/>
          <w:sz w:val="20"/>
          <w:szCs w:val="20"/>
        </w:rPr>
        <w:t xml:space="preserve">В республиканских средствах вещания за 2016 год 7 вещаний на телевидении: </w:t>
      </w:r>
    </w:p>
    <w:tbl>
      <w:tblPr>
        <w:tblStyle w:val="a3"/>
        <w:tblW w:w="0" w:type="auto"/>
        <w:tblInd w:w="-34" w:type="dxa"/>
        <w:tblLook w:val="04A0" w:firstRow="1" w:lastRow="0" w:firstColumn="1" w:lastColumn="0" w:noHBand="0" w:noVBand="1"/>
      </w:tblPr>
      <w:tblGrid>
        <w:gridCol w:w="2410"/>
        <w:gridCol w:w="3261"/>
        <w:gridCol w:w="3567"/>
      </w:tblGrid>
      <w:tr w:rsidR="00BA6AAA" w:rsidRPr="00BA6AAA" w:rsidTr="00BA6AAA">
        <w:tc>
          <w:tcPr>
            <w:tcW w:w="2410" w:type="dxa"/>
          </w:tcPr>
          <w:p w:rsidR="00BA6AAA" w:rsidRPr="00BA6AAA" w:rsidRDefault="00BA6AAA" w:rsidP="00572E13">
            <w:pPr>
              <w:jc w:val="center"/>
              <w:rPr>
                <w:sz w:val="20"/>
                <w:szCs w:val="20"/>
              </w:rPr>
            </w:pPr>
            <w:r w:rsidRPr="00BA6AAA">
              <w:rPr>
                <w:sz w:val="20"/>
                <w:szCs w:val="20"/>
              </w:rPr>
              <w:t>Пункт Комплексного плана</w:t>
            </w:r>
          </w:p>
        </w:tc>
        <w:tc>
          <w:tcPr>
            <w:tcW w:w="3261" w:type="dxa"/>
          </w:tcPr>
          <w:p w:rsidR="00BA6AAA" w:rsidRPr="00BA6AAA" w:rsidRDefault="00BA6AAA" w:rsidP="00572E13">
            <w:pPr>
              <w:jc w:val="center"/>
              <w:rPr>
                <w:sz w:val="20"/>
                <w:szCs w:val="20"/>
              </w:rPr>
            </w:pPr>
            <w:r w:rsidRPr="00BA6AAA">
              <w:rPr>
                <w:sz w:val="20"/>
                <w:szCs w:val="20"/>
              </w:rPr>
              <w:t>Название программы,</w:t>
            </w:r>
          </w:p>
          <w:p w:rsidR="00BA6AAA" w:rsidRPr="00BA6AAA" w:rsidRDefault="00BA6AAA" w:rsidP="00572E13">
            <w:pPr>
              <w:jc w:val="center"/>
              <w:rPr>
                <w:sz w:val="20"/>
                <w:szCs w:val="20"/>
              </w:rPr>
            </w:pPr>
            <w:r w:rsidRPr="00BA6AAA">
              <w:rPr>
                <w:sz w:val="20"/>
                <w:szCs w:val="20"/>
              </w:rPr>
              <w:t>дата выхода</w:t>
            </w:r>
          </w:p>
        </w:tc>
        <w:tc>
          <w:tcPr>
            <w:tcW w:w="3567" w:type="dxa"/>
          </w:tcPr>
          <w:p w:rsidR="00BA6AAA" w:rsidRPr="00BA6AAA" w:rsidRDefault="00BA6AAA" w:rsidP="00572E13">
            <w:pPr>
              <w:jc w:val="center"/>
              <w:rPr>
                <w:sz w:val="20"/>
                <w:szCs w:val="20"/>
              </w:rPr>
            </w:pPr>
            <w:r w:rsidRPr="00BA6AAA">
              <w:rPr>
                <w:sz w:val="20"/>
                <w:szCs w:val="20"/>
              </w:rPr>
              <w:t>Содержание материала,</w:t>
            </w:r>
          </w:p>
          <w:p w:rsidR="00BA6AAA" w:rsidRPr="00BA6AAA" w:rsidRDefault="00BA6AAA" w:rsidP="00572E13">
            <w:pPr>
              <w:jc w:val="center"/>
              <w:rPr>
                <w:sz w:val="20"/>
                <w:szCs w:val="20"/>
              </w:rPr>
            </w:pPr>
            <w:r w:rsidRPr="00BA6AAA">
              <w:rPr>
                <w:sz w:val="20"/>
                <w:szCs w:val="20"/>
              </w:rPr>
              <w:t>интервьюируемое лицо</w:t>
            </w:r>
          </w:p>
        </w:tc>
      </w:tr>
      <w:tr w:rsidR="00BA6AAA" w:rsidRPr="00BA6AAA" w:rsidTr="00BA6AAA">
        <w:tc>
          <w:tcPr>
            <w:tcW w:w="2410" w:type="dxa"/>
          </w:tcPr>
          <w:p w:rsidR="00BA6AAA" w:rsidRPr="00BA6AAA" w:rsidRDefault="00BA6AAA" w:rsidP="00572E13">
            <w:pPr>
              <w:rPr>
                <w:sz w:val="20"/>
                <w:szCs w:val="20"/>
              </w:rPr>
            </w:pPr>
            <w:r w:rsidRPr="00BA6AAA">
              <w:rPr>
                <w:sz w:val="20"/>
                <w:szCs w:val="20"/>
              </w:rPr>
              <w:t>НВК Саха 19.02.16г</w:t>
            </w:r>
          </w:p>
        </w:tc>
        <w:tc>
          <w:tcPr>
            <w:tcW w:w="3261" w:type="dxa"/>
          </w:tcPr>
          <w:p w:rsidR="00BA6AAA" w:rsidRPr="00BA6AAA" w:rsidRDefault="00BA6AAA" w:rsidP="00572E13">
            <w:pPr>
              <w:rPr>
                <w:sz w:val="20"/>
                <w:szCs w:val="20"/>
              </w:rPr>
            </w:pPr>
            <w:r w:rsidRPr="00BA6AAA">
              <w:rPr>
                <w:sz w:val="20"/>
                <w:szCs w:val="20"/>
              </w:rPr>
              <w:t xml:space="preserve">Передача «Добрый вечер» </w:t>
            </w:r>
          </w:p>
        </w:tc>
        <w:tc>
          <w:tcPr>
            <w:tcW w:w="3567" w:type="dxa"/>
            <w:shd w:val="clear" w:color="auto" w:fill="auto"/>
          </w:tcPr>
          <w:p w:rsidR="00BA6AAA" w:rsidRPr="00BA6AAA" w:rsidRDefault="00BA6AAA" w:rsidP="00572E13">
            <w:pPr>
              <w:shd w:val="clear" w:color="auto" w:fill="FFFFFF"/>
              <w:outlineLvl w:val="0"/>
              <w:rPr>
                <w:kern w:val="36"/>
                <w:sz w:val="20"/>
                <w:szCs w:val="20"/>
              </w:rPr>
            </w:pPr>
            <w:r w:rsidRPr="00BA6AAA">
              <w:rPr>
                <w:sz w:val="20"/>
                <w:szCs w:val="20"/>
              </w:rPr>
              <w:t>Студия «Ай-тик» содействует новому мышлению «особенных» детей. Павлова Н.В. и Аргунова М.А.</w:t>
            </w:r>
          </w:p>
        </w:tc>
      </w:tr>
      <w:tr w:rsidR="00BA6AAA" w:rsidRPr="00BA6AAA" w:rsidTr="00BA6AAA">
        <w:tc>
          <w:tcPr>
            <w:tcW w:w="2410" w:type="dxa"/>
          </w:tcPr>
          <w:p w:rsidR="00BA6AAA" w:rsidRPr="00BA6AAA" w:rsidRDefault="00BA6AAA" w:rsidP="00572E13">
            <w:pPr>
              <w:rPr>
                <w:sz w:val="20"/>
                <w:szCs w:val="20"/>
              </w:rPr>
            </w:pPr>
            <w:r w:rsidRPr="00BA6AAA">
              <w:rPr>
                <w:sz w:val="20"/>
                <w:szCs w:val="20"/>
              </w:rPr>
              <w:t>Новости «НВК Саха» 1.06.16</w:t>
            </w:r>
          </w:p>
        </w:tc>
        <w:tc>
          <w:tcPr>
            <w:tcW w:w="3261" w:type="dxa"/>
          </w:tcPr>
          <w:p w:rsidR="00BA6AAA" w:rsidRPr="00BA6AAA" w:rsidRDefault="00BA6AAA" w:rsidP="00572E13">
            <w:pPr>
              <w:rPr>
                <w:sz w:val="20"/>
                <w:szCs w:val="20"/>
              </w:rPr>
            </w:pPr>
            <w:r w:rsidRPr="00BA6AAA">
              <w:rPr>
                <w:sz w:val="20"/>
                <w:szCs w:val="20"/>
              </w:rPr>
              <w:t>Новости «НВК Саха»</w:t>
            </w:r>
          </w:p>
        </w:tc>
        <w:tc>
          <w:tcPr>
            <w:tcW w:w="3567" w:type="dxa"/>
            <w:shd w:val="clear" w:color="auto" w:fill="auto"/>
          </w:tcPr>
          <w:p w:rsidR="00BA6AAA" w:rsidRPr="00BA6AAA" w:rsidRDefault="00BA6AAA" w:rsidP="00572E13">
            <w:pPr>
              <w:shd w:val="clear" w:color="auto" w:fill="FFFFFF"/>
              <w:outlineLvl w:val="0"/>
              <w:rPr>
                <w:sz w:val="20"/>
                <w:szCs w:val="20"/>
              </w:rPr>
            </w:pPr>
            <w:r w:rsidRPr="00BA6AAA">
              <w:rPr>
                <w:sz w:val="20"/>
                <w:szCs w:val="20"/>
              </w:rPr>
              <w:t>День рождения Центра «Сосновый бор» и Международный день защиты детей. Интервью Иванов И.Ф., зам.нач.отдела воспитания и доп.образования</w:t>
            </w:r>
          </w:p>
        </w:tc>
      </w:tr>
      <w:tr w:rsidR="00BA6AAA" w:rsidRPr="00BA6AAA" w:rsidTr="00BA6AAA">
        <w:tc>
          <w:tcPr>
            <w:tcW w:w="2410" w:type="dxa"/>
          </w:tcPr>
          <w:p w:rsidR="00BA6AAA" w:rsidRPr="00BA6AAA" w:rsidRDefault="00BA6AAA" w:rsidP="00572E13">
            <w:pPr>
              <w:rPr>
                <w:sz w:val="20"/>
                <w:szCs w:val="20"/>
              </w:rPr>
            </w:pPr>
            <w:r w:rsidRPr="00BA6AAA">
              <w:rPr>
                <w:sz w:val="20"/>
                <w:szCs w:val="20"/>
              </w:rPr>
              <w:t>Новости «НВК Саха» 14.06.16</w:t>
            </w:r>
          </w:p>
        </w:tc>
        <w:tc>
          <w:tcPr>
            <w:tcW w:w="3261" w:type="dxa"/>
          </w:tcPr>
          <w:p w:rsidR="00BA6AAA" w:rsidRPr="00BA6AAA" w:rsidRDefault="00BA6AAA" w:rsidP="00572E13">
            <w:pPr>
              <w:rPr>
                <w:sz w:val="20"/>
                <w:szCs w:val="20"/>
              </w:rPr>
            </w:pPr>
            <w:r w:rsidRPr="00BA6AAA">
              <w:rPr>
                <w:sz w:val="20"/>
                <w:szCs w:val="20"/>
              </w:rPr>
              <w:t>Новости «НВК Саха»</w:t>
            </w:r>
          </w:p>
        </w:tc>
        <w:tc>
          <w:tcPr>
            <w:tcW w:w="3567" w:type="dxa"/>
            <w:shd w:val="clear" w:color="auto" w:fill="auto"/>
          </w:tcPr>
          <w:p w:rsidR="00BA6AAA" w:rsidRPr="00BA6AAA" w:rsidRDefault="00BA6AAA" w:rsidP="00572E13">
            <w:pPr>
              <w:shd w:val="clear" w:color="auto" w:fill="FFFFFF"/>
              <w:outlineLvl w:val="0"/>
              <w:rPr>
                <w:sz w:val="20"/>
                <w:szCs w:val="20"/>
              </w:rPr>
            </w:pPr>
            <w:r w:rsidRPr="00BA6AAA">
              <w:rPr>
                <w:sz w:val="20"/>
                <w:szCs w:val="20"/>
              </w:rPr>
              <w:t>Открытие детского сада «Лингва». Интервью Иванова Я.Н., директор Центра «Сосновый бор».</w:t>
            </w:r>
          </w:p>
        </w:tc>
      </w:tr>
      <w:tr w:rsidR="00BA6AAA" w:rsidRPr="00BA6AAA" w:rsidTr="00BA6AAA">
        <w:tc>
          <w:tcPr>
            <w:tcW w:w="2410" w:type="dxa"/>
          </w:tcPr>
          <w:p w:rsidR="00BA6AAA" w:rsidRPr="00BA6AAA" w:rsidRDefault="00BA6AAA" w:rsidP="00572E13">
            <w:pPr>
              <w:rPr>
                <w:sz w:val="20"/>
                <w:szCs w:val="20"/>
              </w:rPr>
            </w:pPr>
            <w:r w:rsidRPr="00BA6AAA">
              <w:rPr>
                <w:sz w:val="20"/>
                <w:szCs w:val="20"/>
              </w:rPr>
              <w:t xml:space="preserve">Новости «НВК Саха» </w:t>
            </w:r>
            <w:r w:rsidRPr="00BA6AAA">
              <w:rPr>
                <w:sz w:val="20"/>
                <w:szCs w:val="20"/>
              </w:rPr>
              <w:lastRenderedPageBreak/>
              <w:t>27.07.16</w:t>
            </w:r>
          </w:p>
        </w:tc>
        <w:tc>
          <w:tcPr>
            <w:tcW w:w="3261" w:type="dxa"/>
          </w:tcPr>
          <w:p w:rsidR="00BA6AAA" w:rsidRPr="00BA6AAA" w:rsidRDefault="00BA6AAA" w:rsidP="00572E13">
            <w:pPr>
              <w:rPr>
                <w:sz w:val="20"/>
                <w:szCs w:val="20"/>
              </w:rPr>
            </w:pPr>
            <w:r w:rsidRPr="00BA6AAA">
              <w:rPr>
                <w:sz w:val="20"/>
                <w:szCs w:val="20"/>
              </w:rPr>
              <w:lastRenderedPageBreak/>
              <w:t>Вечерние новости «НВК Саха»</w:t>
            </w:r>
          </w:p>
        </w:tc>
        <w:tc>
          <w:tcPr>
            <w:tcW w:w="3567" w:type="dxa"/>
            <w:shd w:val="clear" w:color="auto" w:fill="auto"/>
          </w:tcPr>
          <w:p w:rsidR="00BA6AAA" w:rsidRPr="00BA6AAA" w:rsidRDefault="00BA6AAA" w:rsidP="00572E13">
            <w:pPr>
              <w:shd w:val="clear" w:color="auto" w:fill="FFFFFF"/>
              <w:outlineLvl w:val="0"/>
              <w:rPr>
                <w:kern w:val="36"/>
                <w:sz w:val="20"/>
                <w:szCs w:val="20"/>
              </w:rPr>
            </w:pPr>
            <w:r w:rsidRPr="00BA6AAA">
              <w:rPr>
                <w:kern w:val="36"/>
                <w:sz w:val="20"/>
                <w:szCs w:val="20"/>
              </w:rPr>
              <w:t xml:space="preserve">Международная творческая летняя </w:t>
            </w:r>
            <w:r w:rsidRPr="00BA6AAA">
              <w:rPr>
                <w:kern w:val="36"/>
                <w:sz w:val="20"/>
                <w:szCs w:val="20"/>
              </w:rPr>
              <w:lastRenderedPageBreak/>
              <w:t xml:space="preserve">школа ЮНЕСКО «Я-гражданин мира» Интервью Иванов И.Ф., зам.нач.отдела воспитания и доп.образования и воспитанница Центра Катя Лоу. </w:t>
            </w:r>
          </w:p>
        </w:tc>
      </w:tr>
      <w:tr w:rsidR="00BA6AAA" w:rsidRPr="00BA6AAA" w:rsidTr="00BA6AAA">
        <w:tc>
          <w:tcPr>
            <w:tcW w:w="2410" w:type="dxa"/>
          </w:tcPr>
          <w:p w:rsidR="00BA6AAA" w:rsidRPr="00BA6AAA" w:rsidRDefault="00BA6AAA" w:rsidP="00572E13">
            <w:pPr>
              <w:rPr>
                <w:sz w:val="20"/>
                <w:szCs w:val="20"/>
              </w:rPr>
            </w:pPr>
            <w:r w:rsidRPr="00BA6AAA">
              <w:rPr>
                <w:sz w:val="20"/>
                <w:szCs w:val="20"/>
              </w:rPr>
              <w:lastRenderedPageBreak/>
              <w:t>Новости «НВК Саха» 03.08.16</w:t>
            </w:r>
          </w:p>
        </w:tc>
        <w:tc>
          <w:tcPr>
            <w:tcW w:w="3261" w:type="dxa"/>
          </w:tcPr>
          <w:p w:rsidR="00BA6AAA" w:rsidRPr="00BA6AAA" w:rsidRDefault="00BA6AAA" w:rsidP="00572E13">
            <w:pPr>
              <w:rPr>
                <w:sz w:val="20"/>
                <w:szCs w:val="20"/>
              </w:rPr>
            </w:pPr>
            <w:r w:rsidRPr="00BA6AAA">
              <w:rPr>
                <w:sz w:val="20"/>
                <w:szCs w:val="20"/>
              </w:rPr>
              <w:t>Вечерние новости «НВК Саха»</w:t>
            </w:r>
          </w:p>
        </w:tc>
        <w:tc>
          <w:tcPr>
            <w:tcW w:w="3567" w:type="dxa"/>
            <w:shd w:val="clear" w:color="auto" w:fill="auto"/>
          </w:tcPr>
          <w:p w:rsidR="00BA6AAA" w:rsidRPr="00BA6AAA" w:rsidRDefault="00BA6AAA" w:rsidP="00572E13">
            <w:pPr>
              <w:shd w:val="clear" w:color="auto" w:fill="FFFFFF"/>
              <w:outlineLvl w:val="0"/>
              <w:rPr>
                <w:kern w:val="36"/>
                <w:sz w:val="20"/>
                <w:szCs w:val="20"/>
              </w:rPr>
            </w:pPr>
            <w:r w:rsidRPr="00BA6AAA">
              <w:rPr>
                <w:kern w:val="36"/>
                <w:sz w:val="20"/>
                <w:szCs w:val="20"/>
              </w:rPr>
              <w:t xml:space="preserve">Закрытие смены «Я -гражданин мира». Сидорова Е.А., Иванова И.Ф. дети смены. </w:t>
            </w:r>
          </w:p>
        </w:tc>
      </w:tr>
      <w:tr w:rsidR="00BA6AAA" w:rsidRPr="00BA6AAA" w:rsidTr="00BA6AAA">
        <w:tc>
          <w:tcPr>
            <w:tcW w:w="2410" w:type="dxa"/>
          </w:tcPr>
          <w:p w:rsidR="00BA6AAA" w:rsidRPr="00BA6AAA" w:rsidRDefault="00BA6AAA" w:rsidP="00572E13">
            <w:pPr>
              <w:rPr>
                <w:sz w:val="20"/>
                <w:szCs w:val="20"/>
              </w:rPr>
            </w:pPr>
            <w:r w:rsidRPr="00BA6AAA">
              <w:rPr>
                <w:sz w:val="20"/>
                <w:szCs w:val="20"/>
              </w:rPr>
              <w:t>«Якутия 24»</w:t>
            </w:r>
          </w:p>
        </w:tc>
        <w:tc>
          <w:tcPr>
            <w:tcW w:w="3261" w:type="dxa"/>
          </w:tcPr>
          <w:p w:rsidR="00BA6AAA" w:rsidRPr="00BA6AAA" w:rsidRDefault="00BA6AAA" w:rsidP="00572E13">
            <w:pPr>
              <w:rPr>
                <w:sz w:val="20"/>
                <w:szCs w:val="20"/>
              </w:rPr>
            </w:pPr>
            <w:r w:rsidRPr="00BA6AAA">
              <w:rPr>
                <w:sz w:val="20"/>
                <w:szCs w:val="20"/>
              </w:rPr>
              <w:t>Новости на «Якутия 24»</w:t>
            </w:r>
          </w:p>
        </w:tc>
        <w:tc>
          <w:tcPr>
            <w:tcW w:w="3567" w:type="dxa"/>
            <w:shd w:val="clear" w:color="auto" w:fill="auto"/>
          </w:tcPr>
          <w:p w:rsidR="00BA6AAA" w:rsidRPr="00BA6AAA" w:rsidRDefault="00BA6AAA" w:rsidP="00572E13">
            <w:pPr>
              <w:shd w:val="clear" w:color="auto" w:fill="FFFFFF"/>
              <w:outlineLvl w:val="0"/>
              <w:rPr>
                <w:kern w:val="36"/>
                <w:sz w:val="20"/>
                <w:szCs w:val="20"/>
              </w:rPr>
            </w:pPr>
            <w:r w:rsidRPr="00BA6AAA">
              <w:rPr>
                <w:kern w:val="36"/>
                <w:sz w:val="20"/>
                <w:szCs w:val="20"/>
              </w:rPr>
              <w:t>Закрытие смены ЮНЕСКО «Я-гражданин мира»</w:t>
            </w:r>
          </w:p>
        </w:tc>
      </w:tr>
      <w:tr w:rsidR="00BA6AAA" w:rsidRPr="00BA6AAA" w:rsidTr="00BA6AAA">
        <w:tc>
          <w:tcPr>
            <w:tcW w:w="2410" w:type="dxa"/>
          </w:tcPr>
          <w:p w:rsidR="00BA6AAA" w:rsidRPr="00BA6AAA" w:rsidRDefault="00BA6AAA" w:rsidP="00572E13">
            <w:pPr>
              <w:rPr>
                <w:sz w:val="20"/>
                <w:szCs w:val="20"/>
              </w:rPr>
            </w:pPr>
            <w:r w:rsidRPr="00BA6AAA">
              <w:rPr>
                <w:sz w:val="20"/>
                <w:szCs w:val="20"/>
              </w:rPr>
              <w:t>«НВК Саха» 04.10.16</w:t>
            </w:r>
          </w:p>
        </w:tc>
        <w:tc>
          <w:tcPr>
            <w:tcW w:w="3261" w:type="dxa"/>
          </w:tcPr>
          <w:p w:rsidR="00BA6AAA" w:rsidRPr="00BA6AAA" w:rsidRDefault="00BA6AAA" w:rsidP="00572E13">
            <w:pPr>
              <w:rPr>
                <w:sz w:val="20"/>
                <w:szCs w:val="20"/>
              </w:rPr>
            </w:pPr>
            <w:r w:rsidRPr="00BA6AAA">
              <w:rPr>
                <w:sz w:val="20"/>
                <w:szCs w:val="20"/>
              </w:rPr>
              <w:t>Передача «Доброе утро»</w:t>
            </w:r>
          </w:p>
        </w:tc>
        <w:tc>
          <w:tcPr>
            <w:tcW w:w="3567" w:type="dxa"/>
            <w:shd w:val="clear" w:color="auto" w:fill="auto"/>
          </w:tcPr>
          <w:p w:rsidR="00BA6AAA" w:rsidRPr="00BA6AAA" w:rsidRDefault="00BA6AAA" w:rsidP="00572E13">
            <w:pPr>
              <w:shd w:val="clear" w:color="auto" w:fill="FFFFFF"/>
              <w:outlineLvl w:val="0"/>
              <w:rPr>
                <w:kern w:val="36"/>
                <w:sz w:val="20"/>
                <w:szCs w:val="20"/>
              </w:rPr>
            </w:pPr>
            <w:r w:rsidRPr="00BA6AAA">
              <w:rPr>
                <w:kern w:val="36"/>
                <w:sz w:val="20"/>
                <w:szCs w:val="20"/>
              </w:rPr>
              <w:t xml:space="preserve">Профильная смена «Опыт поколений» для ветеранов педагогического труда, здравоохранения и других профессий. Старкова Е.В., зав.лечебной частью Центра, Иванов И.Ф., зам.начальника отдела воспитания и дополнительного образования </w:t>
            </w:r>
          </w:p>
        </w:tc>
      </w:tr>
    </w:tbl>
    <w:p w:rsidR="006D6C99" w:rsidRDefault="006D6C99" w:rsidP="00BA6AAA">
      <w:pPr>
        <w:spacing w:line="360" w:lineRule="auto"/>
        <w:jc w:val="both"/>
        <w:rPr>
          <w:b/>
          <w:sz w:val="20"/>
          <w:szCs w:val="20"/>
        </w:rPr>
      </w:pPr>
    </w:p>
    <w:p w:rsidR="00BA6AAA" w:rsidRPr="00BA6AAA" w:rsidRDefault="00BA6AAA" w:rsidP="00BA6AAA">
      <w:pPr>
        <w:spacing w:line="360" w:lineRule="auto"/>
        <w:jc w:val="both"/>
        <w:rPr>
          <w:b/>
          <w:sz w:val="20"/>
          <w:szCs w:val="20"/>
        </w:rPr>
      </w:pPr>
      <w:r w:rsidRPr="00BA6AAA">
        <w:rPr>
          <w:b/>
          <w:sz w:val="20"/>
          <w:szCs w:val="20"/>
        </w:rPr>
        <w:t>На республиканских радиовещаниях 3 выхода:</w:t>
      </w:r>
    </w:p>
    <w:tbl>
      <w:tblPr>
        <w:tblStyle w:val="a3"/>
        <w:tblW w:w="0" w:type="auto"/>
        <w:tblLook w:val="04A0" w:firstRow="1" w:lastRow="0" w:firstColumn="1" w:lastColumn="0" w:noHBand="0" w:noVBand="1"/>
      </w:tblPr>
      <w:tblGrid>
        <w:gridCol w:w="2394"/>
        <w:gridCol w:w="3148"/>
        <w:gridCol w:w="3662"/>
      </w:tblGrid>
      <w:tr w:rsidR="00BA6AAA" w:rsidRPr="00BA6AAA" w:rsidTr="00572E13">
        <w:tc>
          <w:tcPr>
            <w:tcW w:w="2394" w:type="dxa"/>
          </w:tcPr>
          <w:p w:rsidR="00BA6AAA" w:rsidRPr="00BA6AAA" w:rsidRDefault="00BA6AAA" w:rsidP="00572E13">
            <w:pPr>
              <w:jc w:val="center"/>
              <w:rPr>
                <w:sz w:val="20"/>
                <w:szCs w:val="20"/>
              </w:rPr>
            </w:pPr>
            <w:r w:rsidRPr="00BA6AAA">
              <w:rPr>
                <w:sz w:val="20"/>
                <w:szCs w:val="20"/>
              </w:rPr>
              <w:t>Пункт Комплексного плана</w:t>
            </w:r>
          </w:p>
        </w:tc>
        <w:tc>
          <w:tcPr>
            <w:tcW w:w="3148" w:type="dxa"/>
          </w:tcPr>
          <w:p w:rsidR="00BA6AAA" w:rsidRPr="00BA6AAA" w:rsidRDefault="00BA6AAA" w:rsidP="00572E13">
            <w:pPr>
              <w:jc w:val="center"/>
              <w:rPr>
                <w:sz w:val="20"/>
                <w:szCs w:val="20"/>
              </w:rPr>
            </w:pPr>
            <w:r w:rsidRPr="00BA6AAA">
              <w:rPr>
                <w:sz w:val="20"/>
                <w:szCs w:val="20"/>
              </w:rPr>
              <w:t>Название программы,</w:t>
            </w:r>
          </w:p>
          <w:p w:rsidR="00BA6AAA" w:rsidRPr="00BA6AAA" w:rsidRDefault="00BA6AAA" w:rsidP="00572E13">
            <w:pPr>
              <w:jc w:val="center"/>
              <w:rPr>
                <w:sz w:val="20"/>
                <w:szCs w:val="20"/>
              </w:rPr>
            </w:pPr>
            <w:r w:rsidRPr="00BA6AAA">
              <w:rPr>
                <w:sz w:val="20"/>
                <w:szCs w:val="20"/>
              </w:rPr>
              <w:t>дата выхода</w:t>
            </w:r>
          </w:p>
        </w:tc>
        <w:tc>
          <w:tcPr>
            <w:tcW w:w="3662" w:type="dxa"/>
          </w:tcPr>
          <w:p w:rsidR="00BA6AAA" w:rsidRPr="00BA6AAA" w:rsidRDefault="00BA6AAA" w:rsidP="00572E13">
            <w:pPr>
              <w:jc w:val="center"/>
              <w:rPr>
                <w:sz w:val="20"/>
                <w:szCs w:val="20"/>
              </w:rPr>
            </w:pPr>
            <w:r w:rsidRPr="00BA6AAA">
              <w:rPr>
                <w:sz w:val="20"/>
                <w:szCs w:val="20"/>
              </w:rPr>
              <w:t>Содержание материала,</w:t>
            </w:r>
          </w:p>
          <w:p w:rsidR="00BA6AAA" w:rsidRPr="00BA6AAA" w:rsidRDefault="00BA6AAA" w:rsidP="00572E13">
            <w:pPr>
              <w:jc w:val="center"/>
              <w:rPr>
                <w:sz w:val="20"/>
                <w:szCs w:val="20"/>
              </w:rPr>
            </w:pPr>
            <w:r w:rsidRPr="00BA6AAA">
              <w:rPr>
                <w:sz w:val="20"/>
                <w:szCs w:val="20"/>
              </w:rPr>
              <w:t>интервьюируемое лицо</w:t>
            </w:r>
          </w:p>
        </w:tc>
      </w:tr>
      <w:tr w:rsidR="00BA6AAA" w:rsidRPr="00BA6AAA" w:rsidTr="00572E13">
        <w:tc>
          <w:tcPr>
            <w:tcW w:w="2394" w:type="dxa"/>
          </w:tcPr>
          <w:p w:rsidR="00BA6AAA" w:rsidRPr="00BA6AAA" w:rsidRDefault="00BA6AAA" w:rsidP="00572E13">
            <w:pPr>
              <w:rPr>
                <w:sz w:val="20"/>
                <w:szCs w:val="20"/>
              </w:rPr>
            </w:pPr>
            <w:r w:rsidRPr="00BA6AAA">
              <w:rPr>
                <w:sz w:val="20"/>
                <w:szCs w:val="20"/>
              </w:rPr>
              <w:t xml:space="preserve">Выступление в прямом эфире </w:t>
            </w:r>
          </w:p>
        </w:tc>
        <w:tc>
          <w:tcPr>
            <w:tcW w:w="3148" w:type="dxa"/>
          </w:tcPr>
          <w:p w:rsidR="00BA6AAA" w:rsidRPr="00BA6AAA" w:rsidRDefault="00BA6AAA" w:rsidP="00572E13">
            <w:pPr>
              <w:rPr>
                <w:sz w:val="20"/>
                <w:szCs w:val="20"/>
              </w:rPr>
            </w:pPr>
            <w:r w:rsidRPr="00BA6AAA">
              <w:rPr>
                <w:sz w:val="20"/>
                <w:szCs w:val="20"/>
              </w:rPr>
              <w:t>Радио «НВК Саха» 07.06.2016</w:t>
            </w:r>
          </w:p>
        </w:tc>
        <w:tc>
          <w:tcPr>
            <w:tcW w:w="3662" w:type="dxa"/>
          </w:tcPr>
          <w:p w:rsidR="00BA6AAA" w:rsidRPr="00BA6AAA" w:rsidRDefault="00BA6AAA" w:rsidP="00572E13">
            <w:pPr>
              <w:rPr>
                <w:sz w:val="20"/>
                <w:szCs w:val="20"/>
              </w:rPr>
            </w:pPr>
            <w:r w:rsidRPr="00BA6AAA">
              <w:rPr>
                <w:sz w:val="20"/>
                <w:szCs w:val="20"/>
              </w:rPr>
              <w:t xml:space="preserve">Налыяхов С.А., выступление о дополнительном образовании в Центре «Сосновый бор» </w:t>
            </w:r>
          </w:p>
        </w:tc>
      </w:tr>
      <w:tr w:rsidR="00BA6AAA" w:rsidRPr="00BA6AAA" w:rsidTr="00572E13">
        <w:tc>
          <w:tcPr>
            <w:tcW w:w="2394" w:type="dxa"/>
          </w:tcPr>
          <w:p w:rsidR="00BA6AAA" w:rsidRPr="00BA6AAA" w:rsidRDefault="00BA6AAA" w:rsidP="00572E13">
            <w:pPr>
              <w:rPr>
                <w:sz w:val="20"/>
                <w:szCs w:val="20"/>
              </w:rPr>
            </w:pPr>
            <w:r w:rsidRPr="00BA6AAA">
              <w:rPr>
                <w:sz w:val="20"/>
                <w:szCs w:val="20"/>
              </w:rPr>
              <w:t>ВГТРК Саха</w:t>
            </w:r>
          </w:p>
        </w:tc>
        <w:tc>
          <w:tcPr>
            <w:tcW w:w="3148" w:type="dxa"/>
          </w:tcPr>
          <w:p w:rsidR="00BA6AAA" w:rsidRPr="00BA6AAA" w:rsidRDefault="00BA6AAA" w:rsidP="00572E13">
            <w:pPr>
              <w:rPr>
                <w:sz w:val="20"/>
                <w:szCs w:val="20"/>
              </w:rPr>
            </w:pPr>
            <w:r w:rsidRPr="00BA6AAA">
              <w:rPr>
                <w:sz w:val="20"/>
                <w:szCs w:val="20"/>
              </w:rPr>
              <w:t>III Всероссийский слет Юных Полярников «Якутия – легенды и действительность»</w:t>
            </w:r>
          </w:p>
        </w:tc>
        <w:tc>
          <w:tcPr>
            <w:tcW w:w="3662" w:type="dxa"/>
          </w:tcPr>
          <w:p w:rsidR="00BA6AAA" w:rsidRPr="00BA6AAA" w:rsidRDefault="00BA6AAA" w:rsidP="00572E13">
            <w:pPr>
              <w:rPr>
                <w:sz w:val="20"/>
                <w:szCs w:val="20"/>
              </w:rPr>
            </w:pPr>
            <w:r w:rsidRPr="00BA6AAA">
              <w:rPr>
                <w:sz w:val="20"/>
                <w:szCs w:val="20"/>
              </w:rPr>
              <w:t>III Всероссийский слет Юных Полярников «Якутия – легенды и действительность» - зам.директораБетюнская В.П.</w:t>
            </w:r>
          </w:p>
        </w:tc>
      </w:tr>
      <w:tr w:rsidR="00BA6AAA" w:rsidRPr="00BA6AAA" w:rsidTr="00572E13">
        <w:tc>
          <w:tcPr>
            <w:tcW w:w="2394" w:type="dxa"/>
          </w:tcPr>
          <w:p w:rsidR="00BA6AAA" w:rsidRPr="00BA6AAA" w:rsidRDefault="00BA6AAA" w:rsidP="00572E13">
            <w:pPr>
              <w:rPr>
                <w:sz w:val="20"/>
                <w:szCs w:val="20"/>
              </w:rPr>
            </w:pPr>
            <w:r w:rsidRPr="00BA6AAA">
              <w:rPr>
                <w:sz w:val="20"/>
                <w:szCs w:val="20"/>
              </w:rPr>
              <w:t>ВГТРК Саха</w:t>
            </w:r>
          </w:p>
        </w:tc>
        <w:tc>
          <w:tcPr>
            <w:tcW w:w="3148" w:type="dxa"/>
          </w:tcPr>
          <w:p w:rsidR="00BA6AAA" w:rsidRPr="00BA6AAA" w:rsidRDefault="00BA6AAA" w:rsidP="00572E13">
            <w:pPr>
              <w:rPr>
                <w:sz w:val="20"/>
                <w:szCs w:val="20"/>
              </w:rPr>
            </w:pPr>
            <w:r w:rsidRPr="00BA6AAA">
              <w:rPr>
                <w:sz w:val="20"/>
                <w:szCs w:val="20"/>
              </w:rPr>
              <w:t>Радио ВГТРК Саха, 07.10.2016г.</w:t>
            </w:r>
          </w:p>
        </w:tc>
        <w:tc>
          <w:tcPr>
            <w:tcW w:w="3662" w:type="dxa"/>
          </w:tcPr>
          <w:p w:rsidR="00BA6AAA" w:rsidRPr="00BA6AAA" w:rsidRDefault="00BA6AAA" w:rsidP="00572E13">
            <w:pPr>
              <w:rPr>
                <w:sz w:val="20"/>
                <w:szCs w:val="20"/>
              </w:rPr>
            </w:pPr>
            <w:r w:rsidRPr="00BA6AAA">
              <w:rPr>
                <w:kern w:val="36"/>
                <w:sz w:val="20"/>
                <w:szCs w:val="20"/>
              </w:rPr>
              <w:t>Профильная смена «Опыт поколений» для ветеранов педагогического труда, здравоохранения и других профессий.</w:t>
            </w:r>
            <w:r w:rsidRPr="00BA6AAA">
              <w:rPr>
                <w:sz w:val="20"/>
                <w:szCs w:val="20"/>
              </w:rPr>
              <w:t xml:space="preserve"> Участники смены, ветераны.</w:t>
            </w:r>
          </w:p>
        </w:tc>
      </w:tr>
    </w:tbl>
    <w:p w:rsidR="00BA6AAA" w:rsidRPr="00BA6AAA" w:rsidRDefault="00BA6AAA" w:rsidP="00BA6AAA">
      <w:pPr>
        <w:spacing w:line="360" w:lineRule="auto"/>
        <w:jc w:val="both"/>
        <w:rPr>
          <w:b/>
          <w:sz w:val="20"/>
          <w:szCs w:val="20"/>
        </w:rPr>
      </w:pPr>
    </w:p>
    <w:p w:rsidR="00BA6AAA" w:rsidRPr="006D6C99" w:rsidRDefault="00BA6AAA" w:rsidP="00BA6AAA">
      <w:pPr>
        <w:spacing w:line="360" w:lineRule="auto"/>
        <w:jc w:val="both"/>
        <w:rPr>
          <w:b/>
          <w:sz w:val="20"/>
          <w:szCs w:val="20"/>
        </w:rPr>
      </w:pPr>
      <w:r w:rsidRPr="00BA6AAA">
        <w:rPr>
          <w:b/>
          <w:sz w:val="20"/>
          <w:szCs w:val="20"/>
        </w:rPr>
        <w:t>Таким образом:</w:t>
      </w:r>
    </w:p>
    <w:p w:rsidR="00BA6AAA" w:rsidRPr="00F25063" w:rsidRDefault="00BA6AAA" w:rsidP="00F25063">
      <w:pPr>
        <w:spacing w:line="360" w:lineRule="auto"/>
        <w:ind w:firstLine="567"/>
        <w:jc w:val="both"/>
        <w:rPr>
          <w:sz w:val="20"/>
          <w:szCs w:val="20"/>
        </w:rPr>
      </w:pPr>
      <w:r w:rsidRPr="00F25063">
        <w:rPr>
          <w:sz w:val="20"/>
          <w:szCs w:val="20"/>
        </w:rPr>
        <w:t>Практически в два раза увеличилось число информаций, размещаемых на собственном сайте учреждения – 865 (в 2014 году – 365), в Интернет-СМИ – 115 (2014 г. – 288). Число информаций, озвученных в республиканских СМИ – 7 (2014 – 7).</w:t>
      </w:r>
    </w:p>
    <w:p w:rsidR="00257012" w:rsidRPr="00E31E7D" w:rsidRDefault="00257012" w:rsidP="00257012">
      <w:pPr>
        <w:spacing w:line="360" w:lineRule="auto"/>
        <w:ind w:left="709"/>
        <w:rPr>
          <w:b/>
          <w:sz w:val="20"/>
          <w:szCs w:val="20"/>
        </w:rPr>
      </w:pPr>
    </w:p>
    <w:p w:rsidR="00E31E7D" w:rsidRDefault="00E31E7D" w:rsidP="000D4B81">
      <w:pPr>
        <w:pStyle w:val="ad"/>
        <w:numPr>
          <w:ilvl w:val="0"/>
          <w:numId w:val="16"/>
        </w:numPr>
        <w:spacing w:after="0" w:line="360" w:lineRule="auto"/>
        <w:ind w:left="1066" w:hanging="357"/>
        <w:jc w:val="center"/>
        <w:rPr>
          <w:rFonts w:ascii="Times New Roman" w:hAnsi="Times New Roman"/>
          <w:b/>
          <w:sz w:val="20"/>
          <w:szCs w:val="20"/>
        </w:rPr>
      </w:pPr>
      <w:r w:rsidRPr="00E31E7D">
        <w:rPr>
          <w:rFonts w:ascii="Times New Roman" w:hAnsi="Times New Roman"/>
          <w:b/>
          <w:sz w:val="20"/>
          <w:szCs w:val="20"/>
        </w:rPr>
        <w:t>СОБЫТИЯ 2016 ГОДА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6084"/>
      </w:tblGrid>
      <w:tr w:rsidR="00E31E7D" w:rsidTr="00B20D1B">
        <w:tc>
          <w:tcPr>
            <w:tcW w:w="3486" w:type="dxa"/>
          </w:tcPr>
          <w:p w:rsidR="00E31E7D" w:rsidRDefault="00E31E7D" w:rsidP="00B20D1B">
            <w:pPr>
              <w:spacing w:line="360" w:lineRule="auto"/>
              <w:jc w:val="center"/>
              <w:rPr>
                <w:b/>
                <w:sz w:val="20"/>
                <w:szCs w:val="20"/>
              </w:rPr>
            </w:pPr>
            <w:r w:rsidRPr="00E31E7D">
              <w:rPr>
                <w:b/>
                <w:noProof/>
                <w:sz w:val="20"/>
                <w:szCs w:val="20"/>
              </w:rPr>
              <w:drawing>
                <wp:inline distT="0" distB="0" distL="0" distR="0">
                  <wp:extent cx="1267139" cy="942535"/>
                  <wp:effectExtent l="19050" t="0" r="9211" b="0"/>
                  <wp:docPr id="28" name="Рисунок 1" descr="C:\Users\Петр\Desktop\Маша работа\папака Маши\СБ\IMG_5077-1-300x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тр\Desktop\Маша работа\папака Маши\СБ\IMG_5077-1-300x223.png"/>
                          <pic:cNvPicPr>
                            <a:picLocks noChangeAspect="1" noChangeArrowheads="1"/>
                          </pic:cNvPicPr>
                        </pic:nvPicPr>
                        <pic:blipFill>
                          <a:blip r:embed="rId31" cstate="print"/>
                          <a:srcRect/>
                          <a:stretch>
                            <a:fillRect/>
                          </a:stretch>
                        </pic:blipFill>
                        <pic:spPr bwMode="auto">
                          <a:xfrm>
                            <a:off x="0" y="0"/>
                            <a:ext cx="1267052" cy="942470"/>
                          </a:xfrm>
                          <a:prstGeom prst="rect">
                            <a:avLst/>
                          </a:prstGeom>
                          <a:noFill/>
                          <a:ln w="9525">
                            <a:noFill/>
                            <a:miter lim="800000"/>
                            <a:headEnd/>
                            <a:tailEnd/>
                          </a:ln>
                        </pic:spPr>
                      </pic:pic>
                    </a:graphicData>
                  </a:graphic>
                </wp:inline>
              </w:drawing>
            </w:r>
          </w:p>
        </w:tc>
        <w:tc>
          <w:tcPr>
            <w:tcW w:w="6084" w:type="dxa"/>
          </w:tcPr>
          <w:p w:rsidR="00E31E7D" w:rsidRPr="00E31E7D" w:rsidRDefault="00E31E7D" w:rsidP="00E31E7D">
            <w:pPr>
              <w:spacing w:line="360" w:lineRule="auto"/>
              <w:ind w:firstLine="567"/>
              <w:jc w:val="both"/>
              <w:rPr>
                <w:sz w:val="20"/>
                <w:szCs w:val="20"/>
                <w:shd w:val="clear" w:color="auto" w:fill="FFFFFF"/>
              </w:rPr>
            </w:pPr>
            <w:r w:rsidRPr="00E31E7D">
              <w:rPr>
                <w:sz w:val="20"/>
                <w:szCs w:val="20"/>
                <w:shd w:val="clear" w:color="auto" w:fill="FFFFFF"/>
              </w:rPr>
              <w:t>Центр «Сосновый бор» стал победителем в номинации «Лучшее праздничное световое и иллюминационное оформление фасада здания и прилегающей к нему территории» среди образовательных учреждений городского округа «город Якутск» в городском конкурсе «Новогодний Якутск» и выиграл сертификат на сумму 50 000 рублей</w:t>
            </w:r>
            <w:r>
              <w:rPr>
                <w:sz w:val="20"/>
                <w:szCs w:val="20"/>
                <w:shd w:val="clear" w:color="auto" w:fill="FFFFFF"/>
              </w:rPr>
              <w:t>.</w:t>
            </w:r>
          </w:p>
        </w:tc>
      </w:tr>
      <w:tr w:rsidR="00E31E7D" w:rsidTr="00B20D1B">
        <w:tc>
          <w:tcPr>
            <w:tcW w:w="3486" w:type="dxa"/>
          </w:tcPr>
          <w:p w:rsidR="00E31E7D" w:rsidRDefault="00E31E7D" w:rsidP="00B20D1B">
            <w:pPr>
              <w:spacing w:line="360" w:lineRule="auto"/>
              <w:jc w:val="center"/>
              <w:rPr>
                <w:b/>
                <w:sz w:val="20"/>
                <w:szCs w:val="20"/>
              </w:rPr>
            </w:pPr>
            <w:r w:rsidRPr="00E31E7D">
              <w:rPr>
                <w:b/>
                <w:noProof/>
                <w:sz w:val="20"/>
                <w:szCs w:val="20"/>
              </w:rPr>
              <w:drawing>
                <wp:inline distT="0" distB="0" distL="0" distR="0">
                  <wp:extent cx="1928217" cy="1287193"/>
                  <wp:effectExtent l="19050" t="0" r="0" b="0"/>
                  <wp:docPr id="29" name="Рисунок 2" descr="C:\Users\Петр\Desktop\Маша работа\папака Маши\СБ\6P5A0050-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етр\Desktop\Маша работа\папака Маши\СБ\6P5A0050-300x200.jpg"/>
                          <pic:cNvPicPr>
                            <a:picLocks noChangeAspect="1" noChangeArrowheads="1"/>
                          </pic:cNvPicPr>
                        </pic:nvPicPr>
                        <pic:blipFill>
                          <a:blip r:embed="rId32" cstate="print"/>
                          <a:srcRect/>
                          <a:stretch>
                            <a:fillRect/>
                          </a:stretch>
                        </pic:blipFill>
                        <pic:spPr bwMode="auto">
                          <a:xfrm>
                            <a:off x="0" y="0"/>
                            <a:ext cx="1928316" cy="1287259"/>
                          </a:xfrm>
                          <a:prstGeom prst="rect">
                            <a:avLst/>
                          </a:prstGeom>
                          <a:noFill/>
                          <a:ln w="9525">
                            <a:noFill/>
                            <a:miter lim="800000"/>
                            <a:headEnd/>
                            <a:tailEnd/>
                          </a:ln>
                        </pic:spPr>
                      </pic:pic>
                    </a:graphicData>
                  </a:graphic>
                </wp:inline>
              </w:drawing>
            </w:r>
          </w:p>
        </w:tc>
        <w:tc>
          <w:tcPr>
            <w:tcW w:w="6084" w:type="dxa"/>
          </w:tcPr>
          <w:p w:rsidR="00E31E7D" w:rsidRPr="00E31E7D" w:rsidRDefault="00E31E7D" w:rsidP="00E31E7D">
            <w:pPr>
              <w:spacing w:line="360" w:lineRule="auto"/>
              <w:jc w:val="both"/>
              <w:rPr>
                <w:sz w:val="20"/>
                <w:szCs w:val="20"/>
                <w:shd w:val="clear" w:color="auto" w:fill="FFFFFF"/>
              </w:rPr>
            </w:pPr>
            <w:r w:rsidRPr="00E31E7D">
              <w:rPr>
                <w:sz w:val="20"/>
                <w:szCs w:val="20"/>
              </w:rPr>
              <w:t>В рамках январского совещания работников образования 28 января посетили гость из «Назарбаев интеллектуальные школы» СадуакасовСабыржанУмиртаевич, г. Астана, Казахстан</w:t>
            </w:r>
          </w:p>
          <w:p w:rsidR="00E31E7D" w:rsidRDefault="00E31E7D" w:rsidP="00E31E7D">
            <w:pPr>
              <w:spacing w:line="360" w:lineRule="auto"/>
              <w:rPr>
                <w:b/>
                <w:sz w:val="20"/>
                <w:szCs w:val="20"/>
              </w:rPr>
            </w:pPr>
          </w:p>
        </w:tc>
      </w:tr>
      <w:tr w:rsidR="00E31E7D" w:rsidTr="00B20D1B">
        <w:tc>
          <w:tcPr>
            <w:tcW w:w="3486" w:type="dxa"/>
          </w:tcPr>
          <w:p w:rsidR="00E31E7D" w:rsidRDefault="00E31E7D" w:rsidP="00B20D1B">
            <w:pPr>
              <w:spacing w:line="360" w:lineRule="auto"/>
              <w:jc w:val="center"/>
              <w:rPr>
                <w:b/>
                <w:sz w:val="20"/>
                <w:szCs w:val="20"/>
              </w:rPr>
            </w:pPr>
            <w:r w:rsidRPr="00E31E7D">
              <w:rPr>
                <w:b/>
                <w:noProof/>
                <w:sz w:val="20"/>
                <w:szCs w:val="20"/>
              </w:rPr>
              <w:lastRenderedPageBreak/>
              <w:drawing>
                <wp:inline distT="0" distB="0" distL="0" distR="0">
                  <wp:extent cx="1867077" cy="1243862"/>
                  <wp:effectExtent l="19050" t="0" r="0" b="0"/>
                  <wp:docPr id="31" name="Рисунок 3" descr="C:\Users\Петр\Desktop\Маша работа\папака Маши\СБ\IMG_95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етр\Desktop\Маша работа\папака Маши\СБ\IMG_9543-1.jpg"/>
                          <pic:cNvPicPr>
                            <a:picLocks noChangeAspect="1" noChangeArrowheads="1"/>
                          </pic:cNvPicPr>
                        </pic:nvPicPr>
                        <pic:blipFill>
                          <a:blip r:embed="rId33" cstate="print"/>
                          <a:srcRect/>
                          <a:stretch>
                            <a:fillRect/>
                          </a:stretch>
                        </pic:blipFill>
                        <pic:spPr bwMode="auto">
                          <a:xfrm>
                            <a:off x="0" y="0"/>
                            <a:ext cx="1866432" cy="1243432"/>
                          </a:xfrm>
                          <a:prstGeom prst="rect">
                            <a:avLst/>
                          </a:prstGeom>
                          <a:noFill/>
                          <a:ln w="9525">
                            <a:noFill/>
                            <a:miter lim="800000"/>
                            <a:headEnd/>
                            <a:tailEnd/>
                          </a:ln>
                        </pic:spPr>
                      </pic:pic>
                    </a:graphicData>
                  </a:graphic>
                </wp:inline>
              </w:drawing>
            </w:r>
          </w:p>
        </w:tc>
        <w:tc>
          <w:tcPr>
            <w:tcW w:w="6084" w:type="dxa"/>
          </w:tcPr>
          <w:p w:rsidR="00E31E7D" w:rsidRPr="00E31E7D" w:rsidRDefault="00E31E7D" w:rsidP="00E31E7D">
            <w:pPr>
              <w:spacing w:line="360" w:lineRule="auto"/>
              <w:jc w:val="both"/>
              <w:rPr>
                <w:sz w:val="20"/>
                <w:szCs w:val="20"/>
                <w:shd w:val="clear" w:color="auto" w:fill="FFFFFF"/>
              </w:rPr>
            </w:pPr>
            <w:r w:rsidRPr="00E31E7D">
              <w:rPr>
                <w:sz w:val="20"/>
                <w:szCs w:val="20"/>
              </w:rPr>
              <w:t>Состоялось выездное заседание по вопросам начала строительства Международной Арктической школы на базе Центра отдыха и оздоровления детей «Сосновый бор» в лице заместителя министра экономики РС(Я) Чекина Е.А</w:t>
            </w:r>
          </w:p>
          <w:p w:rsidR="00E31E7D" w:rsidRDefault="00E31E7D" w:rsidP="00E31E7D">
            <w:pPr>
              <w:spacing w:line="360" w:lineRule="auto"/>
              <w:rPr>
                <w:b/>
                <w:sz w:val="20"/>
                <w:szCs w:val="20"/>
              </w:rPr>
            </w:pPr>
          </w:p>
        </w:tc>
      </w:tr>
      <w:tr w:rsidR="00E31E7D" w:rsidTr="00B20D1B">
        <w:tc>
          <w:tcPr>
            <w:tcW w:w="3486" w:type="dxa"/>
          </w:tcPr>
          <w:p w:rsidR="00E31E7D" w:rsidRDefault="00E31E7D" w:rsidP="00B20D1B">
            <w:pPr>
              <w:spacing w:line="360" w:lineRule="auto"/>
              <w:jc w:val="center"/>
              <w:rPr>
                <w:b/>
                <w:sz w:val="20"/>
                <w:szCs w:val="20"/>
              </w:rPr>
            </w:pPr>
            <w:r w:rsidRPr="00E31E7D">
              <w:rPr>
                <w:b/>
                <w:noProof/>
                <w:sz w:val="20"/>
                <w:szCs w:val="20"/>
              </w:rPr>
              <w:drawing>
                <wp:inline distT="0" distB="0" distL="0" distR="0">
                  <wp:extent cx="1526540" cy="1604010"/>
                  <wp:effectExtent l="19050" t="0" r="0" b="0"/>
                  <wp:docPr id="32" name="Рисунок 4" descr="C:\Users\Петр\Desktop\Маша работа\папака Маши\СБ\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етр\Desktop\Маша работа\папака Маши\СБ\images.jpg"/>
                          <pic:cNvPicPr>
                            <a:picLocks noChangeAspect="1" noChangeArrowheads="1"/>
                          </pic:cNvPicPr>
                        </pic:nvPicPr>
                        <pic:blipFill>
                          <a:blip r:embed="rId34" cstate="print"/>
                          <a:srcRect/>
                          <a:stretch>
                            <a:fillRect/>
                          </a:stretch>
                        </pic:blipFill>
                        <pic:spPr bwMode="auto">
                          <a:xfrm>
                            <a:off x="0" y="0"/>
                            <a:ext cx="1526540" cy="1604010"/>
                          </a:xfrm>
                          <a:prstGeom prst="rect">
                            <a:avLst/>
                          </a:prstGeom>
                          <a:noFill/>
                          <a:ln w="9525">
                            <a:noFill/>
                            <a:miter lim="800000"/>
                            <a:headEnd/>
                            <a:tailEnd/>
                          </a:ln>
                        </pic:spPr>
                      </pic:pic>
                    </a:graphicData>
                  </a:graphic>
                </wp:inline>
              </w:drawing>
            </w:r>
          </w:p>
        </w:tc>
        <w:tc>
          <w:tcPr>
            <w:tcW w:w="6084" w:type="dxa"/>
          </w:tcPr>
          <w:p w:rsidR="00E31E7D" w:rsidRPr="00E31E7D" w:rsidRDefault="00E31E7D" w:rsidP="00E31E7D">
            <w:pPr>
              <w:spacing w:line="360" w:lineRule="auto"/>
              <w:jc w:val="both"/>
              <w:rPr>
                <w:sz w:val="20"/>
                <w:szCs w:val="20"/>
              </w:rPr>
            </w:pPr>
            <w:r w:rsidRPr="00E31E7D">
              <w:rPr>
                <w:sz w:val="20"/>
                <w:szCs w:val="20"/>
              </w:rPr>
              <w:t>По результатам Третьего Всероссийского конкурса программ и методических материалов Министерства образования и науки Российской Федерации Федерального государственного автономного учреждения «Федеральный институт развития образования» (ФГАУ «ФИРО») Дипломом I степени в номинации «Лучшая программа  организации развивающего отдыха одаренных детей, реализованная в условиях стационарного  детского оздоровительного лагеря  в 2015 году» награждена образовательная программа Республиканского Центра отдыха и оздоровления детей «Сосновый бор» «InLinguaveritas» («Истина в языке»).</w:t>
            </w:r>
          </w:p>
        </w:tc>
      </w:tr>
      <w:tr w:rsidR="00E31E7D" w:rsidTr="00B20D1B">
        <w:tc>
          <w:tcPr>
            <w:tcW w:w="3486" w:type="dxa"/>
          </w:tcPr>
          <w:p w:rsidR="00E31E7D" w:rsidRPr="00E31E7D" w:rsidRDefault="00E31E7D" w:rsidP="00B20D1B">
            <w:pPr>
              <w:spacing w:line="360" w:lineRule="auto"/>
              <w:jc w:val="center"/>
              <w:rPr>
                <w:b/>
                <w:sz w:val="20"/>
                <w:szCs w:val="20"/>
              </w:rPr>
            </w:pPr>
            <w:r w:rsidRPr="00E31E7D">
              <w:rPr>
                <w:b/>
                <w:noProof/>
                <w:sz w:val="20"/>
                <w:szCs w:val="20"/>
              </w:rPr>
              <w:drawing>
                <wp:inline distT="0" distB="0" distL="0" distR="0">
                  <wp:extent cx="2048290" cy="1481334"/>
                  <wp:effectExtent l="19050" t="0" r="9110" b="0"/>
                  <wp:docPr id="33" name="Рисунок 5" descr="C:\Users\Петр\Desktop\Маша работа\папака Маши\СБ\Гоголева-Карина-Андреевн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етр\Desktop\Маша работа\папака Маши\СБ\Гоголева-Карина-Андреевна-1.jpg"/>
                          <pic:cNvPicPr>
                            <a:picLocks noChangeAspect="1" noChangeArrowheads="1"/>
                          </pic:cNvPicPr>
                        </pic:nvPicPr>
                        <pic:blipFill>
                          <a:blip r:embed="rId35" cstate="print"/>
                          <a:srcRect/>
                          <a:stretch>
                            <a:fillRect/>
                          </a:stretch>
                        </pic:blipFill>
                        <pic:spPr bwMode="auto">
                          <a:xfrm>
                            <a:off x="0" y="0"/>
                            <a:ext cx="2050842" cy="1483179"/>
                          </a:xfrm>
                          <a:prstGeom prst="rect">
                            <a:avLst/>
                          </a:prstGeom>
                          <a:noFill/>
                          <a:ln w="9525">
                            <a:noFill/>
                            <a:miter lim="800000"/>
                            <a:headEnd/>
                            <a:tailEnd/>
                          </a:ln>
                        </pic:spPr>
                      </pic:pic>
                    </a:graphicData>
                  </a:graphic>
                </wp:inline>
              </w:drawing>
            </w:r>
          </w:p>
        </w:tc>
        <w:tc>
          <w:tcPr>
            <w:tcW w:w="6084" w:type="dxa"/>
          </w:tcPr>
          <w:p w:rsidR="00E31E7D" w:rsidRPr="00E31E7D" w:rsidRDefault="00E31E7D" w:rsidP="00E31E7D">
            <w:pPr>
              <w:spacing w:line="360" w:lineRule="auto"/>
              <w:jc w:val="both"/>
              <w:rPr>
                <w:rFonts w:eastAsia="Calibri"/>
                <w:sz w:val="20"/>
                <w:szCs w:val="20"/>
              </w:rPr>
            </w:pPr>
            <w:r w:rsidRPr="00E31E7D">
              <w:rPr>
                <w:sz w:val="20"/>
                <w:szCs w:val="20"/>
              </w:rPr>
              <w:t>По итогам онлайн-конкурса «Нарисуй Москву» в номинации «Нарисуй Москву» 3 место заняла Гоголева Карина из г.Якутск, участница летней смены «Планета Лингва» Центра «Сосновый бор»</w:t>
            </w:r>
          </w:p>
          <w:p w:rsidR="00E31E7D" w:rsidRPr="00E31E7D" w:rsidRDefault="00E31E7D" w:rsidP="00E31E7D">
            <w:pPr>
              <w:spacing w:line="360" w:lineRule="auto"/>
              <w:jc w:val="both"/>
              <w:rPr>
                <w:sz w:val="20"/>
                <w:szCs w:val="20"/>
              </w:rPr>
            </w:pPr>
          </w:p>
        </w:tc>
      </w:tr>
      <w:tr w:rsidR="00E31E7D" w:rsidTr="00B20D1B">
        <w:tc>
          <w:tcPr>
            <w:tcW w:w="3486" w:type="dxa"/>
          </w:tcPr>
          <w:p w:rsidR="00E31E7D" w:rsidRPr="00E31E7D" w:rsidRDefault="00E31E7D" w:rsidP="00B20D1B">
            <w:pPr>
              <w:spacing w:line="360" w:lineRule="auto"/>
              <w:jc w:val="center"/>
              <w:rPr>
                <w:b/>
                <w:sz w:val="20"/>
                <w:szCs w:val="20"/>
              </w:rPr>
            </w:pPr>
            <w:r w:rsidRPr="00E31E7D">
              <w:rPr>
                <w:b/>
                <w:noProof/>
                <w:sz w:val="20"/>
                <w:szCs w:val="20"/>
              </w:rPr>
              <w:drawing>
                <wp:inline distT="0" distB="0" distL="0" distR="0">
                  <wp:extent cx="1413082" cy="941407"/>
                  <wp:effectExtent l="19050" t="0" r="0" b="0"/>
                  <wp:docPr id="34" name="Рисунок 6" descr="C:\Users\Петр\Desktop\Маша работа\папака Маши\СБ\P5A3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етр\Desktop\Маша работа\папака Маши\СБ\P5A3288.jpg"/>
                          <pic:cNvPicPr>
                            <a:picLocks noChangeAspect="1" noChangeArrowheads="1"/>
                          </pic:cNvPicPr>
                        </pic:nvPicPr>
                        <pic:blipFill>
                          <a:blip r:embed="rId36" cstate="print"/>
                          <a:srcRect/>
                          <a:stretch>
                            <a:fillRect/>
                          </a:stretch>
                        </pic:blipFill>
                        <pic:spPr bwMode="auto">
                          <a:xfrm>
                            <a:off x="0" y="0"/>
                            <a:ext cx="1412594" cy="941082"/>
                          </a:xfrm>
                          <a:prstGeom prst="rect">
                            <a:avLst/>
                          </a:prstGeom>
                          <a:noFill/>
                          <a:ln w="9525">
                            <a:noFill/>
                            <a:miter lim="800000"/>
                            <a:headEnd/>
                            <a:tailEnd/>
                          </a:ln>
                        </pic:spPr>
                      </pic:pic>
                    </a:graphicData>
                  </a:graphic>
                </wp:inline>
              </w:drawing>
            </w:r>
          </w:p>
        </w:tc>
        <w:tc>
          <w:tcPr>
            <w:tcW w:w="6084" w:type="dxa"/>
          </w:tcPr>
          <w:p w:rsidR="00E31E7D" w:rsidRPr="00E31E7D" w:rsidRDefault="00E31E7D" w:rsidP="00E31E7D">
            <w:pPr>
              <w:spacing w:line="360" w:lineRule="auto"/>
              <w:jc w:val="both"/>
              <w:rPr>
                <w:rFonts w:eastAsia="Calibri"/>
                <w:sz w:val="20"/>
                <w:szCs w:val="20"/>
              </w:rPr>
            </w:pPr>
            <w:r w:rsidRPr="00E31E7D">
              <w:rPr>
                <w:sz w:val="20"/>
                <w:szCs w:val="20"/>
              </w:rPr>
              <w:t>Встреча директора Департамента государственной политики в сфере воспитания и молодежи Министерства образования и науки Российской Федерации Александр Страдзе, доктора социологических наук, профессора на площадке детского оздоровительного лагеря «Энергетик» ОАО АК «Якутскэнерго».</w:t>
            </w:r>
          </w:p>
        </w:tc>
      </w:tr>
      <w:tr w:rsidR="00E31E7D" w:rsidTr="00B20D1B">
        <w:tc>
          <w:tcPr>
            <w:tcW w:w="3486" w:type="dxa"/>
          </w:tcPr>
          <w:p w:rsidR="00E31E7D" w:rsidRPr="00E31E7D" w:rsidRDefault="00E31E7D" w:rsidP="00B20D1B">
            <w:pPr>
              <w:spacing w:line="360" w:lineRule="auto"/>
              <w:jc w:val="center"/>
              <w:rPr>
                <w:b/>
                <w:sz w:val="20"/>
                <w:szCs w:val="20"/>
              </w:rPr>
            </w:pPr>
            <w:r w:rsidRPr="00E31E7D">
              <w:rPr>
                <w:b/>
                <w:noProof/>
                <w:sz w:val="20"/>
                <w:szCs w:val="20"/>
              </w:rPr>
              <w:drawing>
                <wp:inline distT="0" distB="0" distL="0" distR="0">
                  <wp:extent cx="1486193" cy="990114"/>
                  <wp:effectExtent l="19050" t="0" r="0" b="0"/>
                  <wp:docPr id="36" name="Рисунок 7" descr="C:\Users\Петр\Desktop\Маша работа\папака Маши\СБ\IMG_6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етр\Desktop\Маша работа\папака Маши\СБ\IMG_6651.jpg"/>
                          <pic:cNvPicPr>
                            <a:picLocks noChangeAspect="1" noChangeArrowheads="1"/>
                          </pic:cNvPicPr>
                        </pic:nvPicPr>
                        <pic:blipFill>
                          <a:blip r:embed="rId37" cstate="print"/>
                          <a:srcRect/>
                          <a:stretch>
                            <a:fillRect/>
                          </a:stretch>
                        </pic:blipFill>
                        <pic:spPr bwMode="auto">
                          <a:xfrm>
                            <a:off x="0" y="0"/>
                            <a:ext cx="1487184" cy="990774"/>
                          </a:xfrm>
                          <a:prstGeom prst="rect">
                            <a:avLst/>
                          </a:prstGeom>
                          <a:noFill/>
                          <a:ln w="9525">
                            <a:noFill/>
                            <a:miter lim="800000"/>
                            <a:headEnd/>
                            <a:tailEnd/>
                          </a:ln>
                        </pic:spPr>
                      </pic:pic>
                    </a:graphicData>
                  </a:graphic>
                </wp:inline>
              </w:drawing>
            </w:r>
          </w:p>
        </w:tc>
        <w:tc>
          <w:tcPr>
            <w:tcW w:w="6084" w:type="dxa"/>
          </w:tcPr>
          <w:p w:rsidR="00E31E7D" w:rsidRPr="00E31E7D" w:rsidRDefault="00E31E7D" w:rsidP="00E31E7D">
            <w:pPr>
              <w:spacing w:line="360" w:lineRule="auto"/>
              <w:jc w:val="both"/>
              <w:rPr>
                <w:sz w:val="20"/>
                <w:szCs w:val="20"/>
              </w:rPr>
            </w:pPr>
            <w:r w:rsidRPr="00E31E7D">
              <w:rPr>
                <w:sz w:val="20"/>
                <w:szCs w:val="20"/>
              </w:rPr>
              <w:t>С 20 по 25 июля 2016 г. прошел III Всероссийский Слет юных полярников</w:t>
            </w:r>
          </w:p>
          <w:p w:rsidR="00E31E7D" w:rsidRPr="00E31E7D" w:rsidRDefault="00E31E7D" w:rsidP="00E31E7D">
            <w:pPr>
              <w:spacing w:line="360" w:lineRule="auto"/>
              <w:jc w:val="both"/>
              <w:rPr>
                <w:sz w:val="20"/>
                <w:szCs w:val="20"/>
              </w:rPr>
            </w:pPr>
          </w:p>
        </w:tc>
      </w:tr>
      <w:tr w:rsidR="00E31E7D" w:rsidTr="00B20D1B">
        <w:tc>
          <w:tcPr>
            <w:tcW w:w="3486" w:type="dxa"/>
          </w:tcPr>
          <w:p w:rsidR="00E31E7D" w:rsidRPr="00E31E7D" w:rsidRDefault="00E31E7D" w:rsidP="00B20D1B">
            <w:pPr>
              <w:spacing w:line="360" w:lineRule="auto"/>
              <w:jc w:val="center"/>
              <w:rPr>
                <w:b/>
                <w:sz w:val="20"/>
                <w:szCs w:val="20"/>
              </w:rPr>
            </w:pPr>
            <w:r w:rsidRPr="00E31E7D">
              <w:rPr>
                <w:b/>
                <w:noProof/>
                <w:sz w:val="20"/>
                <w:szCs w:val="20"/>
              </w:rPr>
              <w:drawing>
                <wp:inline distT="0" distB="0" distL="0" distR="0">
                  <wp:extent cx="1606164" cy="1069638"/>
                  <wp:effectExtent l="19050" t="0" r="0" b="0"/>
                  <wp:docPr id="37" name="Рисунок 35" descr="C:\Users\XE\AppData\Local\Microsoft\Windows\INetCacheContent.Word\IMG_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XE\AppData\Local\Microsoft\Windows\INetCacheContent.Word\IMG_026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26165" cy="1082958"/>
                          </a:xfrm>
                          <a:prstGeom prst="rect">
                            <a:avLst/>
                          </a:prstGeom>
                          <a:noFill/>
                          <a:ln>
                            <a:noFill/>
                          </a:ln>
                        </pic:spPr>
                      </pic:pic>
                    </a:graphicData>
                  </a:graphic>
                </wp:inline>
              </w:drawing>
            </w:r>
          </w:p>
        </w:tc>
        <w:tc>
          <w:tcPr>
            <w:tcW w:w="6084" w:type="dxa"/>
          </w:tcPr>
          <w:p w:rsidR="00E31E7D" w:rsidRPr="00E31E7D" w:rsidRDefault="00E31E7D" w:rsidP="00E31E7D">
            <w:pPr>
              <w:spacing w:line="360" w:lineRule="auto"/>
              <w:jc w:val="both"/>
              <w:rPr>
                <w:sz w:val="20"/>
                <w:szCs w:val="20"/>
              </w:rPr>
            </w:pPr>
            <w:r w:rsidRPr="00E31E7D">
              <w:rPr>
                <w:sz w:val="20"/>
                <w:szCs w:val="20"/>
              </w:rPr>
              <w:t>14 июня состоялось открытие уникального государственного детского сада «Лингва» при Центре отдыха и оздоровления детей «Сосновый бор» Министерства образования Республики Саха (Якутия)</w:t>
            </w:r>
          </w:p>
          <w:p w:rsidR="00E31E7D" w:rsidRPr="00E31E7D" w:rsidRDefault="00E31E7D" w:rsidP="00E31E7D">
            <w:pPr>
              <w:spacing w:line="360" w:lineRule="auto"/>
              <w:jc w:val="both"/>
              <w:rPr>
                <w:sz w:val="20"/>
                <w:szCs w:val="20"/>
              </w:rPr>
            </w:pPr>
          </w:p>
        </w:tc>
      </w:tr>
      <w:tr w:rsidR="00E31E7D" w:rsidTr="00B20D1B">
        <w:tc>
          <w:tcPr>
            <w:tcW w:w="3486" w:type="dxa"/>
          </w:tcPr>
          <w:p w:rsidR="00E31E7D" w:rsidRPr="00E31E7D" w:rsidRDefault="00E31E7D" w:rsidP="00B20D1B">
            <w:pPr>
              <w:spacing w:line="360" w:lineRule="auto"/>
              <w:jc w:val="center"/>
              <w:rPr>
                <w:b/>
                <w:sz w:val="20"/>
                <w:szCs w:val="20"/>
              </w:rPr>
            </w:pPr>
          </w:p>
        </w:tc>
        <w:tc>
          <w:tcPr>
            <w:tcW w:w="6084" w:type="dxa"/>
          </w:tcPr>
          <w:p w:rsidR="00E31E7D" w:rsidRPr="00E31E7D" w:rsidRDefault="00E31E7D" w:rsidP="00E31E7D">
            <w:pPr>
              <w:spacing w:line="360" w:lineRule="auto"/>
              <w:jc w:val="both"/>
              <w:rPr>
                <w:sz w:val="20"/>
                <w:szCs w:val="20"/>
              </w:rPr>
            </w:pPr>
            <w:r w:rsidRPr="00E31E7D">
              <w:rPr>
                <w:sz w:val="20"/>
                <w:szCs w:val="20"/>
              </w:rPr>
              <w:t>Педагоги приняли участие в X Ежегодной конференции  Ассоциации школ Международного Бакалавриата стран СНГ «Международный Бакалавриат: учимся растить инноваторов» в технополисе Сколково под руководством министра образования Республики Саха (Якутия) Ф.В.Габышевой.</w:t>
            </w:r>
          </w:p>
        </w:tc>
      </w:tr>
      <w:tr w:rsidR="00E31E7D" w:rsidTr="00B20D1B">
        <w:tc>
          <w:tcPr>
            <w:tcW w:w="3486" w:type="dxa"/>
          </w:tcPr>
          <w:p w:rsidR="00E31E7D" w:rsidRPr="00E31E7D" w:rsidRDefault="00E31E7D" w:rsidP="00B20D1B">
            <w:pPr>
              <w:spacing w:line="360" w:lineRule="auto"/>
              <w:jc w:val="center"/>
              <w:rPr>
                <w:b/>
                <w:sz w:val="20"/>
                <w:szCs w:val="20"/>
              </w:rPr>
            </w:pPr>
            <w:r w:rsidRPr="00E31E7D">
              <w:rPr>
                <w:b/>
                <w:noProof/>
                <w:sz w:val="20"/>
                <w:szCs w:val="20"/>
              </w:rPr>
              <w:lastRenderedPageBreak/>
              <w:drawing>
                <wp:inline distT="0" distB="0" distL="0" distR="0">
                  <wp:extent cx="1809750" cy="1205670"/>
                  <wp:effectExtent l="19050" t="0" r="0" b="0"/>
                  <wp:docPr id="38" name="Рисунок 8" descr="C:\Users\Петр\Desktop\Маша работа\папака Маши\СБ\^C88C338DF8A9B457D8A46138D77AEF90E0B457E19CA7D3A095^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етр\Desktop\Маша работа\папака Маши\СБ\^C88C338DF8A9B457D8A46138D77AEF90E0B457E19CA7D3A095^pimgpsh_fullsize_distr.jpg"/>
                          <pic:cNvPicPr>
                            <a:picLocks noChangeAspect="1" noChangeArrowheads="1"/>
                          </pic:cNvPicPr>
                        </pic:nvPicPr>
                        <pic:blipFill>
                          <a:blip r:embed="rId39" cstate="print"/>
                          <a:srcRect/>
                          <a:stretch>
                            <a:fillRect/>
                          </a:stretch>
                        </pic:blipFill>
                        <pic:spPr bwMode="auto">
                          <a:xfrm>
                            <a:off x="0" y="0"/>
                            <a:ext cx="1809125" cy="1205254"/>
                          </a:xfrm>
                          <a:prstGeom prst="rect">
                            <a:avLst/>
                          </a:prstGeom>
                          <a:noFill/>
                          <a:ln w="9525">
                            <a:noFill/>
                            <a:miter lim="800000"/>
                            <a:headEnd/>
                            <a:tailEnd/>
                          </a:ln>
                        </pic:spPr>
                      </pic:pic>
                    </a:graphicData>
                  </a:graphic>
                </wp:inline>
              </w:drawing>
            </w:r>
          </w:p>
        </w:tc>
        <w:tc>
          <w:tcPr>
            <w:tcW w:w="6084" w:type="dxa"/>
          </w:tcPr>
          <w:p w:rsidR="00E31E7D" w:rsidRPr="00E31E7D" w:rsidRDefault="00E31E7D" w:rsidP="00E31E7D">
            <w:pPr>
              <w:spacing w:line="360" w:lineRule="auto"/>
              <w:jc w:val="both"/>
              <w:rPr>
                <w:sz w:val="20"/>
                <w:szCs w:val="20"/>
              </w:rPr>
            </w:pPr>
            <w:r w:rsidRPr="00E31E7D">
              <w:rPr>
                <w:sz w:val="20"/>
                <w:szCs w:val="20"/>
              </w:rPr>
              <w:t>Открылась ежегодная юбилейная 5-ая Международная летняя творческая школа ЮНЕСКО Республики Саха (Якутия) «Я-гражданин мира»</w:t>
            </w:r>
          </w:p>
          <w:p w:rsidR="00E31E7D" w:rsidRPr="00E31E7D" w:rsidRDefault="00E31E7D" w:rsidP="00E31E7D">
            <w:pPr>
              <w:spacing w:line="360" w:lineRule="auto"/>
              <w:jc w:val="both"/>
              <w:rPr>
                <w:sz w:val="20"/>
                <w:szCs w:val="20"/>
              </w:rPr>
            </w:pPr>
          </w:p>
        </w:tc>
      </w:tr>
      <w:tr w:rsidR="00E31E7D" w:rsidTr="00B20D1B">
        <w:tc>
          <w:tcPr>
            <w:tcW w:w="3486" w:type="dxa"/>
          </w:tcPr>
          <w:p w:rsidR="00E31E7D" w:rsidRPr="00E31E7D" w:rsidRDefault="00E31E7D" w:rsidP="00B20D1B">
            <w:pPr>
              <w:spacing w:line="360" w:lineRule="auto"/>
              <w:jc w:val="center"/>
              <w:rPr>
                <w:b/>
                <w:sz w:val="20"/>
                <w:szCs w:val="20"/>
              </w:rPr>
            </w:pPr>
            <w:r w:rsidRPr="00E31E7D">
              <w:rPr>
                <w:b/>
                <w:noProof/>
                <w:sz w:val="20"/>
                <w:szCs w:val="20"/>
              </w:rPr>
              <w:drawing>
                <wp:inline distT="0" distB="0" distL="0" distR="0">
                  <wp:extent cx="1809750" cy="1205670"/>
                  <wp:effectExtent l="19050" t="0" r="0" b="0"/>
                  <wp:docPr id="39" name="Рисунок 9" descr="C:\Users\Петр\Desktop\Маша работа\папака Маши\СБ\IMG_7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етр\Desktop\Маша работа\папака Маши\СБ\IMG_7846.jpg"/>
                          <pic:cNvPicPr>
                            <a:picLocks noChangeAspect="1" noChangeArrowheads="1"/>
                          </pic:cNvPicPr>
                        </pic:nvPicPr>
                        <pic:blipFill>
                          <a:blip r:embed="rId40" cstate="print"/>
                          <a:srcRect/>
                          <a:stretch>
                            <a:fillRect/>
                          </a:stretch>
                        </pic:blipFill>
                        <pic:spPr bwMode="auto">
                          <a:xfrm>
                            <a:off x="0" y="0"/>
                            <a:ext cx="1810030" cy="1205856"/>
                          </a:xfrm>
                          <a:prstGeom prst="rect">
                            <a:avLst/>
                          </a:prstGeom>
                          <a:noFill/>
                          <a:ln w="9525">
                            <a:noFill/>
                            <a:miter lim="800000"/>
                            <a:headEnd/>
                            <a:tailEnd/>
                          </a:ln>
                        </pic:spPr>
                      </pic:pic>
                    </a:graphicData>
                  </a:graphic>
                </wp:inline>
              </w:drawing>
            </w:r>
          </w:p>
        </w:tc>
        <w:tc>
          <w:tcPr>
            <w:tcW w:w="6084" w:type="dxa"/>
          </w:tcPr>
          <w:p w:rsidR="00E31E7D" w:rsidRPr="00E31E7D" w:rsidRDefault="00E31E7D" w:rsidP="00E31E7D">
            <w:pPr>
              <w:spacing w:line="360" w:lineRule="auto"/>
              <w:jc w:val="both"/>
              <w:rPr>
                <w:rFonts w:eastAsia="Calibri"/>
                <w:sz w:val="20"/>
                <w:szCs w:val="20"/>
              </w:rPr>
            </w:pPr>
            <w:r w:rsidRPr="00E31E7D">
              <w:rPr>
                <w:sz w:val="20"/>
                <w:szCs w:val="20"/>
                <w:shd w:val="clear" w:color="auto" w:fill="FFFFFF"/>
              </w:rPr>
              <w:t>В рамках Ленского образовательного форума «ОТКРЫТАЯ ШКОЛА: ЧЕЛОВЕК – ИНСТИТУТ ОБРАЗОВАНИЯ» 15 августа состоялся семинар «Современные технологии для лиц с ограниченными возможностями здоровья» с участием тренеров Института информационных технологий в образовании ЮНЕСКО</w:t>
            </w:r>
            <w:r w:rsidRPr="00E31E7D">
              <w:rPr>
                <w:rStyle w:val="apple-converted-space"/>
                <w:sz w:val="20"/>
                <w:szCs w:val="20"/>
                <w:shd w:val="clear" w:color="auto" w:fill="FFFFFF"/>
              </w:rPr>
              <w:t> </w:t>
            </w:r>
            <w:r w:rsidRPr="00E31E7D">
              <w:rPr>
                <w:rStyle w:val="afc"/>
                <w:sz w:val="20"/>
                <w:szCs w:val="20"/>
                <w:bdr w:val="none" w:sz="0" w:space="0" w:color="auto" w:frame="1"/>
                <w:shd w:val="clear" w:color="auto" w:fill="FFFFFF"/>
              </w:rPr>
              <w:t>Анатолия Попко</w:t>
            </w:r>
            <w:r w:rsidRPr="00E31E7D">
              <w:rPr>
                <w:rStyle w:val="apple-converted-space"/>
                <w:sz w:val="20"/>
                <w:szCs w:val="20"/>
                <w:shd w:val="clear" w:color="auto" w:fill="FFFFFF"/>
              </w:rPr>
              <w:t> </w:t>
            </w:r>
            <w:r w:rsidRPr="00E31E7D">
              <w:rPr>
                <w:sz w:val="20"/>
                <w:szCs w:val="20"/>
                <w:shd w:val="clear" w:color="auto" w:fill="FFFFFF"/>
              </w:rPr>
              <w:t>(Россия) и г-н</w:t>
            </w:r>
            <w:r w:rsidRPr="00E31E7D">
              <w:rPr>
                <w:rStyle w:val="apple-converted-space"/>
                <w:sz w:val="20"/>
                <w:szCs w:val="20"/>
                <w:shd w:val="clear" w:color="auto" w:fill="FFFFFF"/>
              </w:rPr>
              <w:t> </w:t>
            </w:r>
            <w:r w:rsidRPr="00E31E7D">
              <w:rPr>
                <w:rStyle w:val="afc"/>
                <w:sz w:val="20"/>
                <w:szCs w:val="20"/>
                <w:bdr w:val="none" w:sz="0" w:space="0" w:color="auto" w:frame="1"/>
                <w:shd w:val="clear" w:color="auto" w:fill="FFFFFF"/>
              </w:rPr>
              <w:t>Ин Бин</w:t>
            </w:r>
            <w:r w:rsidRPr="00E31E7D">
              <w:rPr>
                <w:rStyle w:val="apple-converted-space"/>
                <w:sz w:val="20"/>
                <w:szCs w:val="20"/>
                <w:shd w:val="clear" w:color="auto" w:fill="FFFFFF"/>
              </w:rPr>
              <w:t> </w:t>
            </w:r>
            <w:r w:rsidRPr="00E31E7D">
              <w:rPr>
                <w:sz w:val="20"/>
                <w:szCs w:val="20"/>
                <w:shd w:val="clear" w:color="auto" w:fill="FFFFFF"/>
              </w:rPr>
              <w:t>(Великобритания).</w:t>
            </w:r>
          </w:p>
        </w:tc>
      </w:tr>
      <w:tr w:rsidR="00E31E7D" w:rsidTr="00B20D1B">
        <w:tc>
          <w:tcPr>
            <w:tcW w:w="3486" w:type="dxa"/>
          </w:tcPr>
          <w:p w:rsidR="00E31E7D" w:rsidRPr="00E31E7D" w:rsidRDefault="00E31E7D" w:rsidP="00B20D1B">
            <w:pPr>
              <w:spacing w:line="360" w:lineRule="auto"/>
              <w:jc w:val="center"/>
              <w:rPr>
                <w:b/>
                <w:sz w:val="20"/>
                <w:szCs w:val="20"/>
              </w:rPr>
            </w:pPr>
            <w:r w:rsidRPr="00E31E7D">
              <w:rPr>
                <w:b/>
                <w:noProof/>
                <w:sz w:val="20"/>
                <w:szCs w:val="20"/>
              </w:rPr>
              <w:drawing>
                <wp:inline distT="0" distB="0" distL="0" distR="0">
                  <wp:extent cx="1901925" cy="1427871"/>
                  <wp:effectExtent l="19050" t="0" r="3075" b="0"/>
                  <wp:docPr id="40" name="Рисунок 10" descr="C:\Users\Петр\Desktop\Маша работа\папака Маши\СБ\IMG_6394-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етр\Desktop\Маша работа\папака Маши\СБ\IMG_6394-800x600.jpg"/>
                          <pic:cNvPicPr>
                            <a:picLocks noChangeAspect="1" noChangeArrowheads="1"/>
                          </pic:cNvPicPr>
                        </pic:nvPicPr>
                        <pic:blipFill>
                          <a:blip r:embed="rId41" cstate="print"/>
                          <a:srcRect/>
                          <a:stretch>
                            <a:fillRect/>
                          </a:stretch>
                        </pic:blipFill>
                        <pic:spPr bwMode="auto">
                          <a:xfrm>
                            <a:off x="0" y="0"/>
                            <a:ext cx="1902061" cy="1427973"/>
                          </a:xfrm>
                          <a:prstGeom prst="rect">
                            <a:avLst/>
                          </a:prstGeom>
                          <a:noFill/>
                          <a:ln w="9525">
                            <a:noFill/>
                            <a:miter lim="800000"/>
                            <a:headEnd/>
                            <a:tailEnd/>
                          </a:ln>
                        </pic:spPr>
                      </pic:pic>
                    </a:graphicData>
                  </a:graphic>
                </wp:inline>
              </w:drawing>
            </w:r>
          </w:p>
        </w:tc>
        <w:tc>
          <w:tcPr>
            <w:tcW w:w="6084" w:type="dxa"/>
          </w:tcPr>
          <w:p w:rsidR="00E31E7D" w:rsidRPr="00E31E7D" w:rsidRDefault="00E31E7D" w:rsidP="00E31E7D">
            <w:pPr>
              <w:spacing w:line="360" w:lineRule="auto"/>
              <w:jc w:val="both"/>
              <w:rPr>
                <w:rFonts w:eastAsia="Calibri"/>
                <w:b/>
                <w:sz w:val="20"/>
                <w:szCs w:val="20"/>
              </w:rPr>
            </w:pPr>
            <w:r w:rsidRPr="00E31E7D">
              <w:rPr>
                <w:sz w:val="20"/>
                <w:szCs w:val="20"/>
              </w:rPr>
              <w:t>В рамках работы Международной летней творческой школы «Я – гражданин мира» Институт развития образования Забайкальского края провел курсы повышения квалификации «Инновационные технологии организации внеурочной деятельности детей и подростков в  условиях этнокультурной образовательной среды»</w:t>
            </w:r>
          </w:p>
          <w:p w:rsidR="00E31E7D" w:rsidRPr="00E31E7D" w:rsidRDefault="00E31E7D" w:rsidP="00E31E7D">
            <w:pPr>
              <w:spacing w:line="360" w:lineRule="auto"/>
              <w:jc w:val="both"/>
              <w:rPr>
                <w:sz w:val="20"/>
                <w:szCs w:val="20"/>
              </w:rPr>
            </w:pPr>
          </w:p>
        </w:tc>
      </w:tr>
      <w:tr w:rsidR="00E31E7D" w:rsidTr="00B20D1B">
        <w:tc>
          <w:tcPr>
            <w:tcW w:w="3486" w:type="dxa"/>
          </w:tcPr>
          <w:p w:rsidR="00E31E7D" w:rsidRPr="00E31E7D" w:rsidRDefault="00E31E7D" w:rsidP="00B20D1B">
            <w:pPr>
              <w:spacing w:line="360" w:lineRule="auto"/>
              <w:jc w:val="center"/>
              <w:rPr>
                <w:b/>
                <w:sz w:val="20"/>
                <w:szCs w:val="20"/>
              </w:rPr>
            </w:pPr>
            <w:r w:rsidRPr="00E31E7D">
              <w:rPr>
                <w:b/>
                <w:noProof/>
                <w:sz w:val="20"/>
                <w:szCs w:val="20"/>
              </w:rPr>
              <w:drawing>
                <wp:inline distT="0" distB="0" distL="0" distR="0">
                  <wp:extent cx="935107" cy="1381889"/>
                  <wp:effectExtent l="19050" t="0" r="0" b="0"/>
                  <wp:docPr id="41" name="Рисунок 13" descr="C:\Users\Петр\Desktop\Маша работа\папака Маши\СБ\IMG_4960-338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етр\Desktop\Маша работа\папака Маши\СБ\IMG_4960-338x600.jpg"/>
                          <pic:cNvPicPr>
                            <a:picLocks noChangeAspect="1" noChangeArrowheads="1"/>
                          </pic:cNvPicPr>
                        </pic:nvPicPr>
                        <pic:blipFill>
                          <a:blip r:embed="rId42" cstate="print"/>
                          <a:srcRect/>
                          <a:stretch>
                            <a:fillRect/>
                          </a:stretch>
                        </pic:blipFill>
                        <pic:spPr bwMode="auto">
                          <a:xfrm>
                            <a:off x="0" y="0"/>
                            <a:ext cx="937884" cy="1385993"/>
                          </a:xfrm>
                          <a:prstGeom prst="rect">
                            <a:avLst/>
                          </a:prstGeom>
                          <a:noFill/>
                          <a:ln w="9525">
                            <a:noFill/>
                            <a:miter lim="800000"/>
                            <a:headEnd/>
                            <a:tailEnd/>
                          </a:ln>
                        </pic:spPr>
                      </pic:pic>
                    </a:graphicData>
                  </a:graphic>
                </wp:inline>
              </w:drawing>
            </w:r>
          </w:p>
        </w:tc>
        <w:tc>
          <w:tcPr>
            <w:tcW w:w="6084" w:type="dxa"/>
          </w:tcPr>
          <w:p w:rsidR="00E31E7D" w:rsidRPr="00E31E7D" w:rsidRDefault="00E31E7D" w:rsidP="00E31E7D">
            <w:pPr>
              <w:spacing w:line="360" w:lineRule="auto"/>
              <w:jc w:val="both"/>
              <w:rPr>
                <w:sz w:val="20"/>
                <w:szCs w:val="20"/>
              </w:rPr>
            </w:pPr>
            <w:r w:rsidRPr="00E31E7D">
              <w:rPr>
                <w:sz w:val="20"/>
                <w:szCs w:val="20"/>
              </w:rPr>
              <w:t>Благодарственное письмо за подписью Главы ГО «город Якутск» А.С.Николаева за вклад в организацию и проведение выборов депутатов Государственной Думы Федерального Собрания Российской Федерации седьмого созыва</w:t>
            </w:r>
          </w:p>
          <w:p w:rsidR="00E31E7D" w:rsidRPr="00E31E7D" w:rsidRDefault="00E31E7D" w:rsidP="00E31E7D">
            <w:pPr>
              <w:spacing w:line="360" w:lineRule="auto"/>
              <w:jc w:val="both"/>
              <w:rPr>
                <w:sz w:val="20"/>
                <w:szCs w:val="20"/>
              </w:rPr>
            </w:pPr>
          </w:p>
        </w:tc>
      </w:tr>
      <w:tr w:rsidR="00E31E7D" w:rsidTr="00B20D1B">
        <w:tc>
          <w:tcPr>
            <w:tcW w:w="3486" w:type="dxa"/>
          </w:tcPr>
          <w:p w:rsidR="00E31E7D" w:rsidRPr="00E31E7D" w:rsidRDefault="00E31E7D" w:rsidP="00B20D1B">
            <w:pPr>
              <w:spacing w:line="360" w:lineRule="auto"/>
              <w:jc w:val="center"/>
              <w:rPr>
                <w:b/>
                <w:sz w:val="20"/>
                <w:szCs w:val="20"/>
              </w:rPr>
            </w:pPr>
            <w:r w:rsidRPr="00E31E7D">
              <w:rPr>
                <w:b/>
                <w:noProof/>
                <w:sz w:val="20"/>
                <w:szCs w:val="20"/>
              </w:rPr>
              <w:drawing>
                <wp:inline distT="0" distB="0" distL="0" distR="0">
                  <wp:extent cx="1289246" cy="1289246"/>
                  <wp:effectExtent l="19050" t="0" r="6154" b="0"/>
                  <wp:docPr id="42" name="Рисунок 14" descr="C:\Users\Петр\Desktop\Маша работа\папака Маши\СБ\wsi-imageoptim-IMG_5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Петр\Desktop\Маша работа\папака Маши\СБ\wsi-imageoptim-IMG_5733.jpg"/>
                          <pic:cNvPicPr>
                            <a:picLocks noChangeAspect="1" noChangeArrowheads="1"/>
                          </pic:cNvPicPr>
                        </pic:nvPicPr>
                        <pic:blipFill>
                          <a:blip r:embed="rId43" cstate="print"/>
                          <a:srcRect/>
                          <a:stretch>
                            <a:fillRect/>
                          </a:stretch>
                        </pic:blipFill>
                        <pic:spPr bwMode="auto">
                          <a:xfrm>
                            <a:off x="0" y="0"/>
                            <a:ext cx="1288145" cy="1288145"/>
                          </a:xfrm>
                          <a:prstGeom prst="rect">
                            <a:avLst/>
                          </a:prstGeom>
                          <a:noFill/>
                          <a:ln w="9525">
                            <a:noFill/>
                            <a:miter lim="800000"/>
                            <a:headEnd/>
                            <a:tailEnd/>
                          </a:ln>
                        </pic:spPr>
                      </pic:pic>
                    </a:graphicData>
                  </a:graphic>
                </wp:inline>
              </w:drawing>
            </w:r>
          </w:p>
        </w:tc>
        <w:tc>
          <w:tcPr>
            <w:tcW w:w="6084" w:type="dxa"/>
          </w:tcPr>
          <w:p w:rsidR="00E31E7D" w:rsidRPr="00E31E7D" w:rsidRDefault="00E31E7D" w:rsidP="00E31E7D">
            <w:pPr>
              <w:spacing w:line="360" w:lineRule="auto"/>
              <w:jc w:val="both"/>
              <w:rPr>
                <w:sz w:val="20"/>
                <w:szCs w:val="20"/>
                <w:shd w:val="clear" w:color="auto" w:fill="FFFFFF"/>
              </w:rPr>
            </w:pPr>
            <w:r w:rsidRPr="00E31E7D">
              <w:rPr>
                <w:sz w:val="20"/>
                <w:szCs w:val="20"/>
              </w:rPr>
              <w:t>Вожатый Центра Михаил Ноговицын занял второе место в Республиканских соревнованиях по мас-рестлингу «Новые имена»</w:t>
            </w:r>
          </w:p>
          <w:p w:rsidR="00E31E7D" w:rsidRPr="00E31E7D" w:rsidRDefault="00E31E7D" w:rsidP="00E31E7D">
            <w:pPr>
              <w:spacing w:line="360" w:lineRule="auto"/>
              <w:jc w:val="both"/>
              <w:rPr>
                <w:sz w:val="20"/>
                <w:szCs w:val="20"/>
              </w:rPr>
            </w:pPr>
          </w:p>
        </w:tc>
      </w:tr>
      <w:tr w:rsidR="00E31E7D" w:rsidTr="00B20D1B">
        <w:tc>
          <w:tcPr>
            <w:tcW w:w="3486" w:type="dxa"/>
          </w:tcPr>
          <w:p w:rsidR="00E31E7D" w:rsidRPr="00E31E7D" w:rsidRDefault="00E31E7D" w:rsidP="00B20D1B">
            <w:pPr>
              <w:spacing w:line="360" w:lineRule="auto"/>
              <w:jc w:val="center"/>
              <w:rPr>
                <w:b/>
                <w:sz w:val="20"/>
                <w:szCs w:val="20"/>
              </w:rPr>
            </w:pPr>
            <w:r w:rsidRPr="00E31E7D">
              <w:rPr>
                <w:b/>
                <w:noProof/>
                <w:sz w:val="20"/>
                <w:szCs w:val="20"/>
              </w:rPr>
              <w:drawing>
                <wp:inline distT="0" distB="0" distL="0" distR="0">
                  <wp:extent cx="1162636" cy="1550602"/>
                  <wp:effectExtent l="19050" t="0" r="0" b="0"/>
                  <wp:docPr id="43" name="Рисунок 11" descr="C:\Users\Петр\Desktop\Маша работа\папака Маши\СБ\wsi-imageoptim-IMG_5993-45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етр\Desktop\Маша работа\папака Маши\СБ\wsi-imageoptim-IMG_5993-450x600.jpg"/>
                          <pic:cNvPicPr>
                            <a:picLocks noChangeAspect="1" noChangeArrowheads="1"/>
                          </pic:cNvPicPr>
                        </pic:nvPicPr>
                        <pic:blipFill>
                          <a:blip r:embed="rId44" cstate="print"/>
                          <a:srcRect/>
                          <a:stretch>
                            <a:fillRect/>
                          </a:stretch>
                        </pic:blipFill>
                        <pic:spPr bwMode="auto">
                          <a:xfrm>
                            <a:off x="0" y="0"/>
                            <a:ext cx="1164159" cy="1552633"/>
                          </a:xfrm>
                          <a:prstGeom prst="rect">
                            <a:avLst/>
                          </a:prstGeom>
                          <a:noFill/>
                          <a:ln w="9525">
                            <a:noFill/>
                            <a:miter lim="800000"/>
                            <a:headEnd/>
                            <a:tailEnd/>
                          </a:ln>
                        </pic:spPr>
                      </pic:pic>
                    </a:graphicData>
                  </a:graphic>
                </wp:inline>
              </w:drawing>
            </w:r>
          </w:p>
        </w:tc>
        <w:tc>
          <w:tcPr>
            <w:tcW w:w="6084" w:type="dxa"/>
          </w:tcPr>
          <w:p w:rsidR="00E31E7D" w:rsidRPr="00E31E7D" w:rsidRDefault="00E31E7D" w:rsidP="00E31E7D">
            <w:pPr>
              <w:spacing w:line="360" w:lineRule="auto"/>
              <w:jc w:val="both"/>
              <w:rPr>
                <w:rFonts w:eastAsia="Calibri"/>
                <w:b/>
                <w:sz w:val="20"/>
                <w:szCs w:val="20"/>
              </w:rPr>
            </w:pPr>
            <w:r w:rsidRPr="00E31E7D">
              <w:rPr>
                <w:sz w:val="20"/>
                <w:szCs w:val="20"/>
                <w:shd w:val="clear" w:color="auto" w:fill="FFFFFF"/>
              </w:rPr>
              <w:t>Участие в работе семинара «Экспертиза и оценка качества программ организации и сопровождения развивающего детского отдыха», который проходил в Московской области на базе Социально-оздоровительного центра «Лесная сказка»</w:t>
            </w:r>
          </w:p>
          <w:p w:rsidR="00E31E7D" w:rsidRPr="00E31E7D" w:rsidRDefault="00E31E7D" w:rsidP="00E31E7D">
            <w:pPr>
              <w:spacing w:line="360" w:lineRule="auto"/>
              <w:jc w:val="both"/>
              <w:rPr>
                <w:sz w:val="20"/>
                <w:szCs w:val="20"/>
              </w:rPr>
            </w:pPr>
          </w:p>
        </w:tc>
      </w:tr>
      <w:tr w:rsidR="00E31E7D" w:rsidRPr="00B9162A" w:rsidTr="00B20D1B">
        <w:tc>
          <w:tcPr>
            <w:tcW w:w="3486" w:type="dxa"/>
          </w:tcPr>
          <w:p w:rsidR="00E31E7D" w:rsidRPr="00B9162A" w:rsidRDefault="00E31E7D" w:rsidP="00B20D1B">
            <w:pPr>
              <w:spacing w:line="360" w:lineRule="auto"/>
              <w:jc w:val="center"/>
              <w:rPr>
                <w:b/>
                <w:sz w:val="20"/>
                <w:szCs w:val="20"/>
              </w:rPr>
            </w:pPr>
            <w:r w:rsidRPr="00B9162A">
              <w:rPr>
                <w:b/>
                <w:noProof/>
                <w:sz w:val="20"/>
                <w:szCs w:val="20"/>
              </w:rPr>
              <w:lastRenderedPageBreak/>
              <w:drawing>
                <wp:inline distT="0" distB="0" distL="0" distR="0">
                  <wp:extent cx="1071196" cy="1464746"/>
                  <wp:effectExtent l="19050" t="0" r="0" b="0"/>
                  <wp:docPr id="44" name="Рисунок 12" descr="C:\Users\Петр\Desktop\Маша работа\папака Маши\СБ\wsi-imageoptim-IMG_6354-439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Петр\Desktop\Маша работа\папака Маши\СБ\wsi-imageoptim-IMG_6354-439x600.jpg"/>
                          <pic:cNvPicPr>
                            <a:picLocks noChangeAspect="1" noChangeArrowheads="1"/>
                          </pic:cNvPicPr>
                        </pic:nvPicPr>
                        <pic:blipFill>
                          <a:blip r:embed="rId45" cstate="print"/>
                          <a:srcRect/>
                          <a:stretch>
                            <a:fillRect/>
                          </a:stretch>
                        </pic:blipFill>
                        <pic:spPr bwMode="auto">
                          <a:xfrm>
                            <a:off x="0" y="0"/>
                            <a:ext cx="1071620" cy="1465326"/>
                          </a:xfrm>
                          <a:prstGeom prst="rect">
                            <a:avLst/>
                          </a:prstGeom>
                          <a:noFill/>
                          <a:ln w="9525">
                            <a:noFill/>
                            <a:miter lim="800000"/>
                            <a:headEnd/>
                            <a:tailEnd/>
                          </a:ln>
                        </pic:spPr>
                      </pic:pic>
                    </a:graphicData>
                  </a:graphic>
                </wp:inline>
              </w:drawing>
            </w:r>
          </w:p>
        </w:tc>
        <w:tc>
          <w:tcPr>
            <w:tcW w:w="6084" w:type="dxa"/>
          </w:tcPr>
          <w:p w:rsidR="00E31E7D" w:rsidRPr="00B9162A" w:rsidRDefault="00E31E7D" w:rsidP="00E31E7D">
            <w:pPr>
              <w:spacing w:line="360" w:lineRule="auto"/>
              <w:jc w:val="both"/>
              <w:rPr>
                <w:rFonts w:eastAsia="Calibri"/>
                <w:b/>
                <w:sz w:val="20"/>
                <w:szCs w:val="20"/>
              </w:rPr>
            </w:pPr>
            <w:r w:rsidRPr="00B9162A">
              <w:rPr>
                <w:sz w:val="20"/>
                <w:szCs w:val="20"/>
              </w:rPr>
              <w:t>Юрисконсульт Центра «Сосновый бор» Евгения Ильина стала номинантом престижного конкурса «Юрист Года», организованного  Якутским региональным отделением ассоциации юристов России и Торгово-промышленной палатой Республики</w:t>
            </w:r>
          </w:p>
          <w:p w:rsidR="00E31E7D" w:rsidRPr="00B9162A" w:rsidRDefault="00E31E7D" w:rsidP="00E31E7D">
            <w:pPr>
              <w:spacing w:line="360" w:lineRule="auto"/>
              <w:jc w:val="both"/>
              <w:rPr>
                <w:sz w:val="20"/>
                <w:szCs w:val="20"/>
              </w:rPr>
            </w:pPr>
          </w:p>
        </w:tc>
      </w:tr>
    </w:tbl>
    <w:p w:rsidR="00E31E7D" w:rsidRPr="00B9162A" w:rsidRDefault="00E31E7D" w:rsidP="00E31E7D">
      <w:pPr>
        <w:spacing w:line="360" w:lineRule="auto"/>
        <w:jc w:val="both"/>
        <w:rPr>
          <w:sz w:val="20"/>
          <w:szCs w:val="20"/>
          <w:shd w:val="clear" w:color="auto" w:fill="FFFFFF"/>
        </w:rPr>
      </w:pPr>
    </w:p>
    <w:p w:rsidR="00E31E7D" w:rsidRPr="00B9162A" w:rsidRDefault="00E31E7D" w:rsidP="00E31E7D">
      <w:pPr>
        <w:pStyle w:val="ad"/>
        <w:spacing w:line="360" w:lineRule="auto"/>
        <w:ind w:left="1069"/>
        <w:jc w:val="center"/>
        <w:rPr>
          <w:rFonts w:ascii="Times New Roman" w:hAnsi="Times New Roman"/>
          <w:sz w:val="20"/>
          <w:szCs w:val="20"/>
          <w:shd w:val="clear" w:color="auto" w:fill="FFFFFF"/>
        </w:rPr>
      </w:pPr>
      <w:r w:rsidRPr="00B9162A">
        <w:rPr>
          <w:rFonts w:ascii="Times New Roman" w:hAnsi="Times New Roman"/>
          <w:sz w:val="20"/>
          <w:szCs w:val="20"/>
        </w:rPr>
        <w:t>СОЦИАЛЬНЫЕ ПАРТНЕРЫ ЦЕНТРА «СОСНОВЫЙ БОР»</w:t>
      </w:r>
    </w:p>
    <w:p w:rsidR="00E31E7D" w:rsidRPr="00B9162A" w:rsidRDefault="00E31E7D" w:rsidP="00E31E7D">
      <w:pPr>
        <w:spacing w:line="360" w:lineRule="auto"/>
        <w:ind w:firstLine="567"/>
        <w:jc w:val="both"/>
        <w:rPr>
          <w:sz w:val="20"/>
          <w:szCs w:val="20"/>
        </w:rPr>
      </w:pPr>
      <w:r w:rsidRPr="00B9162A">
        <w:rPr>
          <w:sz w:val="20"/>
          <w:szCs w:val="20"/>
        </w:rPr>
        <w:t>Благодаря нашим партнерам мы не стоим на месте, а развиваемся, расширяемся и совершенствуем качество предоставляемых услуг:</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Окружная администрации г. Якутска</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Банк Газпромбанк (АО)</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Ассоциация школ Международного бакалавриата (АШМБ) стран Содружества Независимых Государств (InternationalBaccalaureateSchoolsAssociationofCommonwealthofIndependentStates – IBSA)</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Дальневосточный конкурс "Я-инженер" на призы члена Совета Федерации Вячеслава Штырова</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Комиссия Республики Саха (Якутия) по делам ЮНЕСКО при Главе Республики Саха (Якутия)</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 xml:space="preserve">Ассоциация школ ЮНЕСКО в Республике Саха (Якутия) </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Московская экономическая школа</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Научно-исследовательский институт здоровья Северо-восточного федерального университета имени М.К.Аммосова</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Институт ЮНЕСКО по информационным технологиям в образовании</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Верхоянская СОШ имени М.Л. Новгородова</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 xml:space="preserve">Средняя общеобразовательная школа г.Среднеколымска" </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Момская средняя общеобразовательная школа</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 xml:space="preserve">Жиганская средняя общеобразовательная школа </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МБОУ "Эйикская СОШ" Оленекского эвенкийского национального района</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Кобяйская СОШ №1</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Якутский торгово-экономический колледж потребительской кооперации</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Единое детское движение под эгидой Главы РС(Я) «Стремление» («Дьулуур»), Якутское региональное отделение Российского движения школьников</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Назарбаев Интеллектуальные школы г. Астаны (Казахстан)</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МДЦ «Артек»</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ВДЦ «Океан»</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ВДЦ «Орленок»</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ВДЦ «Смена»</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Чурапчинский государственный институт физической культуры и спорта</w:t>
      </w:r>
    </w:p>
    <w:p w:rsidR="00E31E7D" w:rsidRP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АНО ДПО Учебный центр "ИНИЦИАТИВА"</w:t>
      </w:r>
    </w:p>
    <w:p w:rsidR="00B9162A" w:rsidRDefault="00E31E7D" w:rsidP="000D4B81">
      <w:pPr>
        <w:pStyle w:val="ad"/>
        <w:numPr>
          <w:ilvl w:val="0"/>
          <w:numId w:val="31"/>
        </w:numPr>
        <w:spacing w:line="360" w:lineRule="auto"/>
        <w:jc w:val="both"/>
        <w:rPr>
          <w:rFonts w:ascii="Times New Roman" w:hAnsi="Times New Roman"/>
          <w:sz w:val="20"/>
          <w:szCs w:val="20"/>
        </w:rPr>
      </w:pPr>
      <w:r w:rsidRPr="00B9162A">
        <w:rPr>
          <w:rFonts w:ascii="Times New Roman" w:hAnsi="Times New Roman"/>
          <w:sz w:val="20"/>
          <w:szCs w:val="20"/>
        </w:rPr>
        <w:t>Информационное агентство «СахаЛайф»</w:t>
      </w:r>
    </w:p>
    <w:p w:rsidR="00B9162A" w:rsidRDefault="00B9162A" w:rsidP="00B9162A">
      <w:pPr>
        <w:pStyle w:val="ad"/>
        <w:spacing w:line="360" w:lineRule="auto"/>
        <w:ind w:left="1069"/>
        <w:jc w:val="both"/>
        <w:rPr>
          <w:rFonts w:ascii="Times New Roman" w:hAnsi="Times New Roman"/>
          <w:sz w:val="20"/>
          <w:szCs w:val="20"/>
        </w:rPr>
      </w:pPr>
    </w:p>
    <w:p w:rsidR="001E2E43" w:rsidRPr="005D6EE2" w:rsidRDefault="001E2E43" w:rsidP="001E2E43">
      <w:pPr>
        <w:pStyle w:val="ad"/>
        <w:spacing w:after="0" w:line="360" w:lineRule="auto"/>
        <w:ind w:left="1069"/>
        <w:jc w:val="center"/>
        <w:rPr>
          <w:rFonts w:ascii="Times New Roman" w:hAnsi="Times New Roman"/>
          <w:b/>
          <w:sz w:val="20"/>
          <w:szCs w:val="20"/>
        </w:rPr>
      </w:pPr>
      <w:r w:rsidRPr="005D6EE2">
        <w:rPr>
          <w:rFonts w:ascii="Times New Roman" w:hAnsi="Times New Roman"/>
          <w:b/>
          <w:sz w:val="20"/>
          <w:szCs w:val="20"/>
        </w:rPr>
        <w:t>Заключение.</w:t>
      </w:r>
    </w:p>
    <w:p w:rsidR="001E2E43" w:rsidRPr="005D6EE2" w:rsidRDefault="001E2E43" w:rsidP="001E2E43">
      <w:pPr>
        <w:spacing w:line="360" w:lineRule="auto"/>
        <w:ind w:firstLine="567"/>
        <w:jc w:val="both"/>
        <w:rPr>
          <w:sz w:val="20"/>
          <w:szCs w:val="20"/>
        </w:rPr>
      </w:pPr>
      <w:r w:rsidRPr="005D6EE2">
        <w:rPr>
          <w:sz w:val="20"/>
          <w:szCs w:val="20"/>
        </w:rPr>
        <w:t>Исходя из комплексного анализа деятельности Центра за 2016 г., можно сделать следующие выводы:</w:t>
      </w:r>
    </w:p>
    <w:p w:rsidR="001E2E43" w:rsidRPr="005D6EE2" w:rsidRDefault="001E2E43" w:rsidP="001E2E43">
      <w:pPr>
        <w:pStyle w:val="ad"/>
        <w:numPr>
          <w:ilvl w:val="0"/>
          <w:numId w:val="24"/>
        </w:numPr>
        <w:tabs>
          <w:tab w:val="left" w:pos="567"/>
        </w:tabs>
        <w:spacing w:after="0" w:line="360" w:lineRule="auto"/>
        <w:ind w:left="567" w:hanging="567"/>
        <w:jc w:val="both"/>
        <w:rPr>
          <w:rFonts w:ascii="Times New Roman" w:hAnsi="Times New Roman"/>
          <w:sz w:val="20"/>
          <w:szCs w:val="20"/>
        </w:rPr>
      </w:pPr>
      <w:r w:rsidRPr="005D6EE2">
        <w:rPr>
          <w:rFonts w:ascii="Times New Roman" w:hAnsi="Times New Roman"/>
          <w:sz w:val="20"/>
          <w:szCs w:val="20"/>
        </w:rPr>
        <w:lastRenderedPageBreak/>
        <w:t>В Центре сформирована профессиональная и работоспособная команда единомышленников с высоким творческим потенциалом, создана система организации сохранения и укрепления здоровья детей и подростков.</w:t>
      </w:r>
    </w:p>
    <w:p w:rsidR="001E2E43" w:rsidRPr="005D6EE2" w:rsidRDefault="001E2E43" w:rsidP="001E2E43">
      <w:pPr>
        <w:pStyle w:val="ad"/>
        <w:numPr>
          <w:ilvl w:val="0"/>
          <w:numId w:val="24"/>
        </w:numPr>
        <w:tabs>
          <w:tab w:val="left" w:pos="567"/>
        </w:tabs>
        <w:spacing w:after="0" w:line="360" w:lineRule="auto"/>
        <w:ind w:left="567" w:hanging="567"/>
        <w:jc w:val="both"/>
        <w:rPr>
          <w:rFonts w:ascii="Times New Roman" w:hAnsi="Times New Roman"/>
          <w:sz w:val="20"/>
          <w:szCs w:val="20"/>
        </w:rPr>
      </w:pPr>
      <w:r w:rsidRPr="005D6EE2">
        <w:rPr>
          <w:rFonts w:ascii="Times New Roman" w:hAnsi="Times New Roman"/>
          <w:sz w:val="20"/>
          <w:szCs w:val="20"/>
        </w:rPr>
        <w:t>Совершенствуется научное руководство и сопровождение научно-исследовательской работы сотрудниками кафедр МИ СВФУ им. М.К.Аммосова.</w:t>
      </w:r>
    </w:p>
    <w:p w:rsidR="001E2E43" w:rsidRPr="005D6EE2" w:rsidRDefault="001E2E43" w:rsidP="001E2E43">
      <w:pPr>
        <w:pStyle w:val="ad"/>
        <w:numPr>
          <w:ilvl w:val="0"/>
          <w:numId w:val="24"/>
        </w:numPr>
        <w:tabs>
          <w:tab w:val="left" w:pos="567"/>
        </w:tabs>
        <w:spacing w:after="0" w:line="360" w:lineRule="auto"/>
        <w:ind w:left="567" w:hanging="567"/>
        <w:jc w:val="both"/>
        <w:rPr>
          <w:rFonts w:ascii="Times New Roman" w:hAnsi="Times New Roman"/>
          <w:sz w:val="20"/>
          <w:szCs w:val="20"/>
        </w:rPr>
      </w:pPr>
      <w:r w:rsidRPr="005D6EE2">
        <w:rPr>
          <w:rFonts w:ascii="Times New Roman" w:hAnsi="Times New Roman"/>
          <w:sz w:val="20"/>
          <w:szCs w:val="20"/>
        </w:rPr>
        <w:t>Обеспечивается комплексность использования профилактических и оздоровительных технологий с учетом состояния здоровья детей.</w:t>
      </w:r>
    </w:p>
    <w:p w:rsidR="001E2E43" w:rsidRPr="005D6EE2" w:rsidRDefault="001E2E43" w:rsidP="001E2E43">
      <w:pPr>
        <w:pStyle w:val="ad"/>
        <w:numPr>
          <w:ilvl w:val="0"/>
          <w:numId w:val="24"/>
        </w:numPr>
        <w:tabs>
          <w:tab w:val="left" w:pos="567"/>
        </w:tabs>
        <w:spacing w:after="0" w:line="360" w:lineRule="auto"/>
        <w:ind w:left="567" w:hanging="567"/>
        <w:jc w:val="both"/>
        <w:rPr>
          <w:rFonts w:ascii="Times New Roman" w:hAnsi="Times New Roman"/>
          <w:sz w:val="20"/>
          <w:szCs w:val="20"/>
        </w:rPr>
      </w:pPr>
      <w:r w:rsidRPr="005D6EE2">
        <w:rPr>
          <w:rFonts w:ascii="Times New Roman" w:hAnsi="Times New Roman"/>
          <w:sz w:val="20"/>
          <w:szCs w:val="20"/>
        </w:rPr>
        <w:t xml:space="preserve">В дополнительном образовании разрабатываются и реализуются адаптированные программы и проекты, позволяющие </w:t>
      </w:r>
      <w:r w:rsidRPr="005D6EE2">
        <w:rPr>
          <w:rFonts w:ascii="Times New Roman" w:hAnsi="Times New Roman"/>
          <w:spacing w:val="-12"/>
          <w:sz w:val="20"/>
          <w:szCs w:val="20"/>
        </w:rPr>
        <w:t>формировать творчески активную, способную к самореализации и самоопределению в социуме личность.</w:t>
      </w:r>
    </w:p>
    <w:p w:rsidR="001E2E43" w:rsidRPr="005D6EE2" w:rsidRDefault="001E2E43" w:rsidP="001E2E43">
      <w:pPr>
        <w:pStyle w:val="ad"/>
        <w:numPr>
          <w:ilvl w:val="0"/>
          <w:numId w:val="24"/>
        </w:numPr>
        <w:tabs>
          <w:tab w:val="left" w:pos="567"/>
        </w:tabs>
        <w:spacing w:after="0" w:line="360" w:lineRule="auto"/>
        <w:ind w:left="567" w:hanging="567"/>
        <w:jc w:val="both"/>
        <w:rPr>
          <w:rFonts w:ascii="Times New Roman" w:hAnsi="Times New Roman"/>
          <w:sz w:val="20"/>
          <w:szCs w:val="20"/>
        </w:rPr>
      </w:pPr>
      <w:r w:rsidRPr="005D6EE2">
        <w:rPr>
          <w:rFonts w:ascii="Times New Roman" w:hAnsi="Times New Roman"/>
          <w:sz w:val="20"/>
          <w:szCs w:val="20"/>
        </w:rPr>
        <w:t>Сформирована модифицированная система организации культурно - массовых мероприятий.</w:t>
      </w:r>
    </w:p>
    <w:p w:rsidR="001E2E43" w:rsidRPr="005D6EE2" w:rsidRDefault="001E2E43" w:rsidP="001E2E43">
      <w:pPr>
        <w:pStyle w:val="ad"/>
        <w:numPr>
          <w:ilvl w:val="0"/>
          <w:numId w:val="24"/>
        </w:numPr>
        <w:tabs>
          <w:tab w:val="left" w:pos="567"/>
        </w:tabs>
        <w:spacing w:after="0" w:line="360" w:lineRule="auto"/>
        <w:ind w:left="567" w:hanging="567"/>
        <w:jc w:val="both"/>
        <w:rPr>
          <w:rFonts w:ascii="Times New Roman" w:hAnsi="Times New Roman"/>
          <w:sz w:val="20"/>
          <w:szCs w:val="20"/>
        </w:rPr>
      </w:pPr>
      <w:r w:rsidRPr="005D6EE2">
        <w:rPr>
          <w:rFonts w:ascii="Times New Roman" w:hAnsi="Times New Roman"/>
          <w:sz w:val="20"/>
          <w:szCs w:val="20"/>
        </w:rPr>
        <w:t>Сформирована система организации сохранения и укрепления здоровья детей и подростков и обеспечивается комплексность использования профилактических и оздоровительных технологий с учетом состояния здоровья детей.</w:t>
      </w:r>
    </w:p>
    <w:p w:rsidR="001E2E43" w:rsidRPr="005D6EE2" w:rsidRDefault="001E2E43" w:rsidP="001E2E43">
      <w:pPr>
        <w:pStyle w:val="ad"/>
        <w:numPr>
          <w:ilvl w:val="0"/>
          <w:numId w:val="24"/>
        </w:numPr>
        <w:tabs>
          <w:tab w:val="left" w:pos="567"/>
        </w:tabs>
        <w:spacing w:after="0" w:line="360" w:lineRule="auto"/>
        <w:ind w:left="567" w:hanging="567"/>
        <w:jc w:val="both"/>
        <w:rPr>
          <w:rFonts w:ascii="Times New Roman" w:hAnsi="Times New Roman"/>
          <w:sz w:val="20"/>
          <w:szCs w:val="20"/>
        </w:rPr>
      </w:pPr>
      <w:r w:rsidRPr="005D6EE2">
        <w:rPr>
          <w:rFonts w:ascii="Times New Roman" w:hAnsi="Times New Roman"/>
          <w:sz w:val="20"/>
          <w:szCs w:val="20"/>
        </w:rPr>
        <w:t>Активно развивается социальное партнерство: сотрудничество с образовательными, научными, культурными и другими организациями.</w:t>
      </w:r>
    </w:p>
    <w:p w:rsidR="001E2E43" w:rsidRPr="005D6EE2" w:rsidRDefault="001E2E43" w:rsidP="001E2E43">
      <w:pPr>
        <w:tabs>
          <w:tab w:val="left" w:pos="284"/>
          <w:tab w:val="left" w:pos="2140"/>
          <w:tab w:val="left" w:pos="2863"/>
        </w:tabs>
        <w:spacing w:line="360" w:lineRule="auto"/>
        <w:ind w:firstLine="567"/>
        <w:jc w:val="both"/>
        <w:rPr>
          <w:sz w:val="20"/>
          <w:szCs w:val="20"/>
        </w:rPr>
      </w:pPr>
      <w:r w:rsidRPr="005D6EE2">
        <w:rPr>
          <w:sz w:val="20"/>
          <w:szCs w:val="20"/>
        </w:rPr>
        <w:t>Таким образом, оценивая результаты деятельности в целом, следует отметить стабильность и качество работы организации, позволившие выполнит цель и задачи поставленные перед коллективом.</w:t>
      </w:r>
    </w:p>
    <w:p w:rsidR="001E2E43" w:rsidRPr="005D6EE2" w:rsidRDefault="001E2E43" w:rsidP="001E2E43">
      <w:pPr>
        <w:tabs>
          <w:tab w:val="left" w:pos="0"/>
        </w:tabs>
        <w:spacing w:line="360" w:lineRule="auto"/>
        <w:jc w:val="both"/>
        <w:rPr>
          <w:sz w:val="20"/>
          <w:szCs w:val="20"/>
        </w:rPr>
      </w:pPr>
      <w:r w:rsidRPr="005D6EE2">
        <w:rPr>
          <w:sz w:val="20"/>
          <w:szCs w:val="20"/>
        </w:rPr>
        <w:tab/>
        <w:t>В 2016 году будут улучшены условия, способствующие развитию системы круглогодичного отдыха и оздоровления детей.</w:t>
      </w:r>
    </w:p>
    <w:p w:rsidR="001E2E43" w:rsidRPr="005D6EE2" w:rsidRDefault="001E2E43" w:rsidP="001E2E43">
      <w:pPr>
        <w:tabs>
          <w:tab w:val="left" w:pos="0"/>
        </w:tabs>
        <w:spacing w:line="360" w:lineRule="auto"/>
        <w:jc w:val="both"/>
        <w:rPr>
          <w:sz w:val="20"/>
          <w:szCs w:val="20"/>
        </w:rPr>
      </w:pPr>
      <w:r w:rsidRPr="005D6EE2">
        <w:rPr>
          <w:sz w:val="20"/>
          <w:szCs w:val="20"/>
        </w:rPr>
        <w:tab/>
        <w:t>Для реализации данной цели Центр будет решать следующие задачи:</w:t>
      </w:r>
    </w:p>
    <w:p w:rsidR="001E2E43" w:rsidRPr="005D6EE2" w:rsidRDefault="001E2E43" w:rsidP="001E2E43">
      <w:pPr>
        <w:pStyle w:val="ad"/>
        <w:numPr>
          <w:ilvl w:val="2"/>
          <w:numId w:val="41"/>
        </w:numPr>
        <w:autoSpaceDE w:val="0"/>
        <w:autoSpaceDN w:val="0"/>
        <w:adjustRightInd w:val="0"/>
        <w:spacing w:line="360" w:lineRule="auto"/>
        <w:ind w:left="567" w:hanging="567"/>
        <w:jc w:val="both"/>
        <w:rPr>
          <w:rFonts w:ascii="Times New Roman" w:hAnsi="Times New Roman"/>
          <w:sz w:val="20"/>
          <w:szCs w:val="20"/>
        </w:rPr>
      </w:pPr>
      <w:r w:rsidRPr="005D6EE2">
        <w:rPr>
          <w:rFonts w:ascii="Times New Roman" w:hAnsi="Times New Roman"/>
          <w:sz w:val="20"/>
          <w:szCs w:val="20"/>
        </w:rPr>
        <w:t>Развитие инновационной деятельности по всем направлениям Центра. Переход на проектное управление в рамках Центра. Сотрудники и отделы должны работать над претворением своих монопроектов и мультипроекта Центра «Город Детства». Определить цели проектов, поиск и оценка альтернативных способов достижения, стратегии проектов, в которой должны быть определены процессы, действия и результаты достижения целей и миссии проектов. Сопровождение проектов и контроль их реализации.</w:t>
      </w:r>
    </w:p>
    <w:p w:rsidR="001E2E43" w:rsidRPr="005D6EE2" w:rsidRDefault="001E2E43" w:rsidP="001E2E43">
      <w:pPr>
        <w:pStyle w:val="ad"/>
        <w:spacing w:after="0" w:line="360" w:lineRule="auto"/>
        <w:ind w:left="567"/>
        <w:jc w:val="both"/>
        <w:rPr>
          <w:rFonts w:ascii="Times New Roman" w:hAnsi="Times New Roman"/>
          <w:i/>
          <w:sz w:val="20"/>
          <w:szCs w:val="20"/>
        </w:rPr>
      </w:pPr>
      <w:r w:rsidRPr="005D6EE2">
        <w:rPr>
          <w:rFonts w:ascii="Times New Roman" w:hAnsi="Times New Roman"/>
          <w:i/>
          <w:sz w:val="20"/>
          <w:szCs w:val="20"/>
        </w:rPr>
        <w:t>«Поэтому сегодня, тем более в условиях ограниченности средств и ресурсов, настало время начать внедрение принципа проектного управления. Проектное управление позволит нам улучшить реализацию государственных программ и исполнение бюджета в целом. Подчеркну, в дальнейшем такие управленческие технологии с оценкой эффективности будут применяться не только на уровне правительства, министерств и ведомств. Каждый муниципальный район через какой-то период должен превратиться в своего рода бизнес-единицу, действующую согласно четкой проектно-целевой модели. Правительство Республики Саха (Якутия) также обязано держать руку на пульсе и тщательно контролировать финансово-хозяйственную деятельность предприятий в жизнеобеспечивающих сферах. Требовать от руководителей этих предприятий более внятного стратегического планирования и управления.» Из Послания Главы РС(Я) Борисова Е.А. от 24.11.2016г.</w:t>
      </w:r>
    </w:p>
    <w:p w:rsidR="001E2E43" w:rsidRPr="005D6EE2" w:rsidRDefault="001E2E43" w:rsidP="001E2E43">
      <w:pPr>
        <w:pStyle w:val="ad"/>
        <w:numPr>
          <w:ilvl w:val="2"/>
          <w:numId w:val="41"/>
        </w:numPr>
        <w:spacing w:after="0" w:line="360" w:lineRule="auto"/>
        <w:ind w:left="567" w:hanging="567"/>
        <w:jc w:val="both"/>
        <w:rPr>
          <w:rFonts w:ascii="Times New Roman" w:hAnsi="Times New Roman"/>
          <w:sz w:val="20"/>
          <w:szCs w:val="20"/>
        </w:rPr>
      </w:pPr>
      <w:r w:rsidRPr="005D6EE2">
        <w:rPr>
          <w:rFonts w:ascii="Times New Roman" w:hAnsi="Times New Roman"/>
          <w:sz w:val="20"/>
          <w:szCs w:val="20"/>
        </w:rPr>
        <w:t>Обновление содержания деятельности Центра через развитие благотворительной и общественной деятельности сотрудников Центра внутри Центра.</w:t>
      </w:r>
    </w:p>
    <w:p w:rsidR="001E2E43" w:rsidRPr="005D6EE2" w:rsidRDefault="001E2E43" w:rsidP="001E2E43">
      <w:pPr>
        <w:pStyle w:val="ad"/>
        <w:numPr>
          <w:ilvl w:val="2"/>
          <w:numId w:val="41"/>
        </w:numPr>
        <w:spacing w:line="360" w:lineRule="auto"/>
        <w:ind w:left="567" w:hanging="567"/>
        <w:jc w:val="both"/>
        <w:rPr>
          <w:rFonts w:ascii="Times New Roman" w:hAnsi="Times New Roman"/>
          <w:sz w:val="20"/>
          <w:szCs w:val="20"/>
        </w:rPr>
      </w:pPr>
      <w:r w:rsidRPr="005D6EE2">
        <w:rPr>
          <w:rFonts w:ascii="Times New Roman" w:hAnsi="Times New Roman"/>
          <w:sz w:val="20"/>
          <w:szCs w:val="20"/>
        </w:rPr>
        <w:t>Разработка предложений об основных направлениях развития инновационной, международной деятельности Центра и формирование стратегии сетевого взаимодействия Центра с учреждениями и предприятиями;</w:t>
      </w:r>
    </w:p>
    <w:p w:rsidR="001E2E43" w:rsidRPr="005D6EE2" w:rsidRDefault="001E2E43" w:rsidP="001E2E43">
      <w:pPr>
        <w:pStyle w:val="ad"/>
        <w:numPr>
          <w:ilvl w:val="2"/>
          <w:numId w:val="41"/>
        </w:numPr>
        <w:spacing w:after="0" w:line="360" w:lineRule="auto"/>
        <w:ind w:left="567" w:hanging="567"/>
        <w:jc w:val="both"/>
        <w:rPr>
          <w:rFonts w:ascii="Times New Roman" w:hAnsi="Times New Roman"/>
          <w:sz w:val="20"/>
          <w:szCs w:val="20"/>
        </w:rPr>
      </w:pPr>
      <w:r w:rsidRPr="005D6EE2">
        <w:rPr>
          <w:rFonts w:ascii="Times New Roman" w:hAnsi="Times New Roman"/>
          <w:sz w:val="20"/>
          <w:szCs w:val="20"/>
        </w:rPr>
        <w:lastRenderedPageBreak/>
        <w:t>Развитие внешних (сетевых) и международных связей;</w:t>
      </w:r>
    </w:p>
    <w:p w:rsidR="001E2E43" w:rsidRPr="005D6EE2" w:rsidRDefault="001E2E43" w:rsidP="001E2E43">
      <w:pPr>
        <w:pStyle w:val="ad"/>
        <w:numPr>
          <w:ilvl w:val="2"/>
          <w:numId w:val="41"/>
        </w:numPr>
        <w:spacing w:after="0" w:line="360" w:lineRule="auto"/>
        <w:ind w:left="567" w:hanging="567"/>
        <w:jc w:val="both"/>
        <w:rPr>
          <w:rFonts w:ascii="Times New Roman" w:hAnsi="Times New Roman"/>
          <w:sz w:val="20"/>
          <w:szCs w:val="20"/>
        </w:rPr>
      </w:pPr>
      <w:r w:rsidRPr="005D6EE2">
        <w:rPr>
          <w:rFonts w:ascii="Times New Roman" w:hAnsi="Times New Roman"/>
          <w:sz w:val="20"/>
          <w:szCs w:val="20"/>
        </w:rPr>
        <w:t>Координация инновационной деятельности Центра;</w:t>
      </w:r>
    </w:p>
    <w:p w:rsidR="001E2E43" w:rsidRPr="005D6EE2" w:rsidRDefault="001E2E43" w:rsidP="001E2E43">
      <w:pPr>
        <w:pStyle w:val="ad"/>
        <w:numPr>
          <w:ilvl w:val="2"/>
          <w:numId w:val="41"/>
        </w:numPr>
        <w:spacing w:after="0" w:line="360" w:lineRule="auto"/>
        <w:ind w:left="567" w:hanging="567"/>
        <w:jc w:val="both"/>
        <w:rPr>
          <w:rFonts w:ascii="Times New Roman" w:hAnsi="Times New Roman"/>
          <w:sz w:val="20"/>
          <w:szCs w:val="20"/>
        </w:rPr>
      </w:pPr>
      <w:r w:rsidRPr="005D6EE2">
        <w:rPr>
          <w:rFonts w:ascii="Times New Roman" w:hAnsi="Times New Roman"/>
          <w:sz w:val="20"/>
          <w:szCs w:val="20"/>
        </w:rPr>
        <w:t>Реализация «дорожной карты» создания Международной Арктической школы в Республике Саха (Якутия).</w:t>
      </w:r>
    </w:p>
    <w:p w:rsidR="001E2E43" w:rsidRPr="005D6EE2" w:rsidRDefault="001E2E43" w:rsidP="001E2E43">
      <w:pPr>
        <w:pStyle w:val="ad"/>
        <w:numPr>
          <w:ilvl w:val="2"/>
          <w:numId w:val="41"/>
        </w:numPr>
        <w:spacing w:after="0" w:line="360" w:lineRule="auto"/>
        <w:ind w:left="567" w:hanging="567"/>
        <w:jc w:val="both"/>
        <w:rPr>
          <w:rFonts w:ascii="Times New Roman" w:hAnsi="Times New Roman"/>
          <w:sz w:val="20"/>
          <w:szCs w:val="20"/>
        </w:rPr>
      </w:pPr>
      <w:r w:rsidRPr="005D6EE2">
        <w:rPr>
          <w:rFonts w:ascii="Times New Roman" w:hAnsi="Times New Roman"/>
          <w:b/>
          <w:bCs/>
          <w:sz w:val="20"/>
          <w:szCs w:val="20"/>
        </w:rPr>
        <w:t xml:space="preserve">В области кадрового обеспечения: </w:t>
      </w:r>
    </w:p>
    <w:p w:rsidR="001E2E43" w:rsidRPr="005D6EE2" w:rsidRDefault="001E2E43" w:rsidP="001E2E43">
      <w:pPr>
        <w:pStyle w:val="ad"/>
        <w:numPr>
          <w:ilvl w:val="0"/>
          <w:numId w:val="12"/>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rPr>
        <w:t xml:space="preserve">совершенствовать профессиональное мастерство работников учреждения в организации работы с разноуровневым контингентом детей с целью подготовки их к творческой преобразующей деятельности в социуме в рамках реализации проекта сетевого взаимодействия «Образовательная, здоровьесберегающая, интерактивная среда»; </w:t>
      </w:r>
    </w:p>
    <w:p w:rsidR="001E2E43" w:rsidRPr="005D6EE2" w:rsidRDefault="001E2E43" w:rsidP="001E2E43">
      <w:pPr>
        <w:pStyle w:val="ad"/>
        <w:numPr>
          <w:ilvl w:val="0"/>
          <w:numId w:val="12"/>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rPr>
        <w:t xml:space="preserve">повышать компетентность педагогических, медицинских и иных работников через участие в профессиональных конкурсах различного уровня, через прохождение курсов повышения квалификации и переподготовок; </w:t>
      </w:r>
    </w:p>
    <w:p w:rsidR="001E2E43" w:rsidRPr="005D6EE2" w:rsidRDefault="001E2E43" w:rsidP="001E2E43">
      <w:pPr>
        <w:pStyle w:val="ad"/>
        <w:numPr>
          <w:ilvl w:val="0"/>
          <w:numId w:val="12"/>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rPr>
        <w:t>способствовать расширению рамок социального партнёрства.</w:t>
      </w:r>
    </w:p>
    <w:p w:rsidR="001E2E43" w:rsidRPr="005D6EE2" w:rsidRDefault="001E2E43" w:rsidP="001E2E43">
      <w:pPr>
        <w:pStyle w:val="ad"/>
        <w:numPr>
          <w:ilvl w:val="2"/>
          <w:numId w:val="41"/>
        </w:numPr>
        <w:spacing w:after="0" w:line="360" w:lineRule="auto"/>
        <w:ind w:left="567" w:hanging="567"/>
        <w:jc w:val="both"/>
        <w:rPr>
          <w:rFonts w:ascii="Times New Roman" w:hAnsi="Times New Roman"/>
          <w:sz w:val="20"/>
          <w:szCs w:val="20"/>
        </w:rPr>
      </w:pPr>
      <w:r w:rsidRPr="005D6EE2">
        <w:rPr>
          <w:rFonts w:ascii="Times New Roman" w:hAnsi="Times New Roman"/>
          <w:sz w:val="20"/>
          <w:szCs w:val="20"/>
        </w:rPr>
        <w:t>Оказание информационно-методической помощи образовательным учреждениям РС(Я):</w:t>
      </w:r>
    </w:p>
    <w:p w:rsidR="001E2E43" w:rsidRPr="005D6EE2" w:rsidRDefault="001E2E43" w:rsidP="001E2E43">
      <w:pPr>
        <w:pStyle w:val="ad"/>
        <w:numPr>
          <w:ilvl w:val="0"/>
          <w:numId w:val="7"/>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rPr>
        <w:t>повышение профессионального потенциала педагогических и медицинских работников через проведение курсов повышения квалификации, семинаров-практикумов, мастер-классов, конкурсов, фестивалей и др.,</w:t>
      </w:r>
    </w:p>
    <w:p w:rsidR="001E2E43" w:rsidRPr="005D6EE2" w:rsidRDefault="001E2E43" w:rsidP="001E2E43">
      <w:pPr>
        <w:pStyle w:val="ad"/>
        <w:numPr>
          <w:ilvl w:val="0"/>
          <w:numId w:val="7"/>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rPr>
        <w:t>повышение качества содержания издаваемых методических материалов; расширение географии их распространения.</w:t>
      </w:r>
    </w:p>
    <w:p w:rsidR="001E2E43" w:rsidRPr="005D6EE2" w:rsidRDefault="001E2E43" w:rsidP="001E2E43">
      <w:pPr>
        <w:pStyle w:val="ad"/>
        <w:numPr>
          <w:ilvl w:val="2"/>
          <w:numId w:val="41"/>
        </w:numPr>
        <w:spacing w:after="0" w:line="360" w:lineRule="auto"/>
        <w:ind w:left="567" w:hanging="567"/>
        <w:jc w:val="both"/>
        <w:rPr>
          <w:rFonts w:ascii="Times New Roman" w:hAnsi="Times New Roman"/>
          <w:sz w:val="20"/>
          <w:szCs w:val="20"/>
        </w:rPr>
      </w:pPr>
      <w:r w:rsidRPr="005D6EE2">
        <w:rPr>
          <w:rFonts w:ascii="Times New Roman" w:hAnsi="Times New Roman"/>
          <w:sz w:val="20"/>
          <w:szCs w:val="20"/>
        </w:rPr>
        <w:t>Качественное исполнение социально-значимых мероприятий всероссийского, межрегионального, республиканского уровней.</w:t>
      </w:r>
    </w:p>
    <w:p w:rsidR="001E2E43" w:rsidRPr="005D6EE2" w:rsidRDefault="001E2E43" w:rsidP="001E2E43">
      <w:pPr>
        <w:pStyle w:val="ad"/>
        <w:numPr>
          <w:ilvl w:val="2"/>
          <w:numId w:val="41"/>
        </w:numPr>
        <w:spacing w:line="360" w:lineRule="auto"/>
        <w:ind w:left="567" w:hanging="567"/>
        <w:jc w:val="both"/>
        <w:rPr>
          <w:rFonts w:ascii="Times New Roman" w:hAnsi="Times New Roman"/>
          <w:sz w:val="20"/>
          <w:szCs w:val="20"/>
        </w:rPr>
      </w:pPr>
      <w:r w:rsidRPr="005D6EE2">
        <w:rPr>
          <w:rFonts w:ascii="Times New Roman" w:hAnsi="Times New Roman"/>
          <w:b/>
          <w:bCs/>
          <w:sz w:val="20"/>
          <w:szCs w:val="20"/>
        </w:rPr>
        <w:t>В области обеспечения государственных гарантий доступности качественного отдыха и оздоровления детей:</w:t>
      </w:r>
    </w:p>
    <w:p w:rsidR="001E2E43" w:rsidRPr="005D6EE2" w:rsidRDefault="001E2E43" w:rsidP="001E2E43">
      <w:pPr>
        <w:pStyle w:val="ad"/>
        <w:numPr>
          <w:ilvl w:val="0"/>
          <w:numId w:val="8"/>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rPr>
        <w:t xml:space="preserve">отслеживать и вести мониторинг ООД </w:t>
      </w:r>
      <w:r w:rsidRPr="005D6EE2">
        <w:rPr>
          <w:rFonts w:ascii="Times New Roman" w:hAnsi="Times New Roman"/>
          <w:i/>
          <w:sz w:val="20"/>
          <w:szCs w:val="20"/>
        </w:rPr>
        <w:t>(Постановление Правительства, подпрограмма «Отдых и оздоровление», Концепция круглогодичного отдыха и оздоровления детей);</w:t>
      </w:r>
    </w:p>
    <w:p w:rsidR="001E2E43" w:rsidRPr="005D6EE2" w:rsidRDefault="001E2E43" w:rsidP="001E2E43">
      <w:pPr>
        <w:pStyle w:val="ad"/>
        <w:numPr>
          <w:ilvl w:val="0"/>
          <w:numId w:val="8"/>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lang w:val="en-US"/>
        </w:rPr>
        <w:t>c</w:t>
      </w:r>
      <w:r w:rsidRPr="005D6EE2">
        <w:rPr>
          <w:rFonts w:ascii="Times New Roman" w:hAnsi="Times New Roman"/>
          <w:sz w:val="20"/>
          <w:szCs w:val="20"/>
        </w:rPr>
        <w:t>овершенствовать нормативную правовую базу по ООД;</w:t>
      </w:r>
    </w:p>
    <w:p w:rsidR="001E2E43" w:rsidRPr="005D6EE2" w:rsidRDefault="001E2E43" w:rsidP="001E2E43">
      <w:pPr>
        <w:pStyle w:val="ad"/>
        <w:numPr>
          <w:ilvl w:val="0"/>
          <w:numId w:val="8"/>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rPr>
        <w:t>обеспечить безопасные условия для отдыха и оздоровления детей;</w:t>
      </w:r>
    </w:p>
    <w:p w:rsidR="001E2E43" w:rsidRPr="005D6EE2" w:rsidRDefault="001E2E43" w:rsidP="001E2E43">
      <w:pPr>
        <w:pStyle w:val="ad"/>
        <w:numPr>
          <w:ilvl w:val="0"/>
          <w:numId w:val="8"/>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rPr>
        <w:t>содействовать улучшению материально-технической базы учреждений ООД;</w:t>
      </w:r>
    </w:p>
    <w:p w:rsidR="001E2E43" w:rsidRPr="005D6EE2" w:rsidRDefault="001E2E43" w:rsidP="001E2E43">
      <w:pPr>
        <w:pStyle w:val="ad"/>
        <w:numPr>
          <w:ilvl w:val="0"/>
          <w:numId w:val="8"/>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rPr>
        <w:t>содействовать повышению качества методического обеспечения в учреждениях ООД, систематизации и распространении опыта работы;</w:t>
      </w:r>
    </w:p>
    <w:p w:rsidR="001E2E43" w:rsidRPr="005D6EE2" w:rsidRDefault="001E2E43" w:rsidP="001E2E43">
      <w:pPr>
        <w:pStyle w:val="ad"/>
        <w:numPr>
          <w:ilvl w:val="0"/>
          <w:numId w:val="8"/>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rPr>
        <w:t xml:space="preserve">обеспечить дальнейшую деятельность Ассоциации организаторов ООД </w:t>
      </w:r>
      <w:r w:rsidRPr="005D6EE2">
        <w:rPr>
          <w:rFonts w:ascii="Times New Roman" w:hAnsi="Times New Roman"/>
          <w:i/>
          <w:sz w:val="20"/>
          <w:szCs w:val="20"/>
        </w:rPr>
        <w:t>(назначение ответственного лица)</w:t>
      </w:r>
      <w:r w:rsidRPr="005D6EE2">
        <w:rPr>
          <w:rFonts w:ascii="Times New Roman" w:hAnsi="Times New Roman"/>
          <w:sz w:val="20"/>
          <w:szCs w:val="20"/>
        </w:rPr>
        <w:t>;</w:t>
      </w:r>
    </w:p>
    <w:p w:rsidR="001E2E43" w:rsidRPr="005D6EE2" w:rsidRDefault="001E2E43" w:rsidP="001E2E43">
      <w:pPr>
        <w:pStyle w:val="ad"/>
        <w:numPr>
          <w:ilvl w:val="0"/>
          <w:numId w:val="8"/>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rPr>
        <w:t>эффективное исполнение государственных заданий по организации отдыха и оздоровления детей Республики Саха (Якутия).</w:t>
      </w:r>
    </w:p>
    <w:p w:rsidR="001E2E43" w:rsidRPr="005D6EE2" w:rsidRDefault="001E2E43" w:rsidP="001E2E43">
      <w:pPr>
        <w:pStyle w:val="ad"/>
        <w:numPr>
          <w:ilvl w:val="2"/>
          <w:numId w:val="41"/>
        </w:numPr>
        <w:spacing w:after="0" w:line="360" w:lineRule="auto"/>
        <w:ind w:left="567" w:hanging="567"/>
        <w:jc w:val="both"/>
        <w:rPr>
          <w:rFonts w:ascii="Times New Roman" w:hAnsi="Times New Roman"/>
          <w:sz w:val="20"/>
          <w:szCs w:val="20"/>
        </w:rPr>
      </w:pPr>
      <w:r w:rsidRPr="005D6EE2">
        <w:rPr>
          <w:rFonts w:ascii="Times New Roman" w:hAnsi="Times New Roman"/>
          <w:b/>
          <w:bCs/>
          <w:sz w:val="20"/>
          <w:szCs w:val="20"/>
        </w:rPr>
        <w:t xml:space="preserve">В области укрепления материально-технической базы и финансовой деятельности: </w:t>
      </w:r>
    </w:p>
    <w:p w:rsidR="001E2E43" w:rsidRPr="005D6EE2" w:rsidRDefault="001E2E43" w:rsidP="001E2E43">
      <w:pPr>
        <w:pStyle w:val="ad"/>
        <w:numPr>
          <w:ilvl w:val="0"/>
          <w:numId w:val="13"/>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rPr>
        <w:t>проводить работу по расширению инфраструктуры учреждения, следуя Концепции развития круглогодичного отдыха и оздоровления детей</w:t>
      </w:r>
      <w:r w:rsidRPr="005D6EE2">
        <w:rPr>
          <w:rFonts w:ascii="Times New Roman" w:hAnsi="Times New Roman"/>
          <w:i/>
          <w:sz w:val="20"/>
          <w:szCs w:val="20"/>
        </w:rPr>
        <w:t>;</w:t>
      </w:r>
    </w:p>
    <w:p w:rsidR="001E2E43" w:rsidRPr="005D6EE2" w:rsidRDefault="001E2E43" w:rsidP="001E2E43">
      <w:pPr>
        <w:pStyle w:val="ad"/>
        <w:numPr>
          <w:ilvl w:val="0"/>
          <w:numId w:val="13"/>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rPr>
        <w:t xml:space="preserve">продолжить оснащение учебных классов мультимедийными продуктами; </w:t>
      </w:r>
    </w:p>
    <w:p w:rsidR="001E2E43" w:rsidRPr="005D6EE2" w:rsidRDefault="001E2E43" w:rsidP="001E2E43">
      <w:pPr>
        <w:pStyle w:val="ad"/>
        <w:numPr>
          <w:ilvl w:val="0"/>
          <w:numId w:val="13"/>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rPr>
        <w:t xml:space="preserve">обеспечить безопасные условия отдыха и работы коллектива, выполняя требования ТБ, ПБ, ОБЖ; </w:t>
      </w:r>
    </w:p>
    <w:p w:rsidR="001E2E43" w:rsidRPr="005D6EE2" w:rsidRDefault="001E2E43" w:rsidP="001E2E43">
      <w:pPr>
        <w:pStyle w:val="ad"/>
        <w:numPr>
          <w:ilvl w:val="0"/>
          <w:numId w:val="13"/>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rPr>
        <w:t>проводить работу по оказанию платных услуг населению.</w:t>
      </w:r>
    </w:p>
    <w:p w:rsidR="001E2E43" w:rsidRPr="005D6EE2" w:rsidRDefault="001E2E43" w:rsidP="001E2E43">
      <w:pPr>
        <w:pStyle w:val="ad"/>
        <w:numPr>
          <w:ilvl w:val="2"/>
          <w:numId w:val="41"/>
        </w:numPr>
        <w:spacing w:after="0" w:line="360" w:lineRule="auto"/>
        <w:ind w:left="567" w:hanging="567"/>
        <w:jc w:val="both"/>
        <w:rPr>
          <w:rFonts w:ascii="Times New Roman" w:hAnsi="Times New Roman"/>
          <w:sz w:val="20"/>
          <w:szCs w:val="20"/>
        </w:rPr>
      </w:pPr>
      <w:r w:rsidRPr="005D6EE2">
        <w:rPr>
          <w:rFonts w:ascii="Times New Roman" w:hAnsi="Times New Roman"/>
          <w:b/>
          <w:sz w:val="20"/>
          <w:szCs w:val="20"/>
        </w:rPr>
        <w:t>В области профсоюзной деятельности:</w:t>
      </w:r>
    </w:p>
    <w:p w:rsidR="001E2E43" w:rsidRPr="005D6EE2" w:rsidRDefault="001E2E43" w:rsidP="001E2E43">
      <w:pPr>
        <w:pStyle w:val="ad"/>
        <w:numPr>
          <w:ilvl w:val="0"/>
          <w:numId w:val="14"/>
        </w:numPr>
        <w:spacing w:after="0" w:line="360" w:lineRule="auto"/>
        <w:ind w:left="851" w:hanging="284"/>
        <w:jc w:val="both"/>
        <w:rPr>
          <w:rFonts w:ascii="Times New Roman" w:hAnsi="Times New Roman"/>
          <w:sz w:val="20"/>
          <w:szCs w:val="20"/>
        </w:rPr>
      </w:pPr>
      <w:r w:rsidRPr="005D6EE2">
        <w:rPr>
          <w:rFonts w:ascii="Times New Roman" w:hAnsi="Times New Roman"/>
          <w:sz w:val="20"/>
          <w:szCs w:val="20"/>
        </w:rPr>
        <w:t xml:space="preserve">содействовать ведению благотворительной и общественной работы путем организации благотворительных акций, вечеров, аукционов, выставок, создания общественных организаций. </w:t>
      </w:r>
    </w:p>
    <w:p w:rsidR="001E2E43" w:rsidRPr="00B9162A" w:rsidRDefault="001E2E43" w:rsidP="00B9162A">
      <w:pPr>
        <w:pStyle w:val="ad"/>
        <w:spacing w:line="360" w:lineRule="auto"/>
        <w:ind w:left="1069"/>
        <w:jc w:val="both"/>
        <w:rPr>
          <w:rFonts w:ascii="Times New Roman" w:hAnsi="Times New Roman"/>
          <w:sz w:val="20"/>
          <w:szCs w:val="20"/>
        </w:rPr>
      </w:pPr>
    </w:p>
    <w:sectPr w:rsidR="001E2E43" w:rsidRPr="00B9162A" w:rsidSect="009C3FFA">
      <w:footerReference w:type="even" r:id="rId46"/>
      <w:footerReference w:type="default" r:id="rId47"/>
      <w:pgSz w:w="11906" w:h="16838" w:code="9"/>
      <w:pgMar w:top="567"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E8C" w:rsidRDefault="00897E8C">
      <w:r>
        <w:separator/>
      </w:r>
    </w:p>
  </w:endnote>
  <w:endnote w:type="continuationSeparator" w:id="0">
    <w:p w:rsidR="00897E8C" w:rsidRDefault="0089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5C" w:rsidRDefault="0079195C" w:rsidP="00B760E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104</w:t>
    </w:r>
    <w:r>
      <w:rPr>
        <w:rStyle w:val="a6"/>
      </w:rPr>
      <w:fldChar w:fldCharType="end"/>
    </w:r>
  </w:p>
  <w:p w:rsidR="0079195C" w:rsidRDefault="0079195C" w:rsidP="00AE65B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470617"/>
      <w:docPartObj>
        <w:docPartGallery w:val="Page Numbers (Bottom of Page)"/>
        <w:docPartUnique/>
      </w:docPartObj>
    </w:sdtPr>
    <w:sdtEndPr/>
    <w:sdtContent>
      <w:p w:rsidR="0079195C" w:rsidRDefault="00897E8C">
        <w:pPr>
          <w:pStyle w:val="a4"/>
          <w:jc w:val="center"/>
        </w:pPr>
        <w:r>
          <w:fldChar w:fldCharType="begin"/>
        </w:r>
        <w:r>
          <w:instrText>PAGE   \* MERGEFORMAT</w:instrText>
        </w:r>
        <w:r>
          <w:fldChar w:fldCharType="separate"/>
        </w:r>
        <w:r w:rsidR="004F72DE">
          <w:rPr>
            <w:noProof/>
          </w:rPr>
          <w:t>2</w:t>
        </w:r>
        <w:r>
          <w:rPr>
            <w:noProof/>
          </w:rPr>
          <w:fldChar w:fldCharType="end"/>
        </w:r>
      </w:p>
    </w:sdtContent>
  </w:sdt>
  <w:p w:rsidR="0079195C" w:rsidRPr="000440B0" w:rsidRDefault="0079195C" w:rsidP="000440B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E8C" w:rsidRDefault="00897E8C">
      <w:r>
        <w:separator/>
      </w:r>
    </w:p>
  </w:footnote>
  <w:footnote w:type="continuationSeparator" w:id="0">
    <w:p w:rsidR="00897E8C" w:rsidRDefault="00897E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8"/>
    <w:multiLevelType w:val="singleLevel"/>
    <w:tmpl w:val="00000008"/>
    <w:name w:val="WW8Num8"/>
    <w:lvl w:ilvl="0">
      <w:start w:val="1"/>
      <w:numFmt w:val="bullet"/>
      <w:lvlText w:val=""/>
      <w:lvlJc w:val="left"/>
      <w:pPr>
        <w:tabs>
          <w:tab w:val="num" w:pos="1146"/>
        </w:tabs>
        <w:ind w:left="1146" w:hanging="426"/>
      </w:pPr>
      <w:rPr>
        <w:rFonts w:ascii="Symbol" w:hAnsi="Symbol"/>
      </w:rPr>
    </w:lvl>
  </w:abstractNum>
  <w:abstractNum w:abstractNumId="4" w15:restartNumberingAfterBreak="0">
    <w:nsid w:val="060D61D1"/>
    <w:multiLevelType w:val="hybridMultilevel"/>
    <w:tmpl w:val="A9803A60"/>
    <w:lvl w:ilvl="0" w:tplc="BA8034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C851A5"/>
    <w:multiLevelType w:val="hybridMultilevel"/>
    <w:tmpl w:val="B72A5B4A"/>
    <w:lvl w:ilvl="0" w:tplc="BA8034B0">
      <w:start w:val="1"/>
      <w:numFmt w:val="bullet"/>
      <w:lvlText w:val="­"/>
      <w:lvlJc w:val="left"/>
      <w:pPr>
        <w:ind w:left="720" w:hanging="360"/>
      </w:pPr>
      <w:rPr>
        <w:rFonts w:ascii="Courier New" w:hAnsi="Courier New" w:hint="default"/>
      </w:rPr>
    </w:lvl>
    <w:lvl w:ilvl="1" w:tplc="8C8C5F86">
      <w:numFmt w:val="bullet"/>
      <w:lvlText w:val="-"/>
      <w:lvlJc w:val="left"/>
      <w:pPr>
        <w:ind w:left="1950" w:hanging="870"/>
      </w:pPr>
      <w:rPr>
        <w:rFonts w:ascii="Times New Roman" w:eastAsia="Andale Sans U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7373F8"/>
    <w:multiLevelType w:val="hybridMultilevel"/>
    <w:tmpl w:val="5E66057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15:restartNumberingAfterBreak="0">
    <w:nsid w:val="0FFB4AA4"/>
    <w:multiLevelType w:val="hybridMultilevel"/>
    <w:tmpl w:val="33384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C1600B"/>
    <w:multiLevelType w:val="hybridMultilevel"/>
    <w:tmpl w:val="DF5C5288"/>
    <w:lvl w:ilvl="0" w:tplc="8230E190">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BC729D"/>
    <w:multiLevelType w:val="hybridMultilevel"/>
    <w:tmpl w:val="8014E16C"/>
    <w:lvl w:ilvl="0" w:tplc="BA8034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85592D"/>
    <w:multiLevelType w:val="hybridMultilevel"/>
    <w:tmpl w:val="03B80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F10F33"/>
    <w:multiLevelType w:val="hybridMultilevel"/>
    <w:tmpl w:val="541C1F62"/>
    <w:lvl w:ilvl="0" w:tplc="B5C01F3E">
      <w:start w:val="1"/>
      <w:numFmt w:val="bullet"/>
      <w:lvlText w:val=""/>
      <w:lvlJc w:val="left"/>
      <w:pPr>
        <w:ind w:left="1287" w:hanging="360"/>
      </w:pPr>
      <w:rPr>
        <w:rFonts w:ascii="Symbol" w:hAnsi="Symbol" w:hint="default"/>
        <w:spacing w:val="0"/>
        <w:w w:val="100"/>
        <w:position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8151FCD"/>
    <w:multiLevelType w:val="hybridMultilevel"/>
    <w:tmpl w:val="03B80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2B20CE"/>
    <w:multiLevelType w:val="hybridMultilevel"/>
    <w:tmpl w:val="90EADBCE"/>
    <w:lvl w:ilvl="0" w:tplc="0ECAD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306698"/>
    <w:multiLevelType w:val="hybridMultilevel"/>
    <w:tmpl w:val="5CEA0B0C"/>
    <w:lvl w:ilvl="0" w:tplc="BA8034B0">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1D6493E"/>
    <w:multiLevelType w:val="hybridMultilevel"/>
    <w:tmpl w:val="3954C46E"/>
    <w:lvl w:ilvl="0" w:tplc="B5C01F3E">
      <w:start w:val="1"/>
      <w:numFmt w:val="bullet"/>
      <w:lvlText w:val=""/>
      <w:lvlJc w:val="left"/>
      <w:pPr>
        <w:ind w:left="1440" w:hanging="360"/>
      </w:pPr>
      <w:rPr>
        <w:rFonts w:ascii="Symbol" w:hAnsi="Symbol" w:hint="default"/>
        <w:spacing w:val="0"/>
        <w:w w:val="100"/>
        <w:position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3F23BA1"/>
    <w:multiLevelType w:val="hybridMultilevel"/>
    <w:tmpl w:val="03B80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C650F7"/>
    <w:multiLevelType w:val="hybridMultilevel"/>
    <w:tmpl w:val="C80AC754"/>
    <w:lvl w:ilvl="0" w:tplc="0ECAD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3725D2"/>
    <w:multiLevelType w:val="hybridMultilevel"/>
    <w:tmpl w:val="69240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1E4D76"/>
    <w:multiLevelType w:val="hybridMultilevel"/>
    <w:tmpl w:val="B966FE42"/>
    <w:lvl w:ilvl="0" w:tplc="BA8034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7A551A"/>
    <w:multiLevelType w:val="hybridMultilevel"/>
    <w:tmpl w:val="42E82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1F0820"/>
    <w:multiLevelType w:val="hybridMultilevel"/>
    <w:tmpl w:val="D7627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440C3F"/>
    <w:multiLevelType w:val="hybridMultilevel"/>
    <w:tmpl w:val="05D2998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9D5825"/>
    <w:multiLevelType w:val="hybridMultilevel"/>
    <w:tmpl w:val="B1BA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2352E2"/>
    <w:multiLevelType w:val="hybridMultilevel"/>
    <w:tmpl w:val="C5BA0A9A"/>
    <w:lvl w:ilvl="0" w:tplc="0ECAD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C311E2"/>
    <w:multiLevelType w:val="hybridMultilevel"/>
    <w:tmpl w:val="90AE0DF0"/>
    <w:lvl w:ilvl="0" w:tplc="0ECAD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D73C59"/>
    <w:multiLevelType w:val="hybridMultilevel"/>
    <w:tmpl w:val="060EC5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5B1496"/>
    <w:multiLevelType w:val="hybridMultilevel"/>
    <w:tmpl w:val="4DDAF9D6"/>
    <w:lvl w:ilvl="0" w:tplc="BA8034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9972EA"/>
    <w:multiLevelType w:val="hybridMultilevel"/>
    <w:tmpl w:val="21C267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5AF435F"/>
    <w:multiLevelType w:val="hybridMultilevel"/>
    <w:tmpl w:val="FB2C718C"/>
    <w:lvl w:ilvl="0" w:tplc="04190001">
      <w:start w:val="1"/>
      <w:numFmt w:val="bullet"/>
      <w:lvlText w:val=""/>
      <w:lvlJc w:val="left"/>
      <w:pPr>
        <w:ind w:left="720" w:hanging="360"/>
      </w:pPr>
      <w:rPr>
        <w:rFonts w:ascii="Symbol" w:hAnsi="Symbol" w:hint="default"/>
      </w:rPr>
    </w:lvl>
    <w:lvl w:ilvl="1" w:tplc="72D282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8F41DD"/>
    <w:multiLevelType w:val="hybridMultilevel"/>
    <w:tmpl w:val="69FED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DB1E33"/>
    <w:multiLevelType w:val="hybridMultilevel"/>
    <w:tmpl w:val="9384D70A"/>
    <w:lvl w:ilvl="0" w:tplc="BA8034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8526C7"/>
    <w:multiLevelType w:val="hybridMultilevel"/>
    <w:tmpl w:val="C2F021D0"/>
    <w:lvl w:ilvl="0" w:tplc="BA8034B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B9E5303"/>
    <w:multiLevelType w:val="hybridMultilevel"/>
    <w:tmpl w:val="C2F25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512A19"/>
    <w:multiLevelType w:val="hybridMultilevel"/>
    <w:tmpl w:val="63947DE0"/>
    <w:lvl w:ilvl="0" w:tplc="B5C01F3E">
      <w:start w:val="1"/>
      <w:numFmt w:val="bullet"/>
      <w:lvlText w:val=""/>
      <w:lvlJc w:val="left"/>
      <w:pPr>
        <w:ind w:left="1440" w:hanging="360"/>
      </w:pPr>
      <w:rPr>
        <w:rFonts w:ascii="Symbol" w:hAnsi="Symbol" w:hint="default"/>
        <w:spacing w:val="0"/>
        <w:w w:val="100"/>
        <w:position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3D023711"/>
    <w:multiLevelType w:val="hybridMultilevel"/>
    <w:tmpl w:val="B1AECBFA"/>
    <w:lvl w:ilvl="0" w:tplc="BA8034B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418A1A8D"/>
    <w:multiLevelType w:val="hybridMultilevel"/>
    <w:tmpl w:val="932C9B98"/>
    <w:lvl w:ilvl="0" w:tplc="0419000F">
      <w:start w:val="1"/>
      <w:numFmt w:val="decimal"/>
      <w:lvlText w:val="%1."/>
      <w:lvlJc w:val="left"/>
      <w:pPr>
        <w:ind w:left="720" w:hanging="360"/>
      </w:pPr>
    </w:lvl>
    <w:lvl w:ilvl="1" w:tplc="B128C95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2702B5"/>
    <w:multiLevelType w:val="hybridMultilevel"/>
    <w:tmpl w:val="69FED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3F25695"/>
    <w:multiLevelType w:val="hybridMultilevel"/>
    <w:tmpl w:val="B5B80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3F547BD"/>
    <w:multiLevelType w:val="hybridMultilevel"/>
    <w:tmpl w:val="B97C5C52"/>
    <w:lvl w:ilvl="0" w:tplc="2C60E062">
      <w:start w:val="1"/>
      <w:numFmt w:val="decimal"/>
      <w:lvlText w:val="%1."/>
      <w:lvlJc w:val="left"/>
      <w:pPr>
        <w:ind w:left="64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464E59DE"/>
    <w:multiLevelType w:val="hybridMultilevel"/>
    <w:tmpl w:val="C4903AB6"/>
    <w:lvl w:ilvl="0" w:tplc="0ECAD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6FE3B80"/>
    <w:multiLevelType w:val="multilevel"/>
    <w:tmpl w:val="484E3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7D6C9B"/>
    <w:multiLevelType w:val="hybridMultilevel"/>
    <w:tmpl w:val="2A28BD86"/>
    <w:lvl w:ilvl="0" w:tplc="413E60DA">
      <w:start w:val="1"/>
      <w:numFmt w:val="decimal"/>
      <w:lvlText w:val="%1)"/>
      <w:lvlJc w:val="left"/>
      <w:pPr>
        <w:ind w:left="927" w:hanging="360"/>
      </w:pPr>
      <w:rPr>
        <w:b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3" w15:restartNumberingAfterBreak="0">
    <w:nsid w:val="4B80414C"/>
    <w:multiLevelType w:val="hybridMultilevel"/>
    <w:tmpl w:val="69FED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C2870C0"/>
    <w:multiLevelType w:val="hybridMultilevel"/>
    <w:tmpl w:val="AC84D704"/>
    <w:lvl w:ilvl="0" w:tplc="0ECAD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CC97725"/>
    <w:multiLevelType w:val="hybridMultilevel"/>
    <w:tmpl w:val="0D48D15A"/>
    <w:lvl w:ilvl="0" w:tplc="BA8034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77C0445"/>
    <w:multiLevelType w:val="hybridMultilevel"/>
    <w:tmpl w:val="FED82BA6"/>
    <w:lvl w:ilvl="0" w:tplc="0ECAD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DBB1E84"/>
    <w:multiLevelType w:val="multilevel"/>
    <w:tmpl w:val="804693EE"/>
    <w:styleLink w:val="1"/>
    <w:lvl w:ilvl="0">
      <w:start w:val="1"/>
      <w:numFmt w:val="none"/>
      <w:isLgl/>
      <w:lvlText w:val=""/>
      <w:lvlJc w:val="left"/>
      <w:pPr>
        <w:tabs>
          <w:tab w:val="num" w:pos="1440"/>
        </w:tabs>
        <w:ind w:left="0" w:firstLine="0"/>
      </w:pPr>
      <w:rPr>
        <w:rFonts w:ascii="Times New Roman" w:hAnsi="Times New Roman" w:hint="default"/>
        <w:b w:val="0"/>
        <w:i w:val="0"/>
        <w:color w:val="auto"/>
        <w:sz w:val="24"/>
        <w:szCs w:val="24"/>
        <w:u w:val="single"/>
      </w:rPr>
    </w:lvl>
    <w:lvl w:ilvl="1">
      <w:start w:val="1"/>
      <w:numFmt w:val="decimalZero"/>
      <w:isLgl/>
      <w:lvlText w:val="Раздел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8" w15:restartNumberingAfterBreak="0">
    <w:nsid w:val="5EB74DB4"/>
    <w:multiLevelType w:val="multilevel"/>
    <w:tmpl w:val="9584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CE4F4D"/>
    <w:multiLevelType w:val="hybridMultilevel"/>
    <w:tmpl w:val="1ECE2C42"/>
    <w:lvl w:ilvl="0" w:tplc="BA8034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A5F7F3A"/>
    <w:multiLevelType w:val="hybridMultilevel"/>
    <w:tmpl w:val="00CAC5D6"/>
    <w:lvl w:ilvl="0" w:tplc="265CD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6AE63E17"/>
    <w:multiLevelType w:val="hybridMultilevel"/>
    <w:tmpl w:val="69FED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EB577C5"/>
    <w:multiLevelType w:val="hybridMultilevel"/>
    <w:tmpl w:val="4AF4F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A74828"/>
    <w:multiLevelType w:val="hybridMultilevel"/>
    <w:tmpl w:val="2D0C7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CB7297"/>
    <w:multiLevelType w:val="hybridMultilevel"/>
    <w:tmpl w:val="DCCE6366"/>
    <w:lvl w:ilvl="0" w:tplc="BA8034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55A6034"/>
    <w:multiLevelType w:val="hybridMultilevel"/>
    <w:tmpl w:val="53BA7A42"/>
    <w:lvl w:ilvl="0" w:tplc="BAFCF0A6">
      <w:start w:val="4"/>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759B0FB9"/>
    <w:multiLevelType w:val="hybridMultilevel"/>
    <w:tmpl w:val="A2B6A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973A93"/>
    <w:multiLevelType w:val="hybridMultilevel"/>
    <w:tmpl w:val="C2DCE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C91015"/>
    <w:multiLevelType w:val="multilevel"/>
    <w:tmpl w:val="3836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0F291A"/>
    <w:multiLevelType w:val="hybridMultilevel"/>
    <w:tmpl w:val="959CFF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7"/>
  </w:num>
  <w:num w:numId="2">
    <w:abstractNumId w:val="2"/>
  </w:num>
  <w:num w:numId="3">
    <w:abstractNumId w:val="59"/>
  </w:num>
  <w:num w:numId="4">
    <w:abstractNumId w:val="29"/>
  </w:num>
  <w:num w:numId="5">
    <w:abstractNumId w:val="38"/>
  </w:num>
  <w:num w:numId="6">
    <w:abstractNumId w:val="36"/>
  </w:num>
  <w:num w:numId="7">
    <w:abstractNumId w:val="14"/>
  </w:num>
  <w:num w:numId="8">
    <w:abstractNumId w:val="32"/>
  </w:num>
  <w:num w:numId="9">
    <w:abstractNumId w:val="45"/>
  </w:num>
  <w:num w:numId="10">
    <w:abstractNumId w:val="49"/>
  </w:num>
  <w:num w:numId="11">
    <w:abstractNumId w:val="5"/>
  </w:num>
  <w:num w:numId="12">
    <w:abstractNumId w:val="11"/>
  </w:num>
  <w:num w:numId="13">
    <w:abstractNumId w:val="34"/>
  </w:num>
  <w:num w:numId="14">
    <w:abstractNumId w:val="15"/>
  </w:num>
  <w:num w:numId="15">
    <w:abstractNumId w:val="20"/>
  </w:num>
  <w:num w:numId="16">
    <w:abstractNumId w:val="55"/>
  </w:num>
  <w:num w:numId="17">
    <w:abstractNumId w:val="51"/>
  </w:num>
  <w:num w:numId="18">
    <w:abstractNumId w:val="6"/>
  </w:num>
  <w:num w:numId="19">
    <w:abstractNumId w:val="35"/>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7"/>
  </w:num>
  <w:num w:numId="23">
    <w:abstractNumId w:val="53"/>
  </w:num>
  <w:num w:numId="24">
    <w:abstractNumId w:val="39"/>
  </w:num>
  <w:num w:numId="25">
    <w:abstractNumId w:val="28"/>
  </w:num>
  <w:num w:numId="26">
    <w:abstractNumId w:val="16"/>
  </w:num>
  <w:num w:numId="27">
    <w:abstractNumId w:val="12"/>
  </w:num>
  <w:num w:numId="28">
    <w:abstractNumId w:val="21"/>
  </w:num>
  <w:num w:numId="29">
    <w:abstractNumId w:val="30"/>
  </w:num>
  <w:num w:numId="30">
    <w:abstractNumId w:val="50"/>
  </w:num>
  <w:num w:numId="31">
    <w:abstractNumId w:val="8"/>
  </w:num>
  <w:num w:numId="32">
    <w:abstractNumId w:val="17"/>
  </w:num>
  <w:num w:numId="33">
    <w:abstractNumId w:val="7"/>
  </w:num>
  <w:num w:numId="34">
    <w:abstractNumId w:val="44"/>
  </w:num>
  <w:num w:numId="35">
    <w:abstractNumId w:val="40"/>
  </w:num>
  <w:num w:numId="36">
    <w:abstractNumId w:val="24"/>
  </w:num>
  <w:num w:numId="37">
    <w:abstractNumId w:val="25"/>
  </w:num>
  <w:num w:numId="38">
    <w:abstractNumId w:val="46"/>
  </w:num>
  <w:num w:numId="39">
    <w:abstractNumId w:val="13"/>
  </w:num>
  <w:num w:numId="40">
    <w:abstractNumId w:val="48"/>
  </w:num>
  <w:num w:numId="41">
    <w:abstractNumId w:val="41"/>
  </w:num>
  <w:num w:numId="42">
    <w:abstractNumId w:val="58"/>
  </w:num>
  <w:num w:numId="43">
    <w:abstractNumId w:val="56"/>
  </w:num>
  <w:num w:numId="44">
    <w:abstractNumId w:val="31"/>
  </w:num>
  <w:num w:numId="45">
    <w:abstractNumId w:val="19"/>
  </w:num>
  <w:num w:numId="46">
    <w:abstractNumId w:val="27"/>
  </w:num>
  <w:num w:numId="47">
    <w:abstractNumId w:val="9"/>
  </w:num>
  <w:num w:numId="48">
    <w:abstractNumId w:val="4"/>
  </w:num>
  <w:num w:numId="49">
    <w:abstractNumId w:val="54"/>
  </w:num>
  <w:num w:numId="50">
    <w:abstractNumId w:val="23"/>
  </w:num>
  <w:num w:numId="51">
    <w:abstractNumId w:val="26"/>
  </w:num>
  <w:num w:numId="52">
    <w:abstractNumId w:val="33"/>
  </w:num>
  <w:num w:numId="53">
    <w:abstractNumId w:val="57"/>
  </w:num>
  <w:num w:numId="54">
    <w:abstractNumId w:val="52"/>
  </w:num>
  <w:num w:numId="55">
    <w:abstractNumId w:val="22"/>
  </w:num>
  <w:num w:numId="56">
    <w:abstractNumId w:val="10"/>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27"/>
    <w:rsid w:val="00000302"/>
    <w:rsid w:val="00000EFE"/>
    <w:rsid w:val="000014DB"/>
    <w:rsid w:val="000025B5"/>
    <w:rsid w:val="000027F0"/>
    <w:rsid w:val="00002825"/>
    <w:rsid w:val="000032A8"/>
    <w:rsid w:val="00004BE6"/>
    <w:rsid w:val="0000588D"/>
    <w:rsid w:val="00006366"/>
    <w:rsid w:val="00006C57"/>
    <w:rsid w:val="00007920"/>
    <w:rsid w:val="00007D42"/>
    <w:rsid w:val="00010442"/>
    <w:rsid w:val="000104EF"/>
    <w:rsid w:val="0001081D"/>
    <w:rsid w:val="00010946"/>
    <w:rsid w:val="00010AB3"/>
    <w:rsid w:val="00012394"/>
    <w:rsid w:val="0001290C"/>
    <w:rsid w:val="00012CF8"/>
    <w:rsid w:val="00012E06"/>
    <w:rsid w:val="00012FE4"/>
    <w:rsid w:val="000130BA"/>
    <w:rsid w:val="00013669"/>
    <w:rsid w:val="000140D3"/>
    <w:rsid w:val="000140F7"/>
    <w:rsid w:val="0001427C"/>
    <w:rsid w:val="00014A94"/>
    <w:rsid w:val="00014AF9"/>
    <w:rsid w:val="00014F23"/>
    <w:rsid w:val="00015E52"/>
    <w:rsid w:val="00015F27"/>
    <w:rsid w:val="000162DD"/>
    <w:rsid w:val="00016C9E"/>
    <w:rsid w:val="000178F2"/>
    <w:rsid w:val="00020A9F"/>
    <w:rsid w:val="00021246"/>
    <w:rsid w:val="00021613"/>
    <w:rsid w:val="000217FA"/>
    <w:rsid w:val="00021F06"/>
    <w:rsid w:val="000227D5"/>
    <w:rsid w:val="00022C8B"/>
    <w:rsid w:val="00022DF6"/>
    <w:rsid w:val="00024185"/>
    <w:rsid w:val="000264F6"/>
    <w:rsid w:val="00026591"/>
    <w:rsid w:val="00026CDD"/>
    <w:rsid w:val="000270C4"/>
    <w:rsid w:val="00027FB4"/>
    <w:rsid w:val="00030541"/>
    <w:rsid w:val="00030E14"/>
    <w:rsid w:val="000312AF"/>
    <w:rsid w:val="00031479"/>
    <w:rsid w:val="0003170F"/>
    <w:rsid w:val="000320B7"/>
    <w:rsid w:val="0003257A"/>
    <w:rsid w:val="000326B5"/>
    <w:rsid w:val="00032711"/>
    <w:rsid w:val="00033181"/>
    <w:rsid w:val="000336A4"/>
    <w:rsid w:val="00033CF0"/>
    <w:rsid w:val="000346DE"/>
    <w:rsid w:val="00036D44"/>
    <w:rsid w:val="00037F42"/>
    <w:rsid w:val="000405A4"/>
    <w:rsid w:val="000407A4"/>
    <w:rsid w:val="00040958"/>
    <w:rsid w:val="0004150B"/>
    <w:rsid w:val="00041F41"/>
    <w:rsid w:val="00042657"/>
    <w:rsid w:val="00042686"/>
    <w:rsid w:val="00042B2F"/>
    <w:rsid w:val="00042F93"/>
    <w:rsid w:val="000440B0"/>
    <w:rsid w:val="00045215"/>
    <w:rsid w:val="0004553D"/>
    <w:rsid w:val="000464B1"/>
    <w:rsid w:val="00046553"/>
    <w:rsid w:val="00046B41"/>
    <w:rsid w:val="00047507"/>
    <w:rsid w:val="000478D9"/>
    <w:rsid w:val="00047B43"/>
    <w:rsid w:val="000511FF"/>
    <w:rsid w:val="00051683"/>
    <w:rsid w:val="000519FB"/>
    <w:rsid w:val="000526AE"/>
    <w:rsid w:val="00052DF3"/>
    <w:rsid w:val="0005506C"/>
    <w:rsid w:val="00055128"/>
    <w:rsid w:val="000558A4"/>
    <w:rsid w:val="00055921"/>
    <w:rsid w:val="00055B28"/>
    <w:rsid w:val="00056382"/>
    <w:rsid w:val="0005654A"/>
    <w:rsid w:val="00057832"/>
    <w:rsid w:val="000578A2"/>
    <w:rsid w:val="00057A4A"/>
    <w:rsid w:val="00060A8B"/>
    <w:rsid w:val="00060D95"/>
    <w:rsid w:val="00061116"/>
    <w:rsid w:val="00061762"/>
    <w:rsid w:val="00061914"/>
    <w:rsid w:val="00061FE3"/>
    <w:rsid w:val="000622FD"/>
    <w:rsid w:val="00064E36"/>
    <w:rsid w:val="000654FE"/>
    <w:rsid w:val="0006574A"/>
    <w:rsid w:val="0006577A"/>
    <w:rsid w:val="00065ADF"/>
    <w:rsid w:val="00066495"/>
    <w:rsid w:val="00067417"/>
    <w:rsid w:val="0006747F"/>
    <w:rsid w:val="00067496"/>
    <w:rsid w:val="000675DA"/>
    <w:rsid w:val="00067630"/>
    <w:rsid w:val="00070150"/>
    <w:rsid w:val="0007038C"/>
    <w:rsid w:val="00070F9A"/>
    <w:rsid w:val="0007144D"/>
    <w:rsid w:val="000720E0"/>
    <w:rsid w:val="000724B0"/>
    <w:rsid w:val="00072B99"/>
    <w:rsid w:val="00072C1D"/>
    <w:rsid w:val="00073098"/>
    <w:rsid w:val="0007348F"/>
    <w:rsid w:val="00074014"/>
    <w:rsid w:val="000740E8"/>
    <w:rsid w:val="0007484E"/>
    <w:rsid w:val="00074A3E"/>
    <w:rsid w:val="00074D0D"/>
    <w:rsid w:val="000759DD"/>
    <w:rsid w:val="000763FC"/>
    <w:rsid w:val="000765AC"/>
    <w:rsid w:val="00076AC7"/>
    <w:rsid w:val="00077C5B"/>
    <w:rsid w:val="00077D0C"/>
    <w:rsid w:val="00077DD1"/>
    <w:rsid w:val="00077E15"/>
    <w:rsid w:val="0008004E"/>
    <w:rsid w:val="00080530"/>
    <w:rsid w:val="00081694"/>
    <w:rsid w:val="00081743"/>
    <w:rsid w:val="00081899"/>
    <w:rsid w:val="00081A4D"/>
    <w:rsid w:val="00083581"/>
    <w:rsid w:val="00084478"/>
    <w:rsid w:val="00084F71"/>
    <w:rsid w:val="0008701A"/>
    <w:rsid w:val="00087497"/>
    <w:rsid w:val="00087675"/>
    <w:rsid w:val="00087C71"/>
    <w:rsid w:val="00090079"/>
    <w:rsid w:val="000901A6"/>
    <w:rsid w:val="000906DE"/>
    <w:rsid w:val="00091892"/>
    <w:rsid w:val="00091A70"/>
    <w:rsid w:val="00092C31"/>
    <w:rsid w:val="0009445A"/>
    <w:rsid w:val="00094B2D"/>
    <w:rsid w:val="00095801"/>
    <w:rsid w:val="00095B80"/>
    <w:rsid w:val="00096CFB"/>
    <w:rsid w:val="00096ECF"/>
    <w:rsid w:val="00097097"/>
    <w:rsid w:val="0009765A"/>
    <w:rsid w:val="000A1428"/>
    <w:rsid w:val="000A19E8"/>
    <w:rsid w:val="000A1A0B"/>
    <w:rsid w:val="000A2E41"/>
    <w:rsid w:val="000A3185"/>
    <w:rsid w:val="000A3CA8"/>
    <w:rsid w:val="000A4525"/>
    <w:rsid w:val="000A67D4"/>
    <w:rsid w:val="000A6E58"/>
    <w:rsid w:val="000A6F4D"/>
    <w:rsid w:val="000A77C8"/>
    <w:rsid w:val="000A799E"/>
    <w:rsid w:val="000B09F7"/>
    <w:rsid w:val="000B0BAC"/>
    <w:rsid w:val="000B2467"/>
    <w:rsid w:val="000B3061"/>
    <w:rsid w:val="000B374B"/>
    <w:rsid w:val="000B4A8A"/>
    <w:rsid w:val="000B5D8E"/>
    <w:rsid w:val="000B6D58"/>
    <w:rsid w:val="000B6D80"/>
    <w:rsid w:val="000B75AB"/>
    <w:rsid w:val="000C01A9"/>
    <w:rsid w:val="000C01D0"/>
    <w:rsid w:val="000C1995"/>
    <w:rsid w:val="000C25B9"/>
    <w:rsid w:val="000C2E21"/>
    <w:rsid w:val="000C3AF0"/>
    <w:rsid w:val="000C3B84"/>
    <w:rsid w:val="000C4737"/>
    <w:rsid w:val="000C4A62"/>
    <w:rsid w:val="000C5C35"/>
    <w:rsid w:val="000C5E40"/>
    <w:rsid w:val="000C6562"/>
    <w:rsid w:val="000C7036"/>
    <w:rsid w:val="000C7A33"/>
    <w:rsid w:val="000D126B"/>
    <w:rsid w:val="000D25BC"/>
    <w:rsid w:val="000D3113"/>
    <w:rsid w:val="000D350C"/>
    <w:rsid w:val="000D4B81"/>
    <w:rsid w:val="000D4D6D"/>
    <w:rsid w:val="000D5F86"/>
    <w:rsid w:val="000D61C2"/>
    <w:rsid w:val="000D627F"/>
    <w:rsid w:val="000D67DB"/>
    <w:rsid w:val="000D74B9"/>
    <w:rsid w:val="000E173C"/>
    <w:rsid w:val="000E1D47"/>
    <w:rsid w:val="000E2F0F"/>
    <w:rsid w:val="000E2F2C"/>
    <w:rsid w:val="000E3478"/>
    <w:rsid w:val="000E4676"/>
    <w:rsid w:val="000E5B4D"/>
    <w:rsid w:val="000E5ED6"/>
    <w:rsid w:val="000E6F82"/>
    <w:rsid w:val="000F009F"/>
    <w:rsid w:val="000F10D9"/>
    <w:rsid w:val="000F1157"/>
    <w:rsid w:val="000F123C"/>
    <w:rsid w:val="000F18B6"/>
    <w:rsid w:val="000F1F95"/>
    <w:rsid w:val="000F3E55"/>
    <w:rsid w:val="000F40CC"/>
    <w:rsid w:val="000F4524"/>
    <w:rsid w:val="000F4C4D"/>
    <w:rsid w:val="000F500B"/>
    <w:rsid w:val="000F50BC"/>
    <w:rsid w:val="000F551F"/>
    <w:rsid w:val="000F5927"/>
    <w:rsid w:val="000F60B5"/>
    <w:rsid w:val="000F633D"/>
    <w:rsid w:val="000F6669"/>
    <w:rsid w:val="000F6982"/>
    <w:rsid w:val="000F70EE"/>
    <w:rsid w:val="000F75F9"/>
    <w:rsid w:val="000F798F"/>
    <w:rsid w:val="000F7E87"/>
    <w:rsid w:val="00100E36"/>
    <w:rsid w:val="00100FF7"/>
    <w:rsid w:val="001017E4"/>
    <w:rsid w:val="00101C12"/>
    <w:rsid w:val="00101F8D"/>
    <w:rsid w:val="00104456"/>
    <w:rsid w:val="00104546"/>
    <w:rsid w:val="00104FEA"/>
    <w:rsid w:val="00106A7C"/>
    <w:rsid w:val="001073D5"/>
    <w:rsid w:val="00107A74"/>
    <w:rsid w:val="00107E88"/>
    <w:rsid w:val="0011064A"/>
    <w:rsid w:val="001121A5"/>
    <w:rsid w:val="001129F6"/>
    <w:rsid w:val="0011353B"/>
    <w:rsid w:val="00113651"/>
    <w:rsid w:val="00113E25"/>
    <w:rsid w:val="00113E59"/>
    <w:rsid w:val="00115DED"/>
    <w:rsid w:val="001162ED"/>
    <w:rsid w:val="001169C7"/>
    <w:rsid w:val="0011755D"/>
    <w:rsid w:val="00120B5B"/>
    <w:rsid w:val="00122599"/>
    <w:rsid w:val="00122A2C"/>
    <w:rsid w:val="00122DB6"/>
    <w:rsid w:val="001231D0"/>
    <w:rsid w:val="00123A05"/>
    <w:rsid w:val="00125D4A"/>
    <w:rsid w:val="00125F9D"/>
    <w:rsid w:val="00126733"/>
    <w:rsid w:val="00126DB2"/>
    <w:rsid w:val="00127302"/>
    <w:rsid w:val="0012779E"/>
    <w:rsid w:val="00127C65"/>
    <w:rsid w:val="00131075"/>
    <w:rsid w:val="001310D3"/>
    <w:rsid w:val="001317CC"/>
    <w:rsid w:val="0013197B"/>
    <w:rsid w:val="00131B65"/>
    <w:rsid w:val="00131E68"/>
    <w:rsid w:val="001336EB"/>
    <w:rsid w:val="001337E3"/>
    <w:rsid w:val="00133DAF"/>
    <w:rsid w:val="0013478B"/>
    <w:rsid w:val="0013491C"/>
    <w:rsid w:val="001356A8"/>
    <w:rsid w:val="00135757"/>
    <w:rsid w:val="00135EA4"/>
    <w:rsid w:val="00136517"/>
    <w:rsid w:val="001366B7"/>
    <w:rsid w:val="001369C9"/>
    <w:rsid w:val="001378B7"/>
    <w:rsid w:val="0013794F"/>
    <w:rsid w:val="00137A74"/>
    <w:rsid w:val="00140815"/>
    <w:rsid w:val="00140CC3"/>
    <w:rsid w:val="00141796"/>
    <w:rsid w:val="00142077"/>
    <w:rsid w:val="001435FB"/>
    <w:rsid w:val="00144138"/>
    <w:rsid w:val="00144BB0"/>
    <w:rsid w:val="00146A79"/>
    <w:rsid w:val="00146E7F"/>
    <w:rsid w:val="001475A6"/>
    <w:rsid w:val="00150646"/>
    <w:rsid w:val="00150B20"/>
    <w:rsid w:val="00151A84"/>
    <w:rsid w:val="00151FA5"/>
    <w:rsid w:val="00153E4E"/>
    <w:rsid w:val="001544F9"/>
    <w:rsid w:val="0015528E"/>
    <w:rsid w:val="00155B35"/>
    <w:rsid w:val="00156C26"/>
    <w:rsid w:val="00157786"/>
    <w:rsid w:val="00157943"/>
    <w:rsid w:val="00157ED9"/>
    <w:rsid w:val="001601E0"/>
    <w:rsid w:val="00161940"/>
    <w:rsid w:val="001621ED"/>
    <w:rsid w:val="00162A44"/>
    <w:rsid w:val="00162FBD"/>
    <w:rsid w:val="00162FC7"/>
    <w:rsid w:val="0016322E"/>
    <w:rsid w:val="00166102"/>
    <w:rsid w:val="0016684D"/>
    <w:rsid w:val="0017201F"/>
    <w:rsid w:val="0017215A"/>
    <w:rsid w:val="00173B04"/>
    <w:rsid w:val="00174162"/>
    <w:rsid w:val="001742AD"/>
    <w:rsid w:val="0017436E"/>
    <w:rsid w:val="00175052"/>
    <w:rsid w:val="00176350"/>
    <w:rsid w:val="00176AF0"/>
    <w:rsid w:val="00176FFF"/>
    <w:rsid w:val="00180632"/>
    <w:rsid w:val="0018153B"/>
    <w:rsid w:val="001818EE"/>
    <w:rsid w:val="00182001"/>
    <w:rsid w:val="001833E9"/>
    <w:rsid w:val="00183E33"/>
    <w:rsid w:val="001846F4"/>
    <w:rsid w:val="00184747"/>
    <w:rsid w:val="00184CB3"/>
    <w:rsid w:val="00185C69"/>
    <w:rsid w:val="00186FB9"/>
    <w:rsid w:val="0018768D"/>
    <w:rsid w:val="0019009C"/>
    <w:rsid w:val="00190790"/>
    <w:rsid w:val="00191720"/>
    <w:rsid w:val="001923F4"/>
    <w:rsid w:val="00192D8B"/>
    <w:rsid w:val="00194108"/>
    <w:rsid w:val="00197911"/>
    <w:rsid w:val="001A04A8"/>
    <w:rsid w:val="001A054E"/>
    <w:rsid w:val="001A1869"/>
    <w:rsid w:val="001A18C1"/>
    <w:rsid w:val="001A1BF6"/>
    <w:rsid w:val="001A201C"/>
    <w:rsid w:val="001A24F6"/>
    <w:rsid w:val="001A3678"/>
    <w:rsid w:val="001A4426"/>
    <w:rsid w:val="001A4B2A"/>
    <w:rsid w:val="001A5091"/>
    <w:rsid w:val="001A58E4"/>
    <w:rsid w:val="001A5C44"/>
    <w:rsid w:val="001B0503"/>
    <w:rsid w:val="001B0965"/>
    <w:rsid w:val="001B0D09"/>
    <w:rsid w:val="001B1E0F"/>
    <w:rsid w:val="001B23CA"/>
    <w:rsid w:val="001B262E"/>
    <w:rsid w:val="001B2C90"/>
    <w:rsid w:val="001B40E9"/>
    <w:rsid w:val="001B4FBB"/>
    <w:rsid w:val="001B68F6"/>
    <w:rsid w:val="001B6F6C"/>
    <w:rsid w:val="001C015B"/>
    <w:rsid w:val="001C0344"/>
    <w:rsid w:val="001C1DDB"/>
    <w:rsid w:val="001C2344"/>
    <w:rsid w:val="001C2C32"/>
    <w:rsid w:val="001C323F"/>
    <w:rsid w:val="001C3852"/>
    <w:rsid w:val="001C3D03"/>
    <w:rsid w:val="001C3DBF"/>
    <w:rsid w:val="001C4406"/>
    <w:rsid w:val="001C485C"/>
    <w:rsid w:val="001C511D"/>
    <w:rsid w:val="001C590C"/>
    <w:rsid w:val="001C6651"/>
    <w:rsid w:val="001C6AE7"/>
    <w:rsid w:val="001C7D78"/>
    <w:rsid w:val="001D0824"/>
    <w:rsid w:val="001D098D"/>
    <w:rsid w:val="001D123C"/>
    <w:rsid w:val="001D161C"/>
    <w:rsid w:val="001D1B73"/>
    <w:rsid w:val="001D23F4"/>
    <w:rsid w:val="001D2723"/>
    <w:rsid w:val="001D291D"/>
    <w:rsid w:val="001D2B7D"/>
    <w:rsid w:val="001D30A1"/>
    <w:rsid w:val="001D39F9"/>
    <w:rsid w:val="001D41A4"/>
    <w:rsid w:val="001D671A"/>
    <w:rsid w:val="001D6CB6"/>
    <w:rsid w:val="001D7354"/>
    <w:rsid w:val="001D7360"/>
    <w:rsid w:val="001E1325"/>
    <w:rsid w:val="001E1401"/>
    <w:rsid w:val="001E29A9"/>
    <w:rsid w:val="001E2E43"/>
    <w:rsid w:val="001E323B"/>
    <w:rsid w:val="001E739E"/>
    <w:rsid w:val="001E775E"/>
    <w:rsid w:val="001F0363"/>
    <w:rsid w:val="001F12FF"/>
    <w:rsid w:val="001F15D9"/>
    <w:rsid w:val="001F1E22"/>
    <w:rsid w:val="001F2EAA"/>
    <w:rsid w:val="001F2FAD"/>
    <w:rsid w:val="001F355B"/>
    <w:rsid w:val="001F3F0F"/>
    <w:rsid w:val="001F425D"/>
    <w:rsid w:val="001F478F"/>
    <w:rsid w:val="001F5553"/>
    <w:rsid w:val="001F5FE9"/>
    <w:rsid w:val="001F61F3"/>
    <w:rsid w:val="001F69A6"/>
    <w:rsid w:val="001F6BB6"/>
    <w:rsid w:val="002003F9"/>
    <w:rsid w:val="00200459"/>
    <w:rsid w:val="002006F2"/>
    <w:rsid w:val="0020088E"/>
    <w:rsid w:val="00200BEE"/>
    <w:rsid w:val="00200F8E"/>
    <w:rsid w:val="002011D5"/>
    <w:rsid w:val="00202ABB"/>
    <w:rsid w:val="00203A50"/>
    <w:rsid w:val="00203CE9"/>
    <w:rsid w:val="00203E3E"/>
    <w:rsid w:val="002041A9"/>
    <w:rsid w:val="0020569B"/>
    <w:rsid w:val="00205B94"/>
    <w:rsid w:val="00206A19"/>
    <w:rsid w:val="00206DEC"/>
    <w:rsid w:val="00207F03"/>
    <w:rsid w:val="0021193F"/>
    <w:rsid w:val="00211B87"/>
    <w:rsid w:val="00211DFD"/>
    <w:rsid w:val="00213044"/>
    <w:rsid w:val="00213524"/>
    <w:rsid w:val="002144F7"/>
    <w:rsid w:val="00214819"/>
    <w:rsid w:val="00214C4D"/>
    <w:rsid w:val="0021553D"/>
    <w:rsid w:val="00215730"/>
    <w:rsid w:val="00215D38"/>
    <w:rsid w:val="00216486"/>
    <w:rsid w:val="002169E0"/>
    <w:rsid w:val="00216BE1"/>
    <w:rsid w:val="00217807"/>
    <w:rsid w:val="00217AAF"/>
    <w:rsid w:val="00217EF8"/>
    <w:rsid w:val="00217FC9"/>
    <w:rsid w:val="002208ED"/>
    <w:rsid w:val="00220EAB"/>
    <w:rsid w:val="00221ABF"/>
    <w:rsid w:val="00224492"/>
    <w:rsid w:val="00225FBF"/>
    <w:rsid w:val="0022669C"/>
    <w:rsid w:val="00226965"/>
    <w:rsid w:val="00226A47"/>
    <w:rsid w:val="00226D9D"/>
    <w:rsid w:val="0023098B"/>
    <w:rsid w:val="002309B1"/>
    <w:rsid w:val="00230FDA"/>
    <w:rsid w:val="00231092"/>
    <w:rsid w:val="002313A7"/>
    <w:rsid w:val="002328EA"/>
    <w:rsid w:val="002341C7"/>
    <w:rsid w:val="002363B1"/>
    <w:rsid w:val="00237648"/>
    <w:rsid w:val="00237650"/>
    <w:rsid w:val="0024122F"/>
    <w:rsid w:val="00241743"/>
    <w:rsid w:val="00241C84"/>
    <w:rsid w:val="00242764"/>
    <w:rsid w:val="00242943"/>
    <w:rsid w:val="00242B6E"/>
    <w:rsid w:val="00242EAC"/>
    <w:rsid w:val="002438D7"/>
    <w:rsid w:val="002440EB"/>
    <w:rsid w:val="00244716"/>
    <w:rsid w:val="002454E8"/>
    <w:rsid w:val="002454FC"/>
    <w:rsid w:val="002455E7"/>
    <w:rsid w:val="00245AE2"/>
    <w:rsid w:val="00246811"/>
    <w:rsid w:val="00251312"/>
    <w:rsid w:val="00251ABB"/>
    <w:rsid w:val="00253B5A"/>
    <w:rsid w:val="00253CA2"/>
    <w:rsid w:val="00254447"/>
    <w:rsid w:val="00255304"/>
    <w:rsid w:val="002554DD"/>
    <w:rsid w:val="00255B6C"/>
    <w:rsid w:val="00256D5A"/>
    <w:rsid w:val="00257012"/>
    <w:rsid w:val="002608FF"/>
    <w:rsid w:val="00262187"/>
    <w:rsid w:val="00262610"/>
    <w:rsid w:val="00262A8F"/>
    <w:rsid w:val="00262B71"/>
    <w:rsid w:val="002631CE"/>
    <w:rsid w:val="00263622"/>
    <w:rsid w:val="00263AAA"/>
    <w:rsid w:val="00263BCD"/>
    <w:rsid w:val="00263D93"/>
    <w:rsid w:val="00264377"/>
    <w:rsid w:val="00264802"/>
    <w:rsid w:val="00264A7B"/>
    <w:rsid w:val="00264B09"/>
    <w:rsid w:val="00264B20"/>
    <w:rsid w:val="00265E37"/>
    <w:rsid w:val="002660CF"/>
    <w:rsid w:val="00266741"/>
    <w:rsid w:val="00266828"/>
    <w:rsid w:val="00266B36"/>
    <w:rsid w:val="002672C0"/>
    <w:rsid w:val="002704C1"/>
    <w:rsid w:val="00270997"/>
    <w:rsid w:val="00271EB1"/>
    <w:rsid w:val="00271EFD"/>
    <w:rsid w:val="00272785"/>
    <w:rsid w:val="00273D20"/>
    <w:rsid w:val="0027443F"/>
    <w:rsid w:val="00274744"/>
    <w:rsid w:val="00274D94"/>
    <w:rsid w:val="0027586D"/>
    <w:rsid w:val="00275E1B"/>
    <w:rsid w:val="00275F61"/>
    <w:rsid w:val="00276901"/>
    <w:rsid w:val="00276B3F"/>
    <w:rsid w:val="00276D3E"/>
    <w:rsid w:val="00277C11"/>
    <w:rsid w:val="00280BE1"/>
    <w:rsid w:val="00280C8C"/>
    <w:rsid w:val="002811F7"/>
    <w:rsid w:val="002822F9"/>
    <w:rsid w:val="002832FC"/>
    <w:rsid w:val="002835BB"/>
    <w:rsid w:val="00284A9E"/>
    <w:rsid w:val="00284D59"/>
    <w:rsid w:val="00285149"/>
    <w:rsid w:val="00285435"/>
    <w:rsid w:val="00286075"/>
    <w:rsid w:val="00286A7B"/>
    <w:rsid w:val="00287127"/>
    <w:rsid w:val="00287DFB"/>
    <w:rsid w:val="00287E12"/>
    <w:rsid w:val="0029025B"/>
    <w:rsid w:val="00290EE2"/>
    <w:rsid w:val="002917C4"/>
    <w:rsid w:val="002919BA"/>
    <w:rsid w:val="00292914"/>
    <w:rsid w:val="0029297A"/>
    <w:rsid w:val="00292995"/>
    <w:rsid w:val="00292AF3"/>
    <w:rsid w:val="00294106"/>
    <w:rsid w:val="00294B87"/>
    <w:rsid w:val="002950C6"/>
    <w:rsid w:val="002956D1"/>
    <w:rsid w:val="00295DAA"/>
    <w:rsid w:val="002A096E"/>
    <w:rsid w:val="002A10B0"/>
    <w:rsid w:val="002A1BAF"/>
    <w:rsid w:val="002A1E73"/>
    <w:rsid w:val="002A4BCC"/>
    <w:rsid w:val="002A4E1C"/>
    <w:rsid w:val="002A5FA1"/>
    <w:rsid w:val="002A6CED"/>
    <w:rsid w:val="002A7B65"/>
    <w:rsid w:val="002B067D"/>
    <w:rsid w:val="002B21C0"/>
    <w:rsid w:val="002B2378"/>
    <w:rsid w:val="002B23D9"/>
    <w:rsid w:val="002B333D"/>
    <w:rsid w:val="002B452F"/>
    <w:rsid w:val="002B5ABE"/>
    <w:rsid w:val="002B6475"/>
    <w:rsid w:val="002B7C28"/>
    <w:rsid w:val="002C0488"/>
    <w:rsid w:val="002C16B4"/>
    <w:rsid w:val="002C1763"/>
    <w:rsid w:val="002C1B72"/>
    <w:rsid w:val="002C291C"/>
    <w:rsid w:val="002C557F"/>
    <w:rsid w:val="002C61BF"/>
    <w:rsid w:val="002C6835"/>
    <w:rsid w:val="002C6C4E"/>
    <w:rsid w:val="002C7CBB"/>
    <w:rsid w:val="002D0263"/>
    <w:rsid w:val="002D066B"/>
    <w:rsid w:val="002D0C46"/>
    <w:rsid w:val="002D1774"/>
    <w:rsid w:val="002D2421"/>
    <w:rsid w:val="002D2B27"/>
    <w:rsid w:val="002D432E"/>
    <w:rsid w:val="002D4F9E"/>
    <w:rsid w:val="002D51B9"/>
    <w:rsid w:val="002D5B24"/>
    <w:rsid w:val="002D679A"/>
    <w:rsid w:val="002D7784"/>
    <w:rsid w:val="002E033E"/>
    <w:rsid w:val="002E064C"/>
    <w:rsid w:val="002E105B"/>
    <w:rsid w:val="002E1295"/>
    <w:rsid w:val="002E1705"/>
    <w:rsid w:val="002E182C"/>
    <w:rsid w:val="002E1942"/>
    <w:rsid w:val="002E2040"/>
    <w:rsid w:val="002E30D4"/>
    <w:rsid w:val="002E3FDA"/>
    <w:rsid w:val="002E4910"/>
    <w:rsid w:val="002E5403"/>
    <w:rsid w:val="002E6879"/>
    <w:rsid w:val="002E7858"/>
    <w:rsid w:val="002E7DF8"/>
    <w:rsid w:val="002F169F"/>
    <w:rsid w:val="002F2275"/>
    <w:rsid w:val="002F28DD"/>
    <w:rsid w:val="002F2ACB"/>
    <w:rsid w:val="002F2DD6"/>
    <w:rsid w:val="002F2FF4"/>
    <w:rsid w:val="002F5961"/>
    <w:rsid w:val="002F5D95"/>
    <w:rsid w:val="002F5ED3"/>
    <w:rsid w:val="002F5EF2"/>
    <w:rsid w:val="002F6393"/>
    <w:rsid w:val="002F695B"/>
    <w:rsid w:val="002F6B0C"/>
    <w:rsid w:val="002F780E"/>
    <w:rsid w:val="00301104"/>
    <w:rsid w:val="003011FD"/>
    <w:rsid w:val="00301B84"/>
    <w:rsid w:val="00301C67"/>
    <w:rsid w:val="0030375A"/>
    <w:rsid w:val="00303ACE"/>
    <w:rsid w:val="00304328"/>
    <w:rsid w:val="003053E3"/>
    <w:rsid w:val="003069CE"/>
    <w:rsid w:val="00306A14"/>
    <w:rsid w:val="00306CAF"/>
    <w:rsid w:val="00307D06"/>
    <w:rsid w:val="003101F5"/>
    <w:rsid w:val="003105CA"/>
    <w:rsid w:val="0031092A"/>
    <w:rsid w:val="0031164E"/>
    <w:rsid w:val="00311783"/>
    <w:rsid w:val="00311EB4"/>
    <w:rsid w:val="003120B9"/>
    <w:rsid w:val="00313034"/>
    <w:rsid w:val="00313D6E"/>
    <w:rsid w:val="00315A82"/>
    <w:rsid w:val="00315E57"/>
    <w:rsid w:val="00316FCE"/>
    <w:rsid w:val="00320907"/>
    <w:rsid w:val="00320CE9"/>
    <w:rsid w:val="00321593"/>
    <w:rsid w:val="00321F21"/>
    <w:rsid w:val="00322100"/>
    <w:rsid w:val="00322315"/>
    <w:rsid w:val="00322FEC"/>
    <w:rsid w:val="003235AF"/>
    <w:rsid w:val="00324EE0"/>
    <w:rsid w:val="0032516C"/>
    <w:rsid w:val="0032527D"/>
    <w:rsid w:val="003259F8"/>
    <w:rsid w:val="00325C79"/>
    <w:rsid w:val="00326794"/>
    <w:rsid w:val="003269F0"/>
    <w:rsid w:val="00330045"/>
    <w:rsid w:val="003302E1"/>
    <w:rsid w:val="00330809"/>
    <w:rsid w:val="00332756"/>
    <w:rsid w:val="0033336A"/>
    <w:rsid w:val="00333561"/>
    <w:rsid w:val="00334754"/>
    <w:rsid w:val="003349DC"/>
    <w:rsid w:val="0033551B"/>
    <w:rsid w:val="0033579E"/>
    <w:rsid w:val="00335E8D"/>
    <w:rsid w:val="00336419"/>
    <w:rsid w:val="003365C6"/>
    <w:rsid w:val="00336922"/>
    <w:rsid w:val="00336C30"/>
    <w:rsid w:val="00337415"/>
    <w:rsid w:val="00340F81"/>
    <w:rsid w:val="0034111A"/>
    <w:rsid w:val="003429D8"/>
    <w:rsid w:val="00342CB8"/>
    <w:rsid w:val="00342F6E"/>
    <w:rsid w:val="003431C7"/>
    <w:rsid w:val="003436E2"/>
    <w:rsid w:val="00343FEB"/>
    <w:rsid w:val="003450C6"/>
    <w:rsid w:val="00345428"/>
    <w:rsid w:val="003454E3"/>
    <w:rsid w:val="00345E34"/>
    <w:rsid w:val="00346218"/>
    <w:rsid w:val="0034669B"/>
    <w:rsid w:val="00347209"/>
    <w:rsid w:val="003477DD"/>
    <w:rsid w:val="00350031"/>
    <w:rsid w:val="00350424"/>
    <w:rsid w:val="00350901"/>
    <w:rsid w:val="00350A63"/>
    <w:rsid w:val="00351401"/>
    <w:rsid w:val="0035167E"/>
    <w:rsid w:val="00352A16"/>
    <w:rsid w:val="0035323A"/>
    <w:rsid w:val="003533D5"/>
    <w:rsid w:val="00353E36"/>
    <w:rsid w:val="003549AC"/>
    <w:rsid w:val="00355C07"/>
    <w:rsid w:val="003600BA"/>
    <w:rsid w:val="003607DF"/>
    <w:rsid w:val="00360900"/>
    <w:rsid w:val="003614FF"/>
    <w:rsid w:val="0036158D"/>
    <w:rsid w:val="0036186B"/>
    <w:rsid w:val="00362A3A"/>
    <w:rsid w:val="003637F3"/>
    <w:rsid w:val="003639D5"/>
    <w:rsid w:val="0036440D"/>
    <w:rsid w:val="00364448"/>
    <w:rsid w:val="003648F9"/>
    <w:rsid w:val="00367EA1"/>
    <w:rsid w:val="003703CF"/>
    <w:rsid w:val="003713D4"/>
    <w:rsid w:val="003717B2"/>
    <w:rsid w:val="00371AA2"/>
    <w:rsid w:val="00371F46"/>
    <w:rsid w:val="003722BE"/>
    <w:rsid w:val="003734BF"/>
    <w:rsid w:val="003734EE"/>
    <w:rsid w:val="00374FCE"/>
    <w:rsid w:val="00377F34"/>
    <w:rsid w:val="003806E5"/>
    <w:rsid w:val="00381107"/>
    <w:rsid w:val="00381A8A"/>
    <w:rsid w:val="00382474"/>
    <w:rsid w:val="003834A0"/>
    <w:rsid w:val="00384F25"/>
    <w:rsid w:val="003861D0"/>
    <w:rsid w:val="0038664C"/>
    <w:rsid w:val="00386F44"/>
    <w:rsid w:val="0038756E"/>
    <w:rsid w:val="003879B1"/>
    <w:rsid w:val="00391020"/>
    <w:rsid w:val="0039151D"/>
    <w:rsid w:val="00391E76"/>
    <w:rsid w:val="00392015"/>
    <w:rsid w:val="00392E4E"/>
    <w:rsid w:val="003936FD"/>
    <w:rsid w:val="00393746"/>
    <w:rsid w:val="00393B94"/>
    <w:rsid w:val="00395A99"/>
    <w:rsid w:val="003965C5"/>
    <w:rsid w:val="00396755"/>
    <w:rsid w:val="003975C8"/>
    <w:rsid w:val="0039774C"/>
    <w:rsid w:val="003A0842"/>
    <w:rsid w:val="003A0E61"/>
    <w:rsid w:val="003A11A7"/>
    <w:rsid w:val="003A228F"/>
    <w:rsid w:val="003A4BF8"/>
    <w:rsid w:val="003A5B4A"/>
    <w:rsid w:val="003A6537"/>
    <w:rsid w:val="003A73F7"/>
    <w:rsid w:val="003A7573"/>
    <w:rsid w:val="003B002A"/>
    <w:rsid w:val="003B1D07"/>
    <w:rsid w:val="003B1F81"/>
    <w:rsid w:val="003B3B18"/>
    <w:rsid w:val="003B426C"/>
    <w:rsid w:val="003B45EA"/>
    <w:rsid w:val="003B4F2E"/>
    <w:rsid w:val="003B6B37"/>
    <w:rsid w:val="003B6F13"/>
    <w:rsid w:val="003B7834"/>
    <w:rsid w:val="003C05C7"/>
    <w:rsid w:val="003C0D7A"/>
    <w:rsid w:val="003C1BCA"/>
    <w:rsid w:val="003C26CB"/>
    <w:rsid w:val="003C292F"/>
    <w:rsid w:val="003C2A9A"/>
    <w:rsid w:val="003C387C"/>
    <w:rsid w:val="003C4E76"/>
    <w:rsid w:val="003C5F1F"/>
    <w:rsid w:val="003C6092"/>
    <w:rsid w:val="003C681B"/>
    <w:rsid w:val="003C7218"/>
    <w:rsid w:val="003C737D"/>
    <w:rsid w:val="003C7923"/>
    <w:rsid w:val="003C7E49"/>
    <w:rsid w:val="003D0D62"/>
    <w:rsid w:val="003D1931"/>
    <w:rsid w:val="003D2B24"/>
    <w:rsid w:val="003D2C44"/>
    <w:rsid w:val="003D2CEB"/>
    <w:rsid w:val="003D2DD1"/>
    <w:rsid w:val="003D3397"/>
    <w:rsid w:val="003D3B8B"/>
    <w:rsid w:val="003D40E1"/>
    <w:rsid w:val="003D4481"/>
    <w:rsid w:val="003D46E6"/>
    <w:rsid w:val="003D54D9"/>
    <w:rsid w:val="003D57CC"/>
    <w:rsid w:val="003D7A8E"/>
    <w:rsid w:val="003E0AAD"/>
    <w:rsid w:val="003E0D58"/>
    <w:rsid w:val="003E187F"/>
    <w:rsid w:val="003E1AA9"/>
    <w:rsid w:val="003E23D0"/>
    <w:rsid w:val="003E26C2"/>
    <w:rsid w:val="003E401E"/>
    <w:rsid w:val="003E4059"/>
    <w:rsid w:val="003E41E4"/>
    <w:rsid w:val="003E472D"/>
    <w:rsid w:val="003E4AE4"/>
    <w:rsid w:val="003E4D09"/>
    <w:rsid w:val="003E530E"/>
    <w:rsid w:val="003E5726"/>
    <w:rsid w:val="003E5F0C"/>
    <w:rsid w:val="003E642D"/>
    <w:rsid w:val="003E67E5"/>
    <w:rsid w:val="003E6E0B"/>
    <w:rsid w:val="003E7023"/>
    <w:rsid w:val="003E7AD1"/>
    <w:rsid w:val="003F0689"/>
    <w:rsid w:val="003F0736"/>
    <w:rsid w:val="003F13C9"/>
    <w:rsid w:val="003F2252"/>
    <w:rsid w:val="003F25A5"/>
    <w:rsid w:val="003F3BFC"/>
    <w:rsid w:val="003F3F8B"/>
    <w:rsid w:val="003F4664"/>
    <w:rsid w:val="003F4B65"/>
    <w:rsid w:val="003F4BB4"/>
    <w:rsid w:val="003F54A3"/>
    <w:rsid w:val="003F5784"/>
    <w:rsid w:val="003F57E9"/>
    <w:rsid w:val="003F5BE6"/>
    <w:rsid w:val="003F6D45"/>
    <w:rsid w:val="003F7CA0"/>
    <w:rsid w:val="003F7DC7"/>
    <w:rsid w:val="00400566"/>
    <w:rsid w:val="00400C99"/>
    <w:rsid w:val="00402C2D"/>
    <w:rsid w:val="00402F40"/>
    <w:rsid w:val="004033E5"/>
    <w:rsid w:val="004038ED"/>
    <w:rsid w:val="004046F0"/>
    <w:rsid w:val="004051C7"/>
    <w:rsid w:val="004055B4"/>
    <w:rsid w:val="0040719F"/>
    <w:rsid w:val="00407484"/>
    <w:rsid w:val="004074E9"/>
    <w:rsid w:val="00411F22"/>
    <w:rsid w:val="004121EA"/>
    <w:rsid w:val="00412596"/>
    <w:rsid w:val="00413A9C"/>
    <w:rsid w:val="00413B6A"/>
    <w:rsid w:val="0041407F"/>
    <w:rsid w:val="004145C4"/>
    <w:rsid w:val="004146B5"/>
    <w:rsid w:val="00414934"/>
    <w:rsid w:val="00414A24"/>
    <w:rsid w:val="00415BB9"/>
    <w:rsid w:val="00416081"/>
    <w:rsid w:val="004169AC"/>
    <w:rsid w:val="0041739B"/>
    <w:rsid w:val="004175E9"/>
    <w:rsid w:val="004176A8"/>
    <w:rsid w:val="00417EC7"/>
    <w:rsid w:val="00417FA5"/>
    <w:rsid w:val="00420CA6"/>
    <w:rsid w:val="00421599"/>
    <w:rsid w:val="00421BB4"/>
    <w:rsid w:val="00421DEE"/>
    <w:rsid w:val="0042312B"/>
    <w:rsid w:val="00424A31"/>
    <w:rsid w:val="00424BDA"/>
    <w:rsid w:val="004252E4"/>
    <w:rsid w:val="00425637"/>
    <w:rsid w:val="00425883"/>
    <w:rsid w:val="004260E5"/>
    <w:rsid w:val="00427094"/>
    <w:rsid w:val="00427938"/>
    <w:rsid w:val="004279CD"/>
    <w:rsid w:val="00427E80"/>
    <w:rsid w:val="00430E1C"/>
    <w:rsid w:val="004320E9"/>
    <w:rsid w:val="004325B7"/>
    <w:rsid w:val="00433668"/>
    <w:rsid w:val="00434295"/>
    <w:rsid w:val="00434D7D"/>
    <w:rsid w:val="0044099E"/>
    <w:rsid w:val="004409C7"/>
    <w:rsid w:val="00440ACE"/>
    <w:rsid w:val="0044113B"/>
    <w:rsid w:val="004411C4"/>
    <w:rsid w:val="004417CA"/>
    <w:rsid w:val="0044268A"/>
    <w:rsid w:val="00443480"/>
    <w:rsid w:val="00443A4E"/>
    <w:rsid w:val="00444E04"/>
    <w:rsid w:val="004453ED"/>
    <w:rsid w:val="00445F27"/>
    <w:rsid w:val="00446264"/>
    <w:rsid w:val="0044654B"/>
    <w:rsid w:val="004465DE"/>
    <w:rsid w:val="004475AD"/>
    <w:rsid w:val="004500BC"/>
    <w:rsid w:val="004503CE"/>
    <w:rsid w:val="004505AF"/>
    <w:rsid w:val="004509D4"/>
    <w:rsid w:val="00450B72"/>
    <w:rsid w:val="0045149F"/>
    <w:rsid w:val="004515BE"/>
    <w:rsid w:val="00451885"/>
    <w:rsid w:val="00451A1B"/>
    <w:rsid w:val="00451CB5"/>
    <w:rsid w:val="00453CC6"/>
    <w:rsid w:val="0045401F"/>
    <w:rsid w:val="00454482"/>
    <w:rsid w:val="00454984"/>
    <w:rsid w:val="00454A66"/>
    <w:rsid w:val="00455BAC"/>
    <w:rsid w:val="00455EB4"/>
    <w:rsid w:val="00456415"/>
    <w:rsid w:val="0045644B"/>
    <w:rsid w:val="0045674D"/>
    <w:rsid w:val="00460045"/>
    <w:rsid w:val="004625FD"/>
    <w:rsid w:val="00462600"/>
    <w:rsid w:val="0046339A"/>
    <w:rsid w:val="00463C30"/>
    <w:rsid w:val="0046426C"/>
    <w:rsid w:val="004646DE"/>
    <w:rsid w:val="00464A89"/>
    <w:rsid w:val="004655B1"/>
    <w:rsid w:val="00465717"/>
    <w:rsid w:val="00466D1C"/>
    <w:rsid w:val="0046720E"/>
    <w:rsid w:val="0046765C"/>
    <w:rsid w:val="00467EA7"/>
    <w:rsid w:val="00470215"/>
    <w:rsid w:val="00470291"/>
    <w:rsid w:val="004706BE"/>
    <w:rsid w:val="00470F98"/>
    <w:rsid w:val="0047165D"/>
    <w:rsid w:val="004730E1"/>
    <w:rsid w:val="00473102"/>
    <w:rsid w:val="00473322"/>
    <w:rsid w:val="00473D34"/>
    <w:rsid w:val="00473D96"/>
    <w:rsid w:val="0047477D"/>
    <w:rsid w:val="0047516D"/>
    <w:rsid w:val="00475948"/>
    <w:rsid w:val="00475D7D"/>
    <w:rsid w:val="004763B5"/>
    <w:rsid w:val="00476620"/>
    <w:rsid w:val="00476893"/>
    <w:rsid w:val="00476CA9"/>
    <w:rsid w:val="00476D26"/>
    <w:rsid w:val="00476E52"/>
    <w:rsid w:val="00476F1A"/>
    <w:rsid w:val="00477229"/>
    <w:rsid w:val="004801A3"/>
    <w:rsid w:val="0048080F"/>
    <w:rsid w:val="00480CD6"/>
    <w:rsid w:val="004814B8"/>
    <w:rsid w:val="0048155E"/>
    <w:rsid w:val="00481C77"/>
    <w:rsid w:val="00481F7E"/>
    <w:rsid w:val="00481FB2"/>
    <w:rsid w:val="004823C6"/>
    <w:rsid w:val="00482C4F"/>
    <w:rsid w:val="00482CD4"/>
    <w:rsid w:val="00482F7E"/>
    <w:rsid w:val="00483385"/>
    <w:rsid w:val="0048373D"/>
    <w:rsid w:val="00483D11"/>
    <w:rsid w:val="0048487B"/>
    <w:rsid w:val="0048532F"/>
    <w:rsid w:val="00485E88"/>
    <w:rsid w:val="00485FF5"/>
    <w:rsid w:val="004875E8"/>
    <w:rsid w:val="00487786"/>
    <w:rsid w:val="00487D87"/>
    <w:rsid w:val="00490650"/>
    <w:rsid w:val="004916A2"/>
    <w:rsid w:val="00491AF0"/>
    <w:rsid w:val="00492055"/>
    <w:rsid w:val="00492427"/>
    <w:rsid w:val="00492F7B"/>
    <w:rsid w:val="00494681"/>
    <w:rsid w:val="00494DB0"/>
    <w:rsid w:val="00495FE8"/>
    <w:rsid w:val="00495FFE"/>
    <w:rsid w:val="00497583"/>
    <w:rsid w:val="004A0330"/>
    <w:rsid w:val="004A08F9"/>
    <w:rsid w:val="004A0BD3"/>
    <w:rsid w:val="004A1173"/>
    <w:rsid w:val="004A19FD"/>
    <w:rsid w:val="004A2056"/>
    <w:rsid w:val="004A31BF"/>
    <w:rsid w:val="004A3938"/>
    <w:rsid w:val="004A3A36"/>
    <w:rsid w:val="004A4A79"/>
    <w:rsid w:val="004A53EC"/>
    <w:rsid w:val="004A569A"/>
    <w:rsid w:val="004A5F29"/>
    <w:rsid w:val="004A67CC"/>
    <w:rsid w:val="004A6F4A"/>
    <w:rsid w:val="004A7810"/>
    <w:rsid w:val="004A7FC1"/>
    <w:rsid w:val="004B0116"/>
    <w:rsid w:val="004B1862"/>
    <w:rsid w:val="004B1D54"/>
    <w:rsid w:val="004B1F3F"/>
    <w:rsid w:val="004B340E"/>
    <w:rsid w:val="004B40CE"/>
    <w:rsid w:val="004B4892"/>
    <w:rsid w:val="004B4FC0"/>
    <w:rsid w:val="004B5259"/>
    <w:rsid w:val="004B5BEA"/>
    <w:rsid w:val="004B5C6F"/>
    <w:rsid w:val="004B733A"/>
    <w:rsid w:val="004B754C"/>
    <w:rsid w:val="004B7862"/>
    <w:rsid w:val="004B7D18"/>
    <w:rsid w:val="004B7E5A"/>
    <w:rsid w:val="004C0902"/>
    <w:rsid w:val="004C1051"/>
    <w:rsid w:val="004C105A"/>
    <w:rsid w:val="004C17DD"/>
    <w:rsid w:val="004C226C"/>
    <w:rsid w:val="004C2D71"/>
    <w:rsid w:val="004C4707"/>
    <w:rsid w:val="004C5A85"/>
    <w:rsid w:val="004C6399"/>
    <w:rsid w:val="004C727F"/>
    <w:rsid w:val="004C79D4"/>
    <w:rsid w:val="004C7ADF"/>
    <w:rsid w:val="004D039A"/>
    <w:rsid w:val="004D03A7"/>
    <w:rsid w:val="004D04C9"/>
    <w:rsid w:val="004D04F5"/>
    <w:rsid w:val="004D054E"/>
    <w:rsid w:val="004D0D8A"/>
    <w:rsid w:val="004D133E"/>
    <w:rsid w:val="004D31B2"/>
    <w:rsid w:val="004D3246"/>
    <w:rsid w:val="004D3A04"/>
    <w:rsid w:val="004D5430"/>
    <w:rsid w:val="004D6404"/>
    <w:rsid w:val="004D6FFB"/>
    <w:rsid w:val="004D70AB"/>
    <w:rsid w:val="004D7712"/>
    <w:rsid w:val="004D796D"/>
    <w:rsid w:val="004D7E25"/>
    <w:rsid w:val="004E1379"/>
    <w:rsid w:val="004E188A"/>
    <w:rsid w:val="004E197A"/>
    <w:rsid w:val="004E2248"/>
    <w:rsid w:val="004E2724"/>
    <w:rsid w:val="004E2FD9"/>
    <w:rsid w:val="004E307D"/>
    <w:rsid w:val="004E3C56"/>
    <w:rsid w:val="004E3CD7"/>
    <w:rsid w:val="004E3FF6"/>
    <w:rsid w:val="004E4CEF"/>
    <w:rsid w:val="004E580E"/>
    <w:rsid w:val="004E6817"/>
    <w:rsid w:val="004E736B"/>
    <w:rsid w:val="004E7B9B"/>
    <w:rsid w:val="004F0CFC"/>
    <w:rsid w:val="004F14BA"/>
    <w:rsid w:val="004F17B2"/>
    <w:rsid w:val="004F3299"/>
    <w:rsid w:val="004F3A30"/>
    <w:rsid w:val="004F3AC9"/>
    <w:rsid w:val="004F6690"/>
    <w:rsid w:val="004F66B5"/>
    <w:rsid w:val="004F6F27"/>
    <w:rsid w:val="004F71BC"/>
    <w:rsid w:val="004F72DE"/>
    <w:rsid w:val="004F7920"/>
    <w:rsid w:val="004F7BD6"/>
    <w:rsid w:val="004F7D1A"/>
    <w:rsid w:val="004F7EC1"/>
    <w:rsid w:val="00501A29"/>
    <w:rsid w:val="005022CB"/>
    <w:rsid w:val="00502B7F"/>
    <w:rsid w:val="00502CA7"/>
    <w:rsid w:val="005052AC"/>
    <w:rsid w:val="00505BA8"/>
    <w:rsid w:val="00505BD1"/>
    <w:rsid w:val="0050647D"/>
    <w:rsid w:val="005069B5"/>
    <w:rsid w:val="00506BDD"/>
    <w:rsid w:val="00507FA8"/>
    <w:rsid w:val="00510209"/>
    <w:rsid w:val="00510CE6"/>
    <w:rsid w:val="00510F45"/>
    <w:rsid w:val="005129CF"/>
    <w:rsid w:val="00513724"/>
    <w:rsid w:val="005162B0"/>
    <w:rsid w:val="005167B6"/>
    <w:rsid w:val="00517E15"/>
    <w:rsid w:val="005200E6"/>
    <w:rsid w:val="00520307"/>
    <w:rsid w:val="005206C6"/>
    <w:rsid w:val="005206D0"/>
    <w:rsid w:val="00520C1A"/>
    <w:rsid w:val="005216AE"/>
    <w:rsid w:val="00521DBE"/>
    <w:rsid w:val="0052339E"/>
    <w:rsid w:val="005234A0"/>
    <w:rsid w:val="005235EC"/>
    <w:rsid w:val="00525060"/>
    <w:rsid w:val="00525B25"/>
    <w:rsid w:val="00525EF5"/>
    <w:rsid w:val="00527E7D"/>
    <w:rsid w:val="00527F2A"/>
    <w:rsid w:val="00530EA9"/>
    <w:rsid w:val="00530F7E"/>
    <w:rsid w:val="005317EF"/>
    <w:rsid w:val="00531C74"/>
    <w:rsid w:val="005328D3"/>
    <w:rsid w:val="00532B16"/>
    <w:rsid w:val="00532CB8"/>
    <w:rsid w:val="005332D2"/>
    <w:rsid w:val="005339CC"/>
    <w:rsid w:val="00533D20"/>
    <w:rsid w:val="005340DC"/>
    <w:rsid w:val="0053428A"/>
    <w:rsid w:val="0053444E"/>
    <w:rsid w:val="00535E88"/>
    <w:rsid w:val="005360C1"/>
    <w:rsid w:val="00536851"/>
    <w:rsid w:val="00536B8A"/>
    <w:rsid w:val="00536C10"/>
    <w:rsid w:val="00536F22"/>
    <w:rsid w:val="0053712B"/>
    <w:rsid w:val="005400C9"/>
    <w:rsid w:val="00540B6D"/>
    <w:rsid w:val="005412E8"/>
    <w:rsid w:val="00541750"/>
    <w:rsid w:val="00542D26"/>
    <w:rsid w:val="00542E6E"/>
    <w:rsid w:val="005430B0"/>
    <w:rsid w:val="00543208"/>
    <w:rsid w:val="00543518"/>
    <w:rsid w:val="0054378F"/>
    <w:rsid w:val="00544467"/>
    <w:rsid w:val="00545188"/>
    <w:rsid w:val="00546267"/>
    <w:rsid w:val="005462D5"/>
    <w:rsid w:val="0054635C"/>
    <w:rsid w:val="0054649B"/>
    <w:rsid w:val="00547111"/>
    <w:rsid w:val="00547586"/>
    <w:rsid w:val="00547C49"/>
    <w:rsid w:val="0055001D"/>
    <w:rsid w:val="0055309E"/>
    <w:rsid w:val="00553E5E"/>
    <w:rsid w:val="00555EF3"/>
    <w:rsid w:val="00556066"/>
    <w:rsid w:val="0055790F"/>
    <w:rsid w:val="00557C16"/>
    <w:rsid w:val="00557EE6"/>
    <w:rsid w:val="00560246"/>
    <w:rsid w:val="00561298"/>
    <w:rsid w:val="005618FA"/>
    <w:rsid w:val="0056246B"/>
    <w:rsid w:val="00562985"/>
    <w:rsid w:val="00562B2F"/>
    <w:rsid w:val="00562D07"/>
    <w:rsid w:val="00562DA3"/>
    <w:rsid w:val="0056377B"/>
    <w:rsid w:val="005639D2"/>
    <w:rsid w:val="00563C3C"/>
    <w:rsid w:val="00565644"/>
    <w:rsid w:val="005665CC"/>
    <w:rsid w:val="0056685B"/>
    <w:rsid w:val="005670F6"/>
    <w:rsid w:val="00567D36"/>
    <w:rsid w:val="005701B5"/>
    <w:rsid w:val="00571200"/>
    <w:rsid w:val="0057140E"/>
    <w:rsid w:val="005715B4"/>
    <w:rsid w:val="00571F78"/>
    <w:rsid w:val="0057228E"/>
    <w:rsid w:val="00572975"/>
    <w:rsid w:val="00572E13"/>
    <w:rsid w:val="00572EE0"/>
    <w:rsid w:val="0057371C"/>
    <w:rsid w:val="00573B4A"/>
    <w:rsid w:val="00573E57"/>
    <w:rsid w:val="0057453E"/>
    <w:rsid w:val="00574F1B"/>
    <w:rsid w:val="005759C4"/>
    <w:rsid w:val="00575AC5"/>
    <w:rsid w:val="0057703D"/>
    <w:rsid w:val="00577063"/>
    <w:rsid w:val="005773B1"/>
    <w:rsid w:val="005800D1"/>
    <w:rsid w:val="00580CEF"/>
    <w:rsid w:val="005816BD"/>
    <w:rsid w:val="00581C43"/>
    <w:rsid w:val="00581C94"/>
    <w:rsid w:val="0058207A"/>
    <w:rsid w:val="00582C41"/>
    <w:rsid w:val="00582C6B"/>
    <w:rsid w:val="00583AE7"/>
    <w:rsid w:val="005846B6"/>
    <w:rsid w:val="00584B96"/>
    <w:rsid w:val="00584D4C"/>
    <w:rsid w:val="00586361"/>
    <w:rsid w:val="00586A0C"/>
    <w:rsid w:val="00586E63"/>
    <w:rsid w:val="00587599"/>
    <w:rsid w:val="005879F6"/>
    <w:rsid w:val="00587C0D"/>
    <w:rsid w:val="00590105"/>
    <w:rsid w:val="00590B1B"/>
    <w:rsid w:val="00591D7E"/>
    <w:rsid w:val="0059401B"/>
    <w:rsid w:val="00594307"/>
    <w:rsid w:val="005949F6"/>
    <w:rsid w:val="00594EE7"/>
    <w:rsid w:val="00594FF8"/>
    <w:rsid w:val="00595069"/>
    <w:rsid w:val="005954FA"/>
    <w:rsid w:val="00595C90"/>
    <w:rsid w:val="00597A3C"/>
    <w:rsid w:val="00597B00"/>
    <w:rsid w:val="005A2155"/>
    <w:rsid w:val="005A3A34"/>
    <w:rsid w:val="005A3BCB"/>
    <w:rsid w:val="005A412F"/>
    <w:rsid w:val="005A4998"/>
    <w:rsid w:val="005A5404"/>
    <w:rsid w:val="005A6022"/>
    <w:rsid w:val="005A6507"/>
    <w:rsid w:val="005A6B3C"/>
    <w:rsid w:val="005A76D9"/>
    <w:rsid w:val="005B1384"/>
    <w:rsid w:val="005B28CC"/>
    <w:rsid w:val="005B2E6B"/>
    <w:rsid w:val="005B32C0"/>
    <w:rsid w:val="005B3451"/>
    <w:rsid w:val="005B3F0A"/>
    <w:rsid w:val="005B5093"/>
    <w:rsid w:val="005B5340"/>
    <w:rsid w:val="005B5732"/>
    <w:rsid w:val="005B57E2"/>
    <w:rsid w:val="005B5A75"/>
    <w:rsid w:val="005B7053"/>
    <w:rsid w:val="005B7E5E"/>
    <w:rsid w:val="005C0306"/>
    <w:rsid w:val="005C20BA"/>
    <w:rsid w:val="005C2990"/>
    <w:rsid w:val="005C2D79"/>
    <w:rsid w:val="005C32AC"/>
    <w:rsid w:val="005C34ED"/>
    <w:rsid w:val="005C3CD9"/>
    <w:rsid w:val="005C426F"/>
    <w:rsid w:val="005C4F7C"/>
    <w:rsid w:val="005C56E3"/>
    <w:rsid w:val="005C7EE2"/>
    <w:rsid w:val="005D042B"/>
    <w:rsid w:val="005D0524"/>
    <w:rsid w:val="005D0F19"/>
    <w:rsid w:val="005D1AC7"/>
    <w:rsid w:val="005D1B74"/>
    <w:rsid w:val="005D31AB"/>
    <w:rsid w:val="005D398E"/>
    <w:rsid w:val="005D46E2"/>
    <w:rsid w:val="005D5045"/>
    <w:rsid w:val="005D63FE"/>
    <w:rsid w:val="005D74A7"/>
    <w:rsid w:val="005D759F"/>
    <w:rsid w:val="005D7733"/>
    <w:rsid w:val="005E15D7"/>
    <w:rsid w:val="005E191E"/>
    <w:rsid w:val="005E1FA0"/>
    <w:rsid w:val="005E2A99"/>
    <w:rsid w:val="005E2E23"/>
    <w:rsid w:val="005E2F81"/>
    <w:rsid w:val="005E3288"/>
    <w:rsid w:val="005E3E6E"/>
    <w:rsid w:val="005E451C"/>
    <w:rsid w:val="005E48E6"/>
    <w:rsid w:val="005E518D"/>
    <w:rsid w:val="005E5C72"/>
    <w:rsid w:val="005E6A1A"/>
    <w:rsid w:val="005E71B1"/>
    <w:rsid w:val="005F028C"/>
    <w:rsid w:val="005F456C"/>
    <w:rsid w:val="005F4A2D"/>
    <w:rsid w:val="005F5353"/>
    <w:rsid w:val="005F5F27"/>
    <w:rsid w:val="005F6958"/>
    <w:rsid w:val="005F76F3"/>
    <w:rsid w:val="005F7FDC"/>
    <w:rsid w:val="00600110"/>
    <w:rsid w:val="006001DA"/>
    <w:rsid w:val="00600309"/>
    <w:rsid w:val="00600A83"/>
    <w:rsid w:val="00600CFE"/>
    <w:rsid w:val="006012DE"/>
    <w:rsid w:val="006016DD"/>
    <w:rsid w:val="0060205D"/>
    <w:rsid w:val="00602E4F"/>
    <w:rsid w:val="006038C2"/>
    <w:rsid w:val="00604043"/>
    <w:rsid w:val="00604E5D"/>
    <w:rsid w:val="006055E3"/>
    <w:rsid w:val="006056C4"/>
    <w:rsid w:val="00605E66"/>
    <w:rsid w:val="00605EE0"/>
    <w:rsid w:val="00606542"/>
    <w:rsid w:val="00606DB2"/>
    <w:rsid w:val="006070DF"/>
    <w:rsid w:val="00607CF7"/>
    <w:rsid w:val="00610DC6"/>
    <w:rsid w:val="00611EA3"/>
    <w:rsid w:val="0061319E"/>
    <w:rsid w:val="006147C2"/>
    <w:rsid w:val="00614CDB"/>
    <w:rsid w:val="00615075"/>
    <w:rsid w:val="00615859"/>
    <w:rsid w:val="00615C97"/>
    <w:rsid w:val="006175A6"/>
    <w:rsid w:val="00617FA1"/>
    <w:rsid w:val="00620872"/>
    <w:rsid w:val="006213C4"/>
    <w:rsid w:val="00621846"/>
    <w:rsid w:val="00621978"/>
    <w:rsid w:val="00623E63"/>
    <w:rsid w:val="0062469B"/>
    <w:rsid w:val="00625103"/>
    <w:rsid w:val="0062541C"/>
    <w:rsid w:val="00625AB7"/>
    <w:rsid w:val="0062698F"/>
    <w:rsid w:val="00626E1F"/>
    <w:rsid w:val="006272E4"/>
    <w:rsid w:val="0062784F"/>
    <w:rsid w:val="00631A1F"/>
    <w:rsid w:val="006324A3"/>
    <w:rsid w:val="00632ED8"/>
    <w:rsid w:val="00633370"/>
    <w:rsid w:val="00634309"/>
    <w:rsid w:val="0063433E"/>
    <w:rsid w:val="006344A7"/>
    <w:rsid w:val="00634905"/>
    <w:rsid w:val="0063498A"/>
    <w:rsid w:val="00634A1D"/>
    <w:rsid w:val="00634A3C"/>
    <w:rsid w:val="00635171"/>
    <w:rsid w:val="006355FD"/>
    <w:rsid w:val="0064027B"/>
    <w:rsid w:val="0064046D"/>
    <w:rsid w:val="0064185A"/>
    <w:rsid w:val="006424BE"/>
    <w:rsid w:val="00642812"/>
    <w:rsid w:val="00643F70"/>
    <w:rsid w:val="00644E53"/>
    <w:rsid w:val="00645287"/>
    <w:rsid w:val="00645788"/>
    <w:rsid w:val="00645AA1"/>
    <w:rsid w:val="00645B83"/>
    <w:rsid w:val="0064662A"/>
    <w:rsid w:val="0064692E"/>
    <w:rsid w:val="00647114"/>
    <w:rsid w:val="006478FC"/>
    <w:rsid w:val="006500D8"/>
    <w:rsid w:val="00651924"/>
    <w:rsid w:val="0065224E"/>
    <w:rsid w:val="00652E55"/>
    <w:rsid w:val="006542FD"/>
    <w:rsid w:val="00654831"/>
    <w:rsid w:val="00654A14"/>
    <w:rsid w:val="00654CF2"/>
    <w:rsid w:val="006550E0"/>
    <w:rsid w:val="00655505"/>
    <w:rsid w:val="006556AA"/>
    <w:rsid w:val="00657613"/>
    <w:rsid w:val="00657CD6"/>
    <w:rsid w:val="00657FCB"/>
    <w:rsid w:val="00660ED0"/>
    <w:rsid w:val="006617A0"/>
    <w:rsid w:val="00662408"/>
    <w:rsid w:val="00662779"/>
    <w:rsid w:val="00662C2C"/>
    <w:rsid w:val="00663BB8"/>
    <w:rsid w:val="00664230"/>
    <w:rsid w:val="00664E4B"/>
    <w:rsid w:val="006659EE"/>
    <w:rsid w:val="00666896"/>
    <w:rsid w:val="00667929"/>
    <w:rsid w:val="006704F3"/>
    <w:rsid w:val="00671156"/>
    <w:rsid w:val="00671737"/>
    <w:rsid w:val="006720F9"/>
    <w:rsid w:val="00672164"/>
    <w:rsid w:val="00673282"/>
    <w:rsid w:val="006732DF"/>
    <w:rsid w:val="00673F96"/>
    <w:rsid w:val="006753D9"/>
    <w:rsid w:val="006758FF"/>
    <w:rsid w:val="00675D18"/>
    <w:rsid w:val="006773FC"/>
    <w:rsid w:val="0067773D"/>
    <w:rsid w:val="006777F5"/>
    <w:rsid w:val="006805D3"/>
    <w:rsid w:val="00680C71"/>
    <w:rsid w:val="006821B0"/>
    <w:rsid w:val="00682BD9"/>
    <w:rsid w:val="00683130"/>
    <w:rsid w:val="006841FB"/>
    <w:rsid w:val="00684772"/>
    <w:rsid w:val="006848A0"/>
    <w:rsid w:val="00684C55"/>
    <w:rsid w:val="006853D9"/>
    <w:rsid w:val="00685436"/>
    <w:rsid w:val="00685556"/>
    <w:rsid w:val="00685887"/>
    <w:rsid w:val="00685CE2"/>
    <w:rsid w:val="006867EF"/>
    <w:rsid w:val="0068706E"/>
    <w:rsid w:val="006871A9"/>
    <w:rsid w:val="0068731E"/>
    <w:rsid w:val="006874C7"/>
    <w:rsid w:val="0069045A"/>
    <w:rsid w:val="0069095C"/>
    <w:rsid w:val="00691F7F"/>
    <w:rsid w:val="00693070"/>
    <w:rsid w:val="00693BDE"/>
    <w:rsid w:val="00693E30"/>
    <w:rsid w:val="00693FCF"/>
    <w:rsid w:val="00693FF4"/>
    <w:rsid w:val="00694472"/>
    <w:rsid w:val="006947A2"/>
    <w:rsid w:val="006954C8"/>
    <w:rsid w:val="006955B4"/>
    <w:rsid w:val="00696921"/>
    <w:rsid w:val="00696E45"/>
    <w:rsid w:val="006977DB"/>
    <w:rsid w:val="006A14C9"/>
    <w:rsid w:val="006A1CAF"/>
    <w:rsid w:val="006A2658"/>
    <w:rsid w:val="006A27F5"/>
    <w:rsid w:val="006A2AA4"/>
    <w:rsid w:val="006A3CC2"/>
    <w:rsid w:val="006A4B48"/>
    <w:rsid w:val="006A4CBF"/>
    <w:rsid w:val="006A4F67"/>
    <w:rsid w:val="006A5220"/>
    <w:rsid w:val="006A63A8"/>
    <w:rsid w:val="006A68A0"/>
    <w:rsid w:val="006B170E"/>
    <w:rsid w:val="006B2690"/>
    <w:rsid w:val="006B392B"/>
    <w:rsid w:val="006B3A7C"/>
    <w:rsid w:val="006B42AE"/>
    <w:rsid w:val="006B4608"/>
    <w:rsid w:val="006B4B91"/>
    <w:rsid w:val="006B5663"/>
    <w:rsid w:val="006B6577"/>
    <w:rsid w:val="006B7BF3"/>
    <w:rsid w:val="006C0480"/>
    <w:rsid w:val="006C086E"/>
    <w:rsid w:val="006C14FD"/>
    <w:rsid w:val="006C17B2"/>
    <w:rsid w:val="006C1AE3"/>
    <w:rsid w:val="006C1ECA"/>
    <w:rsid w:val="006C2214"/>
    <w:rsid w:val="006C3911"/>
    <w:rsid w:val="006C456F"/>
    <w:rsid w:val="006C48C2"/>
    <w:rsid w:val="006C74AD"/>
    <w:rsid w:val="006C7C3A"/>
    <w:rsid w:val="006C7DA2"/>
    <w:rsid w:val="006D0688"/>
    <w:rsid w:val="006D0DD0"/>
    <w:rsid w:val="006D1091"/>
    <w:rsid w:val="006D1B22"/>
    <w:rsid w:val="006D1FB0"/>
    <w:rsid w:val="006D23DD"/>
    <w:rsid w:val="006D2B09"/>
    <w:rsid w:val="006D3A98"/>
    <w:rsid w:val="006D4BB4"/>
    <w:rsid w:val="006D6099"/>
    <w:rsid w:val="006D6C99"/>
    <w:rsid w:val="006D7342"/>
    <w:rsid w:val="006E04A8"/>
    <w:rsid w:val="006E161A"/>
    <w:rsid w:val="006E36F1"/>
    <w:rsid w:val="006E37AF"/>
    <w:rsid w:val="006E37D2"/>
    <w:rsid w:val="006E3919"/>
    <w:rsid w:val="006E3996"/>
    <w:rsid w:val="006E3E29"/>
    <w:rsid w:val="006E4466"/>
    <w:rsid w:val="006E565A"/>
    <w:rsid w:val="006E5E80"/>
    <w:rsid w:val="006E65BE"/>
    <w:rsid w:val="006E66BD"/>
    <w:rsid w:val="006E74EA"/>
    <w:rsid w:val="006E7F74"/>
    <w:rsid w:val="006F0AF0"/>
    <w:rsid w:val="006F0B14"/>
    <w:rsid w:val="006F1C91"/>
    <w:rsid w:val="006F1D81"/>
    <w:rsid w:val="006F25B1"/>
    <w:rsid w:val="006F3BF0"/>
    <w:rsid w:val="006F5646"/>
    <w:rsid w:val="006F5BC0"/>
    <w:rsid w:val="006F6130"/>
    <w:rsid w:val="006F647D"/>
    <w:rsid w:val="006F6515"/>
    <w:rsid w:val="006F75A3"/>
    <w:rsid w:val="006F7D36"/>
    <w:rsid w:val="007006C0"/>
    <w:rsid w:val="00700BB5"/>
    <w:rsid w:val="00700DB7"/>
    <w:rsid w:val="00701076"/>
    <w:rsid w:val="0070236D"/>
    <w:rsid w:val="00702FF1"/>
    <w:rsid w:val="0070350E"/>
    <w:rsid w:val="007048CF"/>
    <w:rsid w:val="00706155"/>
    <w:rsid w:val="00706806"/>
    <w:rsid w:val="00707591"/>
    <w:rsid w:val="00707798"/>
    <w:rsid w:val="0071036F"/>
    <w:rsid w:val="00710F7E"/>
    <w:rsid w:val="00711F1D"/>
    <w:rsid w:val="0071254E"/>
    <w:rsid w:val="00713189"/>
    <w:rsid w:val="00713F7F"/>
    <w:rsid w:val="00714013"/>
    <w:rsid w:val="007141AD"/>
    <w:rsid w:val="00716A31"/>
    <w:rsid w:val="007170C1"/>
    <w:rsid w:val="00717743"/>
    <w:rsid w:val="00717B5E"/>
    <w:rsid w:val="00717F08"/>
    <w:rsid w:val="00720B89"/>
    <w:rsid w:val="0072190E"/>
    <w:rsid w:val="007221E3"/>
    <w:rsid w:val="007233F1"/>
    <w:rsid w:val="0072348B"/>
    <w:rsid w:val="007235E9"/>
    <w:rsid w:val="0072360A"/>
    <w:rsid w:val="0072386B"/>
    <w:rsid w:val="0072395B"/>
    <w:rsid w:val="00723CB7"/>
    <w:rsid w:val="007248E8"/>
    <w:rsid w:val="00724DB5"/>
    <w:rsid w:val="0072605B"/>
    <w:rsid w:val="00726365"/>
    <w:rsid w:val="007272D9"/>
    <w:rsid w:val="0072734C"/>
    <w:rsid w:val="00727838"/>
    <w:rsid w:val="00730885"/>
    <w:rsid w:val="00730BAE"/>
    <w:rsid w:val="00731AB2"/>
    <w:rsid w:val="00731EFC"/>
    <w:rsid w:val="00732C8F"/>
    <w:rsid w:val="00732EA6"/>
    <w:rsid w:val="00733F08"/>
    <w:rsid w:val="007345D9"/>
    <w:rsid w:val="00734B23"/>
    <w:rsid w:val="0073539D"/>
    <w:rsid w:val="00735481"/>
    <w:rsid w:val="00735A07"/>
    <w:rsid w:val="00735AD2"/>
    <w:rsid w:val="007369F4"/>
    <w:rsid w:val="00737897"/>
    <w:rsid w:val="007378F2"/>
    <w:rsid w:val="00737D44"/>
    <w:rsid w:val="00740552"/>
    <w:rsid w:val="00740608"/>
    <w:rsid w:val="00740A70"/>
    <w:rsid w:val="00740A8B"/>
    <w:rsid w:val="00740BB3"/>
    <w:rsid w:val="007411E2"/>
    <w:rsid w:val="00741721"/>
    <w:rsid w:val="007420CA"/>
    <w:rsid w:val="00742519"/>
    <w:rsid w:val="007426BE"/>
    <w:rsid w:val="007427A6"/>
    <w:rsid w:val="00743175"/>
    <w:rsid w:val="0074329E"/>
    <w:rsid w:val="00743C9A"/>
    <w:rsid w:val="00744702"/>
    <w:rsid w:val="007463C9"/>
    <w:rsid w:val="00746AD3"/>
    <w:rsid w:val="00747098"/>
    <w:rsid w:val="00747B1C"/>
    <w:rsid w:val="00750064"/>
    <w:rsid w:val="007502B3"/>
    <w:rsid w:val="0075090C"/>
    <w:rsid w:val="00750F6C"/>
    <w:rsid w:val="00751055"/>
    <w:rsid w:val="00751072"/>
    <w:rsid w:val="00751333"/>
    <w:rsid w:val="00751F90"/>
    <w:rsid w:val="00752DF5"/>
    <w:rsid w:val="00753129"/>
    <w:rsid w:val="00753BF4"/>
    <w:rsid w:val="00754631"/>
    <w:rsid w:val="00754B31"/>
    <w:rsid w:val="00754F42"/>
    <w:rsid w:val="0075640C"/>
    <w:rsid w:val="00756E55"/>
    <w:rsid w:val="0075703E"/>
    <w:rsid w:val="00757372"/>
    <w:rsid w:val="00757944"/>
    <w:rsid w:val="007619D6"/>
    <w:rsid w:val="00761EE1"/>
    <w:rsid w:val="00762EBB"/>
    <w:rsid w:val="00763102"/>
    <w:rsid w:val="0076371F"/>
    <w:rsid w:val="00763AEC"/>
    <w:rsid w:val="00763CDC"/>
    <w:rsid w:val="00765426"/>
    <w:rsid w:val="0076675E"/>
    <w:rsid w:val="00766A5E"/>
    <w:rsid w:val="007670C3"/>
    <w:rsid w:val="00770627"/>
    <w:rsid w:val="00770D12"/>
    <w:rsid w:val="0077134B"/>
    <w:rsid w:val="007717C3"/>
    <w:rsid w:val="00772327"/>
    <w:rsid w:val="0077289E"/>
    <w:rsid w:val="00772C26"/>
    <w:rsid w:val="0077303B"/>
    <w:rsid w:val="00773458"/>
    <w:rsid w:val="00773D80"/>
    <w:rsid w:val="00775583"/>
    <w:rsid w:val="00775745"/>
    <w:rsid w:val="00776FC2"/>
    <w:rsid w:val="00777916"/>
    <w:rsid w:val="007803A2"/>
    <w:rsid w:val="00782B35"/>
    <w:rsid w:val="00783145"/>
    <w:rsid w:val="007836CE"/>
    <w:rsid w:val="00783A41"/>
    <w:rsid w:val="00783A7E"/>
    <w:rsid w:val="00783E3A"/>
    <w:rsid w:val="007842A5"/>
    <w:rsid w:val="00784B02"/>
    <w:rsid w:val="00784BAE"/>
    <w:rsid w:val="007855AF"/>
    <w:rsid w:val="007856BD"/>
    <w:rsid w:val="00785953"/>
    <w:rsid w:val="00785A39"/>
    <w:rsid w:val="00785F17"/>
    <w:rsid w:val="00786658"/>
    <w:rsid w:val="00786DE3"/>
    <w:rsid w:val="00787641"/>
    <w:rsid w:val="007876CB"/>
    <w:rsid w:val="0079195C"/>
    <w:rsid w:val="00792578"/>
    <w:rsid w:val="007930F6"/>
    <w:rsid w:val="0079397E"/>
    <w:rsid w:val="007940C6"/>
    <w:rsid w:val="0079430E"/>
    <w:rsid w:val="00794FE9"/>
    <w:rsid w:val="007951F0"/>
    <w:rsid w:val="00795F1E"/>
    <w:rsid w:val="007972F5"/>
    <w:rsid w:val="007A2326"/>
    <w:rsid w:val="007A2FEC"/>
    <w:rsid w:val="007A3587"/>
    <w:rsid w:val="007A3917"/>
    <w:rsid w:val="007A3BB9"/>
    <w:rsid w:val="007A3CBB"/>
    <w:rsid w:val="007A4453"/>
    <w:rsid w:val="007A63BC"/>
    <w:rsid w:val="007A7078"/>
    <w:rsid w:val="007A7820"/>
    <w:rsid w:val="007B0791"/>
    <w:rsid w:val="007B0DA3"/>
    <w:rsid w:val="007B0E7B"/>
    <w:rsid w:val="007B170B"/>
    <w:rsid w:val="007B2BB3"/>
    <w:rsid w:val="007B467A"/>
    <w:rsid w:val="007B4F59"/>
    <w:rsid w:val="007B6218"/>
    <w:rsid w:val="007B63CC"/>
    <w:rsid w:val="007B6A52"/>
    <w:rsid w:val="007B7821"/>
    <w:rsid w:val="007B7AD0"/>
    <w:rsid w:val="007B7DF8"/>
    <w:rsid w:val="007C1A2A"/>
    <w:rsid w:val="007C1E63"/>
    <w:rsid w:val="007C26DA"/>
    <w:rsid w:val="007C2DE7"/>
    <w:rsid w:val="007C4C82"/>
    <w:rsid w:val="007C6791"/>
    <w:rsid w:val="007D0CFF"/>
    <w:rsid w:val="007D0DC4"/>
    <w:rsid w:val="007D1452"/>
    <w:rsid w:val="007D15AE"/>
    <w:rsid w:val="007D1CD9"/>
    <w:rsid w:val="007D1EAD"/>
    <w:rsid w:val="007D1EDE"/>
    <w:rsid w:val="007D2CF0"/>
    <w:rsid w:val="007D32D4"/>
    <w:rsid w:val="007D39C2"/>
    <w:rsid w:val="007D436B"/>
    <w:rsid w:val="007D7D42"/>
    <w:rsid w:val="007E1BE2"/>
    <w:rsid w:val="007E1F76"/>
    <w:rsid w:val="007E29D5"/>
    <w:rsid w:val="007E2C2F"/>
    <w:rsid w:val="007E3220"/>
    <w:rsid w:val="007E35C8"/>
    <w:rsid w:val="007E3D8C"/>
    <w:rsid w:val="007E4EE9"/>
    <w:rsid w:val="007E505C"/>
    <w:rsid w:val="007E50DF"/>
    <w:rsid w:val="007E6337"/>
    <w:rsid w:val="007E7D36"/>
    <w:rsid w:val="007F1FE7"/>
    <w:rsid w:val="007F26B9"/>
    <w:rsid w:val="007F3051"/>
    <w:rsid w:val="007F3F10"/>
    <w:rsid w:val="007F41EE"/>
    <w:rsid w:val="007F4513"/>
    <w:rsid w:val="007F4696"/>
    <w:rsid w:val="007F510C"/>
    <w:rsid w:val="007F66BF"/>
    <w:rsid w:val="007F6BF9"/>
    <w:rsid w:val="007F7C9A"/>
    <w:rsid w:val="007F7D6A"/>
    <w:rsid w:val="00800149"/>
    <w:rsid w:val="00800B29"/>
    <w:rsid w:val="00801545"/>
    <w:rsid w:val="008026E4"/>
    <w:rsid w:val="00802ED4"/>
    <w:rsid w:val="00802EFA"/>
    <w:rsid w:val="00803B50"/>
    <w:rsid w:val="008044CD"/>
    <w:rsid w:val="00804E64"/>
    <w:rsid w:val="00805176"/>
    <w:rsid w:val="008051E1"/>
    <w:rsid w:val="00805614"/>
    <w:rsid w:val="00806D66"/>
    <w:rsid w:val="00806EF9"/>
    <w:rsid w:val="00807837"/>
    <w:rsid w:val="00807A20"/>
    <w:rsid w:val="008100C3"/>
    <w:rsid w:val="0081081A"/>
    <w:rsid w:val="00811350"/>
    <w:rsid w:val="008113FA"/>
    <w:rsid w:val="00812C61"/>
    <w:rsid w:val="00813108"/>
    <w:rsid w:val="00813F28"/>
    <w:rsid w:val="00814E16"/>
    <w:rsid w:val="008151E7"/>
    <w:rsid w:val="00815266"/>
    <w:rsid w:val="0081535A"/>
    <w:rsid w:val="00815387"/>
    <w:rsid w:val="00815880"/>
    <w:rsid w:val="00815C58"/>
    <w:rsid w:val="008162C1"/>
    <w:rsid w:val="00816AF4"/>
    <w:rsid w:val="00816D2D"/>
    <w:rsid w:val="00817724"/>
    <w:rsid w:val="00817A7A"/>
    <w:rsid w:val="00817AE6"/>
    <w:rsid w:val="00820818"/>
    <w:rsid w:val="008229A8"/>
    <w:rsid w:val="00824FFD"/>
    <w:rsid w:val="00826C68"/>
    <w:rsid w:val="0083050A"/>
    <w:rsid w:val="00830710"/>
    <w:rsid w:val="0083277E"/>
    <w:rsid w:val="00832C2F"/>
    <w:rsid w:val="00833C0A"/>
    <w:rsid w:val="00834F03"/>
    <w:rsid w:val="0083512A"/>
    <w:rsid w:val="00835966"/>
    <w:rsid w:val="00836E2A"/>
    <w:rsid w:val="00836ED8"/>
    <w:rsid w:val="00837A8B"/>
    <w:rsid w:val="00837F82"/>
    <w:rsid w:val="008400A2"/>
    <w:rsid w:val="008417DE"/>
    <w:rsid w:val="00841B3D"/>
    <w:rsid w:val="008420CF"/>
    <w:rsid w:val="0084258F"/>
    <w:rsid w:val="008426AE"/>
    <w:rsid w:val="00842A59"/>
    <w:rsid w:val="008430EE"/>
    <w:rsid w:val="0084339A"/>
    <w:rsid w:val="00843A8D"/>
    <w:rsid w:val="00843D75"/>
    <w:rsid w:val="00843DFA"/>
    <w:rsid w:val="00844990"/>
    <w:rsid w:val="00845A24"/>
    <w:rsid w:val="008470DF"/>
    <w:rsid w:val="008475FC"/>
    <w:rsid w:val="00847D09"/>
    <w:rsid w:val="0085024E"/>
    <w:rsid w:val="00851F6A"/>
    <w:rsid w:val="00852977"/>
    <w:rsid w:val="00853251"/>
    <w:rsid w:val="008532C2"/>
    <w:rsid w:val="00854287"/>
    <w:rsid w:val="00855A1C"/>
    <w:rsid w:val="00855AB0"/>
    <w:rsid w:val="00856369"/>
    <w:rsid w:val="00856F1F"/>
    <w:rsid w:val="00857763"/>
    <w:rsid w:val="008606FF"/>
    <w:rsid w:val="00860DF0"/>
    <w:rsid w:val="008611A7"/>
    <w:rsid w:val="00861336"/>
    <w:rsid w:val="00862039"/>
    <w:rsid w:val="00862873"/>
    <w:rsid w:val="008645D0"/>
    <w:rsid w:val="0086462F"/>
    <w:rsid w:val="00864A5A"/>
    <w:rsid w:val="0086528C"/>
    <w:rsid w:val="00865711"/>
    <w:rsid w:val="00865B4A"/>
    <w:rsid w:val="0086610B"/>
    <w:rsid w:val="008662DF"/>
    <w:rsid w:val="00866568"/>
    <w:rsid w:val="008678D8"/>
    <w:rsid w:val="00867BEB"/>
    <w:rsid w:val="00867DDA"/>
    <w:rsid w:val="00867F7A"/>
    <w:rsid w:val="0087039C"/>
    <w:rsid w:val="00870525"/>
    <w:rsid w:val="00870FB5"/>
    <w:rsid w:val="00871876"/>
    <w:rsid w:val="00871FBB"/>
    <w:rsid w:val="00872204"/>
    <w:rsid w:val="008726F4"/>
    <w:rsid w:val="00872825"/>
    <w:rsid w:val="00872E0F"/>
    <w:rsid w:val="0087482D"/>
    <w:rsid w:val="0087501A"/>
    <w:rsid w:val="0087587A"/>
    <w:rsid w:val="00875CC6"/>
    <w:rsid w:val="0087666F"/>
    <w:rsid w:val="008804A8"/>
    <w:rsid w:val="00881378"/>
    <w:rsid w:val="00881CEA"/>
    <w:rsid w:val="00881F37"/>
    <w:rsid w:val="008820C2"/>
    <w:rsid w:val="008821E4"/>
    <w:rsid w:val="008838E3"/>
    <w:rsid w:val="00884252"/>
    <w:rsid w:val="00884F9C"/>
    <w:rsid w:val="008853A5"/>
    <w:rsid w:val="008859F3"/>
    <w:rsid w:val="00885EAE"/>
    <w:rsid w:val="00885F38"/>
    <w:rsid w:val="00886414"/>
    <w:rsid w:val="00886A5C"/>
    <w:rsid w:val="00886AEE"/>
    <w:rsid w:val="00887450"/>
    <w:rsid w:val="008874A0"/>
    <w:rsid w:val="00887A1A"/>
    <w:rsid w:val="00890F4E"/>
    <w:rsid w:val="0089160F"/>
    <w:rsid w:val="00891C58"/>
    <w:rsid w:val="00892133"/>
    <w:rsid w:val="00893062"/>
    <w:rsid w:val="00893A77"/>
    <w:rsid w:val="0089447A"/>
    <w:rsid w:val="008944B8"/>
    <w:rsid w:val="0089483C"/>
    <w:rsid w:val="008950B6"/>
    <w:rsid w:val="0089583D"/>
    <w:rsid w:val="00895881"/>
    <w:rsid w:val="008977E3"/>
    <w:rsid w:val="008979E3"/>
    <w:rsid w:val="00897E8C"/>
    <w:rsid w:val="008A00E2"/>
    <w:rsid w:val="008A0A5A"/>
    <w:rsid w:val="008A1940"/>
    <w:rsid w:val="008A1B5A"/>
    <w:rsid w:val="008A3203"/>
    <w:rsid w:val="008A33D2"/>
    <w:rsid w:val="008A3B7A"/>
    <w:rsid w:val="008A3D84"/>
    <w:rsid w:val="008A3E67"/>
    <w:rsid w:val="008A4C5A"/>
    <w:rsid w:val="008A4EFB"/>
    <w:rsid w:val="008A5385"/>
    <w:rsid w:val="008A66E9"/>
    <w:rsid w:val="008A681C"/>
    <w:rsid w:val="008A6E84"/>
    <w:rsid w:val="008A70C6"/>
    <w:rsid w:val="008A7E86"/>
    <w:rsid w:val="008B0825"/>
    <w:rsid w:val="008B1CB3"/>
    <w:rsid w:val="008B3714"/>
    <w:rsid w:val="008B389D"/>
    <w:rsid w:val="008B3B8C"/>
    <w:rsid w:val="008B4424"/>
    <w:rsid w:val="008B562F"/>
    <w:rsid w:val="008B6817"/>
    <w:rsid w:val="008B7403"/>
    <w:rsid w:val="008B7408"/>
    <w:rsid w:val="008B7420"/>
    <w:rsid w:val="008C09A8"/>
    <w:rsid w:val="008C142A"/>
    <w:rsid w:val="008C17FA"/>
    <w:rsid w:val="008C1C46"/>
    <w:rsid w:val="008C234F"/>
    <w:rsid w:val="008C2C45"/>
    <w:rsid w:val="008C2D09"/>
    <w:rsid w:val="008C36A0"/>
    <w:rsid w:val="008C4BB8"/>
    <w:rsid w:val="008C4BDA"/>
    <w:rsid w:val="008C524C"/>
    <w:rsid w:val="008C5256"/>
    <w:rsid w:val="008C5FD7"/>
    <w:rsid w:val="008C607B"/>
    <w:rsid w:val="008C7B11"/>
    <w:rsid w:val="008D2314"/>
    <w:rsid w:val="008D28B8"/>
    <w:rsid w:val="008D2E16"/>
    <w:rsid w:val="008D3ABE"/>
    <w:rsid w:val="008D4BF7"/>
    <w:rsid w:val="008D5F64"/>
    <w:rsid w:val="008D658D"/>
    <w:rsid w:val="008D70DC"/>
    <w:rsid w:val="008D738D"/>
    <w:rsid w:val="008D7645"/>
    <w:rsid w:val="008E0D57"/>
    <w:rsid w:val="008E0E61"/>
    <w:rsid w:val="008E143F"/>
    <w:rsid w:val="008E2C97"/>
    <w:rsid w:val="008E3222"/>
    <w:rsid w:val="008E3CC6"/>
    <w:rsid w:val="008E4115"/>
    <w:rsid w:val="008E4599"/>
    <w:rsid w:val="008E4714"/>
    <w:rsid w:val="008E4E79"/>
    <w:rsid w:val="008E50B9"/>
    <w:rsid w:val="008E56EE"/>
    <w:rsid w:val="008E5CF6"/>
    <w:rsid w:val="008E673C"/>
    <w:rsid w:val="008E73EC"/>
    <w:rsid w:val="008E7E9C"/>
    <w:rsid w:val="008F0F72"/>
    <w:rsid w:val="008F12DA"/>
    <w:rsid w:val="008F132E"/>
    <w:rsid w:val="008F141B"/>
    <w:rsid w:val="008F2893"/>
    <w:rsid w:val="008F3216"/>
    <w:rsid w:val="008F3968"/>
    <w:rsid w:val="008F3EDC"/>
    <w:rsid w:val="008F4F84"/>
    <w:rsid w:val="008F6235"/>
    <w:rsid w:val="008F6359"/>
    <w:rsid w:val="008F6ABB"/>
    <w:rsid w:val="008F6ECA"/>
    <w:rsid w:val="0090117F"/>
    <w:rsid w:val="009015F6"/>
    <w:rsid w:val="00902AA9"/>
    <w:rsid w:val="00903C8A"/>
    <w:rsid w:val="00905364"/>
    <w:rsid w:val="00905D33"/>
    <w:rsid w:val="00906015"/>
    <w:rsid w:val="00906287"/>
    <w:rsid w:val="0090683E"/>
    <w:rsid w:val="00907523"/>
    <w:rsid w:val="00907D32"/>
    <w:rsid w:val="0091056E"/>
    <w:rsid w:val="00910803"/>
    <w:rsid w:val="0091081C"/>
    <w:rsid w:val="00910A3D"/>
    <w:rsid w:val="009113F1"/>
    <w:rsid w:val="009118AB"/>
    <w:rsid w:val="00911B64"/>
    <w:rsid w:val="00911D96"/>
    <w:rsid w:val="00913019"/>
    <w:rsid w:val="009138A4"/>
    <w:rsid w:val="00915241"/>
    <w:rsid w:val="0091562C"/>
    <w:rsid w:val="00915AEC"/>
    <w:rsid w:val="00915D44"/>
    <w:rsid w:val="00916FAD"/>
    <w:rsid w:val="009173E1"/>
    <w:rsid w:val="009179B8"/>
    <w:rsid w:val="00920368"/>
    <w:rsid w:val="00920E20"/>
    <w:rsid w:val="009238A9"/>
    <w:rsid w:val="00923D0D"/>
    <w:rsid w:val="0092431B"/>
    <w:rsid w:val="00924660"/>
    <w:rsid w:val="009253F6"/>
    <w:rsid w:val="0092560C"/>
    <w:rsid w:val="00925A88"/>
    <w:rsid w:val="00925B0D"/>
    <w:rsid w:val="00925C7E"/>
    <w:rsid w:val="00926035"/>
    <w:rsid w:val="009273EA"/>
    <w:rsid w:val="00927ECB"/>
    <w:rsid w:val="009302F3"/>
    <w:rsid w:val="0093152B"/>
    <w:rsid w:val="009322E0"/>
    <w:rsid w:val="00932A31"/>
    <w:rsid w:val="00932E5E"/>
    <w:rsid w:val="009353F5"/>
    <w:rsid w:val="00936ACC"/>
    <w:rsid w:val="00936AD5"/>
    <w:rsid w:val="009370B5"/>
    <w:rsid w:val="00937608"/>
    <w:rsid w:val="00937C9F"/>
    <w:rsid w:val="009402EC"/>
    <w:rsid w:val="00940C85"/>
    <w:rsid w:val="00941E40"/>
    <w:rsid w:val="009427AB"/>
    <w:rsid w:val="00943010"/>
    <w:rsid w:val="009436B6"/>
    <w:rsid w:val="009438EE"/>
    <w:rsid w:val="0094421B"/>
    <w:rsid w:val="009442EE"/>
    <w:rsid w:val="009443B8"/>
    <w:rsid w:val="00944D03"/>
    <w:rsid w:val="00944D22"/>
    <w:rsid w:val="00944EEF"/>
    <w:rsid w:val="00945268"/>
    <w:rsid w:val="00945745"/>
    <w:rsid w:val="009457DE"/>
    <w:rsid w:val="009459CE"/>
    <w:rsid w:val="00945C2D"/>
    <w:rsid w:val="00945EBC"/>
    <w:rsid w:val="00946876"/>
    <w:rsid w:val="00946DC0"/>
    <w:rsid w:val="00947523"/>
    <w:rsid w:val="00947545"/>
    <w:rsid w:val="009476AB"/>
    <w:rsid w:val="00947A8A"/>
    <w:rsid w:val="00951028"/>
    <w:rsid w:val="009510BD"/>
    <w:rsid w:val="00951FDA"/>
    <w:rsid w:val="0095213C"/>
    <w:rsid w:val="00952294"/>
    <w:rsid w:val="00952336"/>
    <w:rsid w:val="0095260C"/>
    <w:rsid w:val="00952DE0"/>
    <w:rsid w:val="009533C2"/>
    <w:rsid w:val="0095352E"/>
    <w:rsid w:val="009536B1"/>
    <w:rsid w:val="0095428E"/>
    <w:rsid w:val="00954D54"/>
    <w:rsid w:val="00954D78"/>
    <w:rsid w:val="0095501D"/>
    <w:rsid w:val="00955960"/>
    <w:rsid w:val="00956387"/>
    <w:rsid w:val="0095641A"/>
    <w:rsid w:val="009576EE"/>
    <w:rsid w:val="00962A5D"/>
    <w:rsid w:val="00963E6F"/>
    <w:rsid w:val="00963E8F"/>
    <w:rsid w:val="0096442C"/>
    <w:rsid w:val="00964D7D"/>
    <w:rsid w:val="009651DD"/>
    <w:rsid w:val="009654DF"/>
    <w:rsid w:val="00965DB4"/>
    <w:rsid w:val="00966579"/>
    <w:rsid w:val="009674B5"/>
    <w:rsid w:val="00967C0B"/>
    <w:rsid w:val="00967C39"/>
    <w:rsid w:val="0097016C"/>
    <w:rsid w:val="00972155"/>
    <w:rsid w:val="0097232D"/>
    <w:rsid w:val="0097265D"/>
    <w:rsid w:val="00973DF5"/>
    <w:rsid w:val="00974930"/>
    <w:rsid w:val="00974CDF"/>
    <w:rsid w:val="009752D3"/>
    <w:rsid w:val="00975B4C"/>
    <w:rsid w:val="009764BC"/>
    <w:rsid w:val="00977303"/>
    <w:rsid w:val="00977E24"/>
    <w:rsid w:val="00980306"/>
    <w:rsid w:val="009818BF"/>
    <w:rsid w:val="00981BAB"/>
    <w:rsid w:val="0098257F"/>
    <w:rsid w:val="0098519E"/>
    <w:rsid w:val="009852FD"/>
    <w:rsid w:val="00990D75"/>
    <w:rsid w:val="0099112E"/>
    <w:rsid w:val="00991759"/>
    <w:rsid w:val="00993E11"/>
    <w:rsid w:val="00994038"/>
    <w:rsid w:val="009947D1"/>
    <w:rsid w:val="00994998"/>
    <w:rsid w:val="00995E2D"/>
    <w:rsid w:val="009967EF"/>
    <w:rsid w:val="009968D0"/>
    <w:rsid w:val="00997AAC"/>
    <w:rsid w:val="009A12B0"/>
    <w:rsid w:val="009A12D1"/>
    <w:rsid w:val="009A2AF5"/>
    <w:rsid w:val="009A3B74"/>
    <w:rsid w:val="009A540D"/>
    <w:rsid w:val="009A553D"/>
    <w:rsid w:val="009A5849"/>
    <w:rsid w:val="009A6255"/>
    <w:rsid w:val="009A6B73"/>
    <w:rsid w:val="009A7977"/>
    <w:rsid w:val="009B01BB"/>
    <w:rsid w:val="009B1B2D"/>
    <w:rsid w:val="009B251A"/>
    <w:rsid w:val="009B2ACA"/>
    <w:rsid w:val="009B2B4A"/>
    <w:rsid w:val="009B2FBB"/>
    <w:rsid w:val="009B3BC8"/>
    <w:rsid w:val="009B3FEC"/>
    <w:rsid w:val="009B4CAA"/>
    <w:rsid w:val="009B559A"/>
    <w:rsid w:val="009B6AB3"/>
    <w:rsid w:val="009C04D7"/>
    <w:rsid w:val="009C1A12"/>
    <w:rsid w:val="009C1EA9"/>
    <w:rsid w:val="009C2061"/>
    <w:rsid w:val="009C328A"/>
    <w:rsid w:val="009C367C"/>
    <w:rsid w:val="009C3FB5"/>
    <w:rsid w:val="009C3FFA"/>
    <w:rsid w:val="009C4906"/>
    <w:rsid w:val="009C4BF2"/>
    <w:rsid w:val="009C4EDD"/>
    <w:rsid w:val="009C5B61"/>
    <w:rsid w:val="009C6851"/>
    <w:rsid w:val="009C6B16"/>
    <w:rsid w:val="009C788C"/>
    <w:rsid w:val="009D03A4"/>
    <w:rsid w:val="009D0CF8"/>
    <w:rsid w:val="009D0D99"/>
    <w:rsid w:val="009D14CB"/>
    <w:rsid w:val="009D2D36"/>
    <w:rsid w:val="009D2EEE"/>
    <w:rsid w:val="009D3ACC"/>
    <w:rsid w:val="009D44EE"/>
    <w:rsid w:val="009D4B4A"/>
    <w:rsid w:val="009D4E05"/>
    <w:rsid w:val="009D6CA0"/>
    <w:rsid w:val="009D6D85"/>
    <w:rsid w:val="009D6E05"/>
    <w:rsid w:val="009D74BD"/>
    <w:rsid w:val="009D7A71"/>
    <w:rsid w:val="009D7E32"/>
    <w:rsid w:val="009E12FD"/>
    <w:rsid w:val="009E20A5"/>
    <w:rsid w:val="009E24A0"/>
    <w:rsid w:val="009E2ADB"/>
    <w:rsid w:val="009E31AA"/>
    <w:rsid w:val="009E3623"/>
    <w:rsid w:val="009E3D2C"/>
    <w:rsid w:val="009E3FA3"/>
    <w:rsid w:val="009E43C2"/>
    <w:rsid w:val="009E47DB"/>
    <w:rsid w:val="009E5222"/>
    <w:rsid w:val="009E6993"/>
    <w:rsid w:val="009E7212"/>
    <w:rsid w:val="009F030A"/>
    <w:rsid w:val="009F0467"/>
    <w:rsid w:val="009F04EC"/>
    <w:rsid w:val="009F277F"/>
    <w:rsid w:val="009F302E"/>
    <w:rsid w:val="009F335A"/>
    <w:rsid w:val="009F33EC"/>
    <w:rsid w:val="009F3DCC"/>
    <w:rsid w:val="009F3E51"/>
    <w:rsid w:val="009F3E85"/>
    <w:rsid w:val="009F41B7"/>
    <w:rsid w:val="009F54AD"/>
    <w:rsid w:val="009F559E"/>
    <w:rsid w:val="009F6AA6"/>
    <w:rsid w:val="009F6DAB"/>
    <w:rsid w:val="009F72FC"/>
    <w:rsid w:val="009F7B66"/>
    <w:rsid w:val="00A001C7"/>
    <w:rsid w:val="00A00455"/>
    <w:rsid w:val="00A00C0E"/>
    <w:rsid w:val="00A0254A"/>
    <w:rsid w:val="00A05E53"/>
    <w:rsid w:val="00A05E9B"/>
    <w:rsid w:val="00A060A4"/>
    <w:rsid w:val="00A07040"/>
    <w:rsid w:val="00A07AED"/>
    <w:rsid w:val="00A07DE5"/>
    <w:rsid w:val="00A10273"/>
    <w:rsid w:val="00A105B9"/>
    <w:rsid w:val="00A10948"/>
    <w:rsid w:val="00A10FF3"/>
    <w:rsid w:val="00A11038"/>
    <w:rsid w:val="00A1165F"/>
    <w:rsid w:val="00A11E9C"/>
    <w:rsid w:val="00A11F2B"/>
    <w:rsid w:val="00A12104"/>
    <w:rsid w:val="00A121CA"/>
    <w:rsid w:val="00A131EE"/>
    <w:rsid w:val="00A13212"/>
    <w:rsid w:val="00A1390E"/>
    <w:rsid w:val="00A13AA3"/>
    <w:rsid w:val="00A13F73"/>
    <w:rsid w:val="00A140BE"/>
    <w:rsid w:val="00A15066"/>
    <w:rsid w:val="00A1580A"/>
    <w:rsid w:val="00A158A0"/>
    <w:rsid w:val="00A1595E"/>
    <w:rsid w:val="00A15FD1"/>
    <w:rsid w:val="00A16AF0"/>
    <w:rsid w:val="00A173DC"/>
    <w:rsid w:val="00A17884"/>
    <w:rsid w:val="00A17AF7"/>
    <w:rsid w:val="00A20359"/>
    <w:rsid w:val="00A20379"/>
    <w:rsid w:val="00A20B5C"/>
    <w:rsid w:val="00A21CCB"/>
    <w:rsid w:val="00A22C38"/>
    <w:rsid w:val="00A230EF"/>
    <w:rsid w:val="00A24C76"/>
    <w:rsid w:val="00A25256"/>
    <w:rsid w:val="00A25A64"/>
    <w:rsid w:val="00A262A5"/>
    <w:rsid w:val="00A26623"/>
    <w:rsid w:val="00A26989"/>
    <w:rsid w:val="00A26BEE"/>
    <w:rsid w:val="00A26E9D"/>
    <w:rsid w:val="00A274E5"/>
    <w:rsid w:val="00A31D4E"/>
    <w:rsid w:val="00A32D56"/>
    <w:rsid w:val="00A33CBD"/>
    <w:rsid w:val="00A33EE8"/>
    <w:rsid w:val="00A33FAA"/>
    <w:rsid w:val="00A34599"/>
    <w:rsid w:val="00A34949"/>
    <w:rsid w:val="00A3500F"/>
    <w:rsid w:val="00A355EE"/>
    <w:rsid w:val="00A35CE6"/>
    <w:rsid w:val="00A362F8"/>
    <w:rsid w:val="00A36400"/>
    <w:rsid w:val="00A37CB2"/>
    <w:rsid w:val="00A37CED"/>
    <w:rsid w:val="00A40445"/>
    <w:rsid w:val="00A4052D"/>
    <w:rsid w:val="00A40E64"/>
    <w:rsid w:val="00A41B96"/>
    <w:rsid w:val="00A4295F"/>
    <w:rsid w:val="00A4432E"/>
    <w:rsid w:val="00A44A2C"/>
    <w:rsid w:val="00A44F79"/>
    <w:rsid w:val="00A464C0"/>
    <w:rsid w:val="00A46700"/>
    <w:rsid w:val="00A47B56"/>
    <w:rsid w:val="00A47D42"/>
    <w:rsid w:val="00A50085"/>
    <w:rsid w:val="00A50CC2"/>
    <w:rsid w:val="00A525D1"/>
    <w:rsid w:val="00A52635"/>
    <w:rsid w:val="00A5265D"/>
    <w:rsid w:val="00A5393B"/>
    <w:rsid w:val="00A53948"/>
    <w:rsid w:val="00A547A5"/>
    <w:rsid w:val="00A549ED"/>
    <w:rsid w:val="00A54CEB"/>
    <w:rsid w:val="00A553AB"/>
    <w:rsid w:val="00A55445"/>
    <w:rsid w:val="00A55FCB"/>
    <w:rsid w:val="00A5767C"/>
    <w:rsid w:val="00A5774F"/>
    <w:rsid w:val="00A57C3C"/>
    <w:rsid w:val="00A57FBF"/>
    <w:rsid w:val="00A604CD"/>
    <w:rsid w:val="00A60D5E"/>
    <w:rsid w:val="00A60DCE"/>
    <w:rsid w:val="00A616E3"/>
    <w:rsid w:val="00A61CA2"/>
    <w:rsid w:val="00A631B3"/>
    <w:rsid w:val="00A6393B"/>
    <w:rsid w:val="00A65C1D"/>
    <w:rsid w:val="00A6623A"/>
    <w:rsid w:val="00A66302"/>
    <w:rsid w:val="00A67A8A"/>
    <w:rsid w:val="00A70309"/>
    <w:rsid w:val="00A70507"/>
    <w:rsid w:val="00A7069A"/>
    <w:rsid w:val="00A70B2E"/>
    <w:rsid w:val="00A70C6F"/>
    <w:rsid w:val="00A714EC"/>
    <w:rsid w:val="00A71E8B"/>
    <w:rsid w:val="00A72752"/>
    <w:rsid w:val="00A73191"/>
    <w:rsid w:val="00A76BC9"/>
    <w:rsid w:val="00A77733"/>
    <w:rsid w:val="00A77754"/>
    <w:rsid w:val="00A80B9C"/>
    <w:rsid w:val="00A811D5"/>
    <w:rsid w:val="00A81DD6"/>
    <w:rsid w:val="00A82EC2"/>
    <w:rsid w:val="00A83E60"/>
    <w:rsid w:val="00A842A7"/>
    <w:rsid w:val="00A86134"/>
    <w:rsid w:val="00A8663B"/>
    <w:rsid w:val="00A86A60"/>
    <w:rsid w:val="00A87043"/>
    <w:rsid w:val="00A87A68"/>
    <w:rsid w:val="00A90645"/>
    <w:rsid w:val="00A9066F"/>
    <w:rsid w:val="00A90949"/>
    <w:rsid w:val="00A93693"/>
    <w:rsid w:val="00A93CCA"/>
    <w:rsid w:val="00A93D1A"/>
    <w:rsid w:val="00A94164"/>
    <w:rsid w:val="00A94DA6"/>
    <w:rsid w:val="00A951F0"/>
    <w:rsid w:val="00A962E8"/>
    <w:rsid w:val="00A96A96"/>
    <w:rsid w:val="00A96D75"/>
    <w:rsid w:val="00A97BAD"/>
    <w:rsid w:val="00AA050E"/>
    <w:rsid w:val="00AA1629"/>
    <w:rsid w:val="00AA17BF"/>
    <w:rsid w:val="00AA2936"/>
    <w:rsid w:val="00AA2FBC"/>
    <w:rsid w:val="00AA3639"/>
    <w:rsid w:val="00AA39D3"/>
    <w:rsid w:val="00AA3B06"/>
    <w:rsid w:val="00AA3D01"/>
    <w:rsid w:val="00AA3E51"/>
    <w:rsid w:val="00AA4503"/>
    <w:rsid w:val="00AA4AF2"/>
    <w:rsid w:val="00AA54A4"/>
    <w:rsid w:val="00AA55BE"/>
    <w:rsid w:val="00AA5BB0"/>
    <w:rsid w:val="00AA5FFD"/>
    <w:rsid w:val="00AA6398"/>
    <w:rsid w:val="00AA6C78"/>
    <w:rsid w:val="00AA738E"/>
    <w:rsid w:val="00AB222F"/>
    <w:rsid w:val="00AB25CF"/>
    <w:rsid w:val="00AB293F"/>
    <w:rsid w:val="00AB348E"/>
    <w:rsid w:val="00AB34DC"/>
    <w:rsid w:val="00AB5114"/>
    <w:rsid w:val="00AB519B"/>
    <w:rsid w:val="00AB5FA5"/>
    <w:rsid w:val="00AB62E8"/>
    <w:rsid w:val="00AB7ED3"/>
    <w:rsid w:val="00AC03A6"/>
    <w:rsid w:val="00AC16BC"/>
    <w:rsid w:val="00AC17FE"/>
    <w:rsid w:val="00AC20D0"/>
    <w:rsid w:val="00AC2134"/>
    <w:rsid w:val="00AC4067"/>
    <w:rsid w:val="00AC40D5"/>
    <w:rsid w:val="00AC4BDD"/>
    <w:rsid w:val="00AC4CAE"/>
    <w:rsid w:val="00AC4D11"/>
    <w:rsid w:val="00AC5253"/>
    <w:rsid w:val="00AC543A"/>
    <w:rsid w:val="00AC59F6"/>
    <w:rsid w:val="00AC5F7B"/>
    <w:rsid w:val="00AC6656"/>
    <w:rsid w:val="00AC73C2"/>
    <w:rsid w:val="00AD018B"/>
    <w:rsid w:val="00AD11A7"/>
    <w:rsid w:val="00AD1C87"/>
    <w:rsid w:val="00AD205C"/>
    <w:rsid w:val="00AD313F"/>
    <w:rsid w:val="00AD5294"/>
    <w:rsid w:val="00AD5968"/>
    <w:rsid w:val="00AD64DD"/>
    <w:rsid w:val="00AD6704"/>
    <w:rsid w:val="00AE056E"/>
    <w:rsid w:val="00AE0B17"/>
    <w:rsid w:val="00AE11E1"/>
    <w:rsid w:val="00AE13C4"/>
    <w:rsid w:val="00AE19E5"/>
    <w:rsid w:val="00AE1ACC"/>
    <w:rsid w:val="00AE1C6B"/>
    <w:rsid w:val="00AE1D77"/>
    <w:rsid w:val="00AE2CB1"/>
    <w:rsid w:val="00AE4427"/>
    <w:rsid w:val="00AE4B53"/>
    <w:rsid w:val="00AE5485"/>
    <w:rsid w:val="00AE5873"/>
    <w:rsid w:val="00AE5C98"/>
    <w:rsid w:val="00AE65B6"/>
    <w:rsid w:val="00AE6D63"/>
    <w:rsid w:val="00AE71A3"/>
    <w:rsid w:val="00AE76A8"/>
    <w:rsid w:val="00AF11DF"/>
    <w:rsid w:val="00AF15AF"/>
    <w:rsid w:val="00AF2F8D"/>
    <w:rsid w:val="00AF3BF1"/>
    <w:rsid w:val="00AF3F99"/>
    <w:rsid w:val="00AF4C3D"/>
    <w:rsid w:val="00AF5487"/>
    <w:rsid w:val="00AF5AD8"/>
    <w:rsid w:val="00AF5FED"/>
    <w:rsid w:val="00AF6968"/>
    <w:rsid w:val="00AF71C8"/>
    <w:rsid w:val="00AF7838"/>
    <w:rsid w:val="00B003B4"/>
    <w:rsid w:val="00B0158C"/>
    <w:rsid w:val="00B01A84"/>
    <w:rsid w:val="00B01DFC"/>
    <w:rsid w:val="00B02105"/>
    <w:rsid w:val="00B0275C"/>
    <w:rsid w:val="00B03DD1"/>
    <w:rsid w:val="00B04075"/>
    <w:rsid w:val="00B04513"/>
    <w:rsid w:val="00B04565"/>
    <w:rsid w:val="00B05C69"/>
    <w:rsid w:val="00B068D8"/>
    <w:rsid w:val="00B0698A"/>
    <w:rsid w:val="00B06FB7"/>
    <w:rsid w:val="00B07554"/>
    <w:rsid w:val="00B07B82"/>
    <w:rsid w:val="00B101CA"/>
    <w:rsid w:val="00B10C75"/>
    <w:rsid w:val="00B112F4"/>
    <w:rsid w:val="00B11B9E"/>
    <w:rsid w:val="00B12409"/>
    <w:rsid w:val="00B1247D"/>
    <w:rsid w:val="00B1379F"/>
    <w:rsid w:val="00B13948"/>
    <w:rsid w:val="00B14321"/>
    <w:rsid w:val="00B14FB8"/>
    <w:rsid w:val="00B1571D"/>
    <w:rsid w:val="00B1715F"/>
    <w:rsid w:val="00B17D76"/>
    <w:rsid w:val="00B20D1B"/>
    <w:rsid w:val="00B2366E"/>
    <w:rsid w:val="00B23EFE"/>
    <w:rsid w:val="00B24F41"/>
    <w:rsid w:val="00B2501F"/>
    <w:rsid w:val="00B2551B"/>
    <w:rsid w:val="00B25696"/>
    <w:rsid w:val="00B25FEC"/>
    <w:rsid w:val="00B263CA"/>
    <w:rsid w:val="00B271B2"/>
    <w:rsid w:val="00B273F2"/>
    <w:rsid w:val="00B27960"/>
    <w:rsid w:val="00B30446"/>
    <w:rsid w:val="00B3069F"/>
    <w:rsid w:val="00B312A9"/>
    <w:rsid w:val="00B31A74"/>
    <w:rsid w:val="00B3264B"/>
    <w:rsid w:val="00B32E82"/>
    <w:rsid w:val="00B3313E"/>
    <w:rsid w:val="00B34531"/>
    <w:rsid w:val="00B3525A"/>
    <w:rsid w:val="00B357B8"/>
    <w:rsid w:val="00B3602A"/>
    <w:rsid w:val="00B36C42"/>
    <w:rsid w:val="00B375BC"/>
    <w:rsid w:val="00B40521"/>
    <w:rsid w:val="00B41337"/>
    <w:rsid w:val="00B4141B"/>
    <w:rsid w:val="00B415FD"/>
    <w:rsid w:val="00B4218A"/>
    <w:rsid w:val="00B43F32"/>
    <w:rsid w:val="00B44271"/>
    <w:rsid w:val="00B44DAD"/>
    <w:rsid w:val="00B455BD"/>
    <w:rsid w:val="00B4565C"/>
    <w:rsid w:val="00B45A07"/>
    <w:rsid w:val="00B461DC"/>
    <w:rsid w:val="00B4620D"/>
    <w:rsid w:val="00B47584"/>
    <w:rsid w:val="00B47D46"/>
    <w:rsid w:val="00B5083E"/>
    <w:rsid w:val="00B515B7"/>
    <w:rsid w:val="00B51877"/>
    <w:rsid w:val="00B52208"/>
    <w:rsid w:val="00B52702"/>
    <w:rsid w:val="00B52998"/>
    <w:rsid w:val="00B5355C"/>
    <w:rsid w:val="00B54313"/>
    <w:rsid w:val="00B546CF"/>
    <w:rsid w:val="00B548BF"/>
    <w:rsid w:val="00B55370"/>
    <w:rsid w:val="00B55E13"/>
    <w:rsid w:val="00B5643F"/>
    <w:rsid w:val="00B56688"/>
    <w:rsid w:val="00B56C1E"/>
    <w:rsid w:val="00B57E29"/>
    <w:rsid w:val="00B6018D"/>
    <w:rsid w:val="00B602FF"/>
    <w:rsid w:val="00B6049C"/>
    <w:rsid w:val="00B60AAE"/>
    <w:rsid w:val="00B60D26"/>
    <w:rsid w:val="00B618CF"/>
    <w:rsid w:val="00B62F04"/>
    <w:rsid w:val="00B641B6"/>
    <w:rsid w:val="00B65D08"/>
    <w:rsid w:val="00B66BFA"/>
    <w:rsid w:val="00B67448"/>
    <w:rsid w:val="00B679AF"/>
    <w:rsid w:val="00B67A2D"/>
    <w:rsid w:val="00B67D49"/>
    <w:rsid w:val="00B70B8C"/>
    <w:rsid w:val="00B712D8"/>
    <w:rsid w:val="00B71C52"/>
    <w:rsid w:val="00B7220B"/>
    <w:rsid w:val="00B73016"/>
    <w:rsid w:val="00B73025"/>
    <w:rsid w:val="00B756EE"/>
    <w:rsid w:val="00B760E9"/>
    <w:rsid w:val="00B769E4"/>
    <w:rsid w:val="00B76A28"/>
    <w:rsid w:val="00B76FDE"/>
    <w:rsid w:val="00B7798C"/>
    <w:rsid w:val="00B80772"/>
    <w:rsid w:val="00B808AF"/>
    <w:rsid w:val="00B814C6"/>
    <w:rsid w:val="00B81A38"/>
    <w:rsid w:val="00B81C21"/>
    <w:rsid w:val="00B82AE6"/>
    <w:rsid w:val="00B83747"/>
    <w:rsid w:val="00B83D89"/>
    <w:rsid w:val="00B841BB"/>
    <w:rsid w:val="00B85E39"/>
    <w:rsid w:val="00B86420"/>
    <w:rsid w:val="00B87173"/>
    <w:rsid w:val="00B9104D"/>
    <w:rsid w:val="00B910A7"/>
    <w:rsid w:val="00B9162A"/>
    <w:rsid w:val="00B91766"/>
    <w:rsid w:val="00B917FE"/>
    <w:rsid w:val="00B9239B"/>
    <w:rsid w:val="00B93AE4"/>
    <w:rsid w:val="00B940BA"/>
    <w:rsid w:val="00B95A6E"/>
    <w:rsid w:val="00B96121"/>
    <w:rsid w:val="00B96E44"/>
    <w:rsid w:val="00B978C9"/>
    <w:rsid w:val="00B97F80"/>
    <w:rsid w:val="00BA0485"/>
    <w:rsid w:val="00BA0B2A"/>
    <w:rsid w:val="00BA1BAD"/>
    <w:rsid w:val="00BA1CDA"/>
    <w:rsid w:val="00BA2ED0"/>
    <w:rsid w:val="00BA4D1B"/>
    <w:rsid w:val="00BA55B9"/>
    <w:rsid w:val="00BA565D"/>
    <w:rsid w:val="00BA5AB0"/>
    <w:rsid w:val="00BA5C3C"/>
    <w:rsid w:val="00BA5DDA"/>
    <w:rsid w:val="00BA6148"/>
    <w:rsid w:val="00BA640B"/>
    <w:rsid w:val="00BA6991"/>
    <w:rsid w:val="00BA6AAA"/>
    <w:rsid w:val="00BA799B"/>
    <w:rsid w:val="00BB08D4"/>
    <w:rsid w:val="00BB0E29"/>
    <w:rsid w:val="00BB1FE2"/>
    <w:rsid w:val="00BB22AD"/>
    <w:rsid w:val="00BB29CB"/>
    <w:rsid w:val="00BB333F"/>
    <w:rsid w:val="00BB363F"/>
    <w:rsid w:val="00BB3895"/>
    <w:rsid w:val="00BB6136"/>
    <w:rsid w:val="00BB69B4"/>
    <w:rsid w:val="00BB6F1B"/>
    <w:rsid w:val="00BB7901"/>
    <w:rsid w:val="00BC07F4"/>
    <w:rsid w:val="00BC0887"/>
    <w:rsid w:val="00BC13E3"/>
    <w:rsid w:val="00BC14B9"/>
    <w:rsid w:val="00BC19CB"/>
    <w:rsid w:val="00BC1D94"/>
    <w:rsid w:val="00BC2451"/>
    <w:rsid w:val="00BC32F3"/>
    <w:rsid w:val="00BC338C"/>
    <w:rsid w:val="00BC38CD"/>
    <w:rsid w:val="00BC3AA7"/>
    <w:rsid w:val="00BC41DB"/>
    <w:rsid w:val="00BC58C4"/>
    <w:rsid w:val="00BC6542"/>
    <w:rsid w:val="00BC6813"/>
    <w:rsid w:val="00BC7848"/>
    <w:rsid w:val="00BD00D8"/>
    <w:rsid w:val="00BD10C3"/>
    <w:rsid w:val="00BD1250"/>
    <w:rsid w:val="00BD15B9"/>
    <w:rsid w:val="00BD1D52"/>
    <w:rsid w:val="00BD20CA"/>
    <w:rsid w:val="00BD2B8E"/>
    <w:rsid w:val="00BD3098"/>
    <w:rsid w:val="00BD4B44"/>
    <w:rsid w:val="00BD4CAD"/>
    <w:rsid w:val="00BD522E"/>
    <w:rsid w:val="00BD66EA"/>
    <w:rsid w:val="00BD7E5B"/>
    <w:rsid w:val="00BE0212"/>
    <w:rsid w:val="00BE083E"/>
    <w:rsid w:val="00BE0D6E"/>
    <w:rsid w:val="00BE2B8C"/>
    <w:rsid w:val="00BE3106"/>
    <w:rsid w:val="00BE3298"/>
    <w:rsid w:val="00BE3410"/>
    <w:rsid w:val="00BE43AC"/>
    <w:rsid w:val="00BE4F5A"/>
    <w:rsid w:val="00BE7A13"/>
    <w:rsid w:val="00BE7BCE"/>
    <w:rsid w:val="00BF0343"/>
    <w:rsid w:val="00BF0B4B"/>
    <w:rsid w:val="00BF1364"/>
    <w:rsid w:val="00BF19A8"/>
    <w:rsid w:val="00BF1F44"/>
    <w:rsid w:val="00BF4625"/>
    <w:rsid w:val="00BF493E"/>
    <w:rsid w:val="00BF4FFD"/>
    <w:rsid w:val="00BF5431"/>
    <w:rsid w:val="00BF5B87"/>
    <w:rsid w:val="00BF5F3E"/>
    <w:rsid w:val="00BF7114"/>
    <w:rsid w:val="00BF7245"/>
    <w:rsid w:val="00BF741F"/>
    <w:rsid w:val="00BF78B4"/>
    <w:rsid w:val="00C011BF"/>
    <w:rsid w:val="00C017B6"/>
    <w:rsid w:val="00C01FCE"/>
    <w:rsid w:val="00C02C19"/>
    <w:rsid w:val="00C04C8A"/>
    <w:rsid w:val="00C04DE5"/>
    <w:rsid w:val="00C0648F"/>
    <w:rsid w:val="00C06B86"/>
    <w:rsid w:val="00C06F53"/>
    <w:rsid w:val="00C10EF3"/>
    <w:rsid w:val="00C1106A"/>
    <w:rsid w:val="00C11ECE"/>
    <w:rsid w:val="00C13453"/>
    <w:rsid w:val="00C17558"/>
    <w:rsid w:val="00C176D5"/>
    <w:rsid w:val="00C2021B"/>
    <w:rsid w:val="00C21881"/>
    <w:rsid w:val="00C226AD"/>
    <w:rsid w:val="00C242C2"/>
    <w:rsid w:val="00C2537D"/>
    <w:rsid w:val="00C25CAD"/>
    <w:rsid w:val="00C26483"/>
    <w:rsid w:val="00C26B8E"/>
    <w:rsid w:val="00C276D9"/>
    <w:rsid w:val="00C27AE1"/>
    <w:rsid w:val="00C27BA1"/>
    <w:rsid w:val="00C304F2"/>
    <w:rsid w:val="00C310C7"/>
    <w:rsid w:val="00C311D5"/>
    <w:rsid w:val="00C31212"/>
    <w:rsid w:val="00C31AED"/>
    <w:rsid w:val="00C31F44"/>
    <w:rsid w:val="00C32505"/>
    <w:rsid w:val="00C34053"/>
    <w:rsid w:val="00C343F6"/>
    <w:rsid w:val="00C34704"/>
    <w:rsid w:val="00C34760"/>
    <w:rsid w:val="00C35B27"/>
    <w:rsid w:val="00C36685"/>
    <w:rsid w:val="00C36A34"/>
    <w:rsid w:val="00C37D33"/>
    <w:rsid w:val="00C37F59"/>
    <w:rsid w:val="00C400C9"/>
    <w:rsid w:val="00C4051E"/>
    <w:rsid w:val="00C415EA"/>
    <w:rsid w:val="00C421A2"/>
    <w:rsid w:val="00C426A0"/>
    <w:rsid w:val="00C42D0F"/>
    <w:rsid w:val="00C4396B"/>
    <w:rsid w:val="00C443CA"/>
    <w:rsid w:val="00C4456D"/>
    <w:rsid w:val="00C45491"/>
    <w:rsid w:val="00C45644"/>
    <w:rsid w:val="00C46021"/>
    <w:rsid w:val="00C46CD7"/>
    <w:rsid w:val="00C502EC"/>
    <w:rsid w:val="00C507AF"/>
    <w:rsid w:val="00C50898"/>
    <w:rsid w:val="00C50AC9"/>
    <w:rsid w:val="00C50DA6"/>
    <w:rsid w:val="00C51017"/>
    <w:rsid w:val="00C51894"/>
    <w:rsid w:val="00C53604"/>
    <w:rsid w:val="00C53BE4"/>
    <w:rsid w:val="00C53C0C"/>
    <w:rsid w:val="00C5455F"/>
    <w:rsid w:val="00C54BDA"/>
    <w:rsid w:val="00C551FE"/>
    <w:rsid w:val="00C55281"/>
    <w:rsid w:val="00C57D8E"/>
    <w:rsid w:val="00C61032"/>
    <w:rsid w:val="00C630B6"/>
    <w:rsid w:val="00C63E9E"/>
    <w:rsid w:val="00C63FB7"/>
    <w:rsid w:val="00C63FE1"/>
    <w:rsid w:val="00C64017"/>
    <w:rsid w:val="00C64772"/>
    <w:rsid w:val="00C64C7F"/>
    <w:rsid w:val="00C653B2"/>
    <w:rsid w:val="00C65F29"/>
    <w:rsid w:val="00C663DF"/>
    <w:rsid w:val="00C66823"/>
    <w:rsid w:val="00C67607"/>
    <w:rsid w:val="00C67A95"/>
    <w:rsid w:val="00C70756"/>
    <w:rsid w:val="00C71115"/>
    <w:rsid w:val="00C71805"/>
    <w:rsid w:val="00C71DF6"/>
    <w:rsid w:val="00C721F2"/>
    <w:rsid w:val="00C751B8"/>
    <w:rsid w:val="00C75506"/>
    <w:rsid w:val="00C755FD"/>
    <w:rsid w:val="00C75780"/>
    <w:rsid w:val="00C76095"/>
    <w:rsid w:val="00C76293"/>
    <w:rsid w:val="00C779AB"/>
    <w:rsid w:val="00C80548"/>
    <w:rsid w:val="00C8136A"/>
    <w:rsid w:val="00C814B4"/>
    <w:rsid w:val="00C814E1"/>
    <w:rsid w:val="00C82046"/>
    <w:rsid w:val="00C820F9"/>
    <w:rsid w:val="00C831F7"/>
    <w:rsid w:val="00C83502"/>
    <w:rsid w:val="00C83649"/>
    <w:rsid w:val="00C84D57"/>
    <w:rsid w:val="00C84D61"/>
    <w:rsid w:val="00C85145"/>
    <w:rsid w:val="00C85603"/>
    <w:rsid w:val="00C857D7"/>
    <w:rsid w:val="00C85C1A"/>
    <w:rsid w:val="00C86143"/>
    <w:rsid w:val="00C8789C"/>
    <w:rsid w:val="00C90F11"/>
    <w:rsid w:val="00C9256F"/>
    <w:rsid w:val="00C92E39"/>
    <w:rsid w:val="00C93B60"/>
    <w:rsid w:val="00C94130"/>
    <w:rsid w:val="00C943E8"/>
    <w:rsid w:val="00C94BD9"/>
    <w:rsid w:val="00C95A75"/>
    <w:rsid w:val="00C95C5A"/>
    <w:rsid w:val="00C96208"/>
    <w:rsid w:val="00C9692D"/>
    <w:rsid w:val="00C969F3"/>
    <w:rsid w:val="00C97389"/>
    <w:rsid w:val="00C979C4"/>
    <w:rsid w:val="00C97C1E"/>
    <w:rsid w:val="00CA0284"/>
    <w:rsid w:val="00CA0D04"/>
    <w:rsid w:val="00CA115A"/>
    <w:rsid w:val="00CA23A7"/>
    <w:rsid w:val="00CA28AC"/>
    <w:rsid w:val="00CA2947"/>
    <w:rsid w:val="00CA3E46"/>
    <w:rsid w:val="00CA4660"/>
    <w:rsid w:val="00CA5260"/>
    <w:rsid w:val="00CA57E2"/>
    <w:rsid w:val="00CA58B6"/>
    <w:rsid w:val="00CA68E4"/>
    <w:rsid w:val="00CB07A4"/>
    <w:rsid w:val="00CB18DD"/>
    <w:rsid w:val="00CB1AA3"/>
    <w:rsid w:val="00CB1CD5"/>
    <w:rsid w:val="00CB237E"/>
    <w:rsid w:val="00CB3243"/>
    <w:rsid w:val="00CB349D"/>
    <w:rsid w:val="00CB3DF1"/>
    <w:rsid w:val="00CB4145"/>
    <w:rsid w:val="00CB457F"/>
    <w:rsid w:val="00CB4750"/>
    <w:rsid w:val="00CB4945"/>
    <w:rsid w:val="00CB5AAD"/>
    <w:rsid w:val="00CB73FD"/>
    <w:rsid w:val="00CB7685"/>
    <w:rsid w:val="00CB79B2"/>
    <w:rsid w:val="00CB7AD8"/>
    <w:rsid w:val="00CB7CDA"/>
    <w:rsid w:val="00CC1B9A"/>
    <w:rsid w:val="00CC2AC7"/>
    <w:rsid w:val="00CC3014"/>
    <w:rsid w:val="00CC37E8"/>
    <w:rsid w:val="00CC3A83"/>
    <w:rsid w:val="00CC3EA5"/>
    <w:rsid w:val="00CC4ACF"/>
    <w:rsid w:val="00CC4D42"/>
    <w:rsid w:val="00CC4F3A"/>
    <w:rsid w:val="00CC5A96"/>
    <w:rsid w:val="00CC5F34"/>
    <w:rsid w:val="00CC65E2"/>
    <w:rsid w:val="00CC6BE8"/>
    <w:rsid w:val="00CC7081"/>
    <w:rsid w:val="00CC7FCB"/>
    <w:rsid w:val="00CD031C"/>
    <w:rsid w:val="00CD0395"/>
    <w:rsid w:val="00CD058F"/>
    <w:rsid w:val="00CD08BF"/>
    <w:rsid w:val="00CD0903"/>
    <w:rsid w:val="00CD09D8"/>
    <w:rsid w:val="00CD0C85"/>
    <w:rsid w:val="00CD1389"/>
    <w:rsid w:val="00CD1D53"/>
    <w:rsid w:val="00CD4619"/>
    <w:rsid w:val="00CD4CE5"/>
    <w:rsid w:val="00CD4D9E"/>
    <w:rsid w:val="00CD531B"/>
    <w:rsid w:val="00CD6382"/>
    <w:rsid w:val="00CD743D"/>
    <w:rsid w:val="00CD791C"/>
    <w:rsid w:val="00CD7F2D"/>
    <w:rsid w:val="00CE03CA"/>
    <w:rsid w:val="00CE0E63"/>
    <w:rsid w:val="00CE17D4"/>
    <w:rsid w:val="00CE1CBD"/>
    <w:rsid w:val="00CE1E3C"/>
    <w:rsid w:val="00CE373D"/>
    <w:rsid w:val="00CE38B4"/>
    <w:rsid w:val="00CE396B"/>
    <w:rsid w:val="00CE3FBE"/>
    <w:rsid w:val="00CE4D40"/>
    <w:rsid w:val="00CE505E"/>
    <w:rsid w:val="00CE521A"/>
    <w:rsid w:val="00CE55CE"/>
    <w:rsid w:val="00CE58C7"/>
    <w:rsid w:val="00CF04FF"/>
    <w:rsid w:val="00CF05D0"/>
    <w:rsid w:val="00CF0608"/>
    <w:rsid w:val="00CF0BC8"/>
    <w:rsid w:val="00CF2D66"/>
    <w:rsid w:val="00CF3E1C"/>
    <w:rsid w:val="00CF4EAD"/>
    <w:rsid w:val="00CF5136"/>
    <w:rsid w:val="00CF5174"/>
    <w:rsid w:val="00CF5837"/>
    <w:rsid w:val="00CF5A7E"/>
    <w:rsid w:val="00CF5B48"/>
    <w:rsid w:val="00CF6D59"/>
    <w:rsid w:val="00CF7E35"/>
    <w:rsid w:val="00CF7FB6"/>
    <w:rsid w:val="00D00537"/>
    <w:rsid w:val="00D006AE"/>
    <w:rsid w:val="00D012E1"/>
    <w:rsid w:val="00D013C0"/>
    <w:rsid w:val="00D01D97"/>
    <w:rsid w:val="00D02580"/>
    <w:rsid w:val="00D027E4"/>
    <w:rsid w:val="00D03791"/>
    <w:rsid w:val="00D04224"/>
    <w:rsid w:val="00D04BCD"/>
    <w:rsid w:val="00D04D62"/>
    <w:rsid w:val="00D05595"/>
    <w:rsid w:val="00D05D62"/>
    <w:rsid w:val="00D06A8A"/>
    <w:rsid w:val="00D06DA5"/>
    <w:rsid w:val="00D101E8"/>
    <w:rsid w:val="00D110E7"/>
    <w:rsid w:val="00D11175"/>
    <w:rsid w:val="00D11D7E"/>
    <w:rsid w:val="00D12E48"/>
    <w:rsid w:val="00D12F25"/>
    <w:rsid w:val="00D13162"/>
    <w:rsid w:val="00D133ED"/>
    <w:rsid w:val="00D1415F"/>
    <w:rsid w:val="00D14356"/>
    <w:rsid w:val="00D143CC"/>
    <w:rsid w:val="00D14E48"/>
    <w:rsid w:val="00D1544D"/>
    <w:rsid w:val="00D15583"/>
    <w:rsid w:val="00D15B7A"/>
    <w:rsid w:val="00D15BE1"/>
    <w:rsid w:val="00D15C8E"/>
    <w:rsid w:val="00D15F32"/>
    <w:rsid w:val="00D1699F"/>
    <w:rsid w:val="00D1740E"/>
    <w:rsid w:val="00D17677"/>
    <w:rsid w:val="00D1779F"/>
    <w:rsid w:val="00D20318"/>
    <w:rsid w:val="00D215DB"/>
    <w:rsid w:val="00D21A42"/>
    <w:rsid w:val="00D22C99"/>
    <w:rsid w:val="00D2333B"/>
    <w:rsid w:val="00D233A2"/>
    <w:rsid w:val="00D2357C"/>
    <w:rsid w:val="00D24187"/>
    <w:rsid w:val="00D24F19"/>
    <w:rsid w:val="00D255BE"/>
    <w:rsid w:val="00D25FAB"/>
    <w:rsid w:val="00D306A2"/>
    <w:rsid w:val="00D3156B"/>
    <w:rsid w:val="00D3233C"/>
    <w:rsid w:val="00D3270E"/>
    <w:rsid w:val="00D341E4"/>
    <w:rsid w:val="00D3446F"/>
    <w:rsid w:val="00D3569C"/>
    <w:rsid w:val="00D359BF"/>
    <w:rsid w:val="00D35B05"/>
    <w:rsid w:val="00D36C54"/>
    <w:rsid w:val="00D3741F"/>
    <w:rsid w:val="00D40138"/>
    <w:rsid w:val="00D404A3"/>
    <w:rsid w:val="00D41388"/>
    <w:rsid w:val="00D414A5"/>
    <w:rsid w:val="00D4270F"/>
    <w:rsid w:val="00D4413C"/>
    <w:rsid w:val="00D441BB"/>
    <w:rsid w:val="00D4468B"/>
    <w:rsid w:val="00D446CF"/>
    <w:rsid w:val="00D45807"/>
    <w:rsid w:val="00D458CC"/>
    <w:rsid w:val="00D45C22"/>
    <w:rsid w:val="00D45EEA"/>
    <w:rsid w:val="00D46BD4"/>
    <w:rsid w:val="00D46F37"/>
    <w:rsid w:val="00D47499"/>
    <w:rsid w:val="00D478C4"/>
    <w:rsid w:val="00D47B70"/>
    <w:rsid w:val="00D47CE3"/>
    <w:rsid w:val="00D50451"/>
    <w:rsid w:val="00D5115B"/>
    <w:rsid w:val="00D51AE8"/>
    <w:rsid w:val="00D52A2D"/>
    <w:rsid w:val="00D531C5"/>
    <w:rsid w:val="00D534A9"/>
    <w:rsid w:val="00D53721"/>
    <w:rsid w:val="00D53F15"/>
    <w:rsid w:val="00D540E5"/>
    <w:rsid w:val="00D545E9"/>
    <w:rsid w:val="00D547B0"/>
    <w:rsid w:val="00D54C70"/>
    <w:rsid w:val="00D5609A"/>
    <w:rsid w:val="00D56850"/>
    <w:rsid w:val="00D568B1"/>
    <w:rsid w:val="00D568E7"/>
    <w:rsid w:val="00D56CE4"/>
    <w:rsid w:val="00D5738B"/>
    <w:rsid w:val="00D577D1"/>
    <w:rsid w:val="00D6001A"/>
    <w:rsid w:val="00D604C1"/>
    <w:rsid w:val="00D60D7B"/>
    <w:rsid w:val="00D61CFE"/>
    <w:rsid w:val="00D623CD"/>
    <w:rsid w:val="00D633DA"/>
    <w:rsid w:val="00D6533B"/>
    <w:rsid w:val="00D66B46"/>
    <w:rsid w:val="00D66BAC"/>
    <w:rsid w:val="00D66FC0"/>
    <w:rsid w:val="00D6711E"/>
    <w:rsid w:val="00D679A1"/>
    <w:rsid w:val="00D702D8"/>
    <w:rsid w:val="00D70D23"/>
    <w:rsid w:val="00D71EC9"/>
    <w:rsid w:val="00D72011"/>
    <w:rsid w:val="00D721F3"/>
    <w:rsid w:val="00D7270C"/>
    <w:rsid w:val="00D72CA7"/>
    <w:rsid w:val="00D730D0"/>
    <w:rsid w:val="00D73A2B"/>
    <w:rsid w:val="00D73D34"/>
    <w:rsid w:val="00D74153"/>
    <w:rsid w:val="00D74453"/>
    <w:rsid w:val="00D748D8"/>
    <w:rsid w:val="00D74CB1"/>
    <w:rsid w:val="00D759A8"/>
    <w:rsid w:val="00D75A0C"/>
    <w:rsid w:val="00D7610E"/>
    <w:rsid w:val="00D76444"/>
    <w:rsid w:val="00D768BD"/>
    <w:rsid w:val="00D768C6"/>
    <w:rsid w:val="00D769D0"/>
    <w:rsid w:val="00D77029"/>
    <w:rsid w:val="00D8040A"/>
    <w:rsid w:val="00D8060B"/>
    <w:rsid w:val="00D82277"/>
    <w:rsid w:val="00D82858"/>
    <w:rsid w:val="00D82AEA"/>
    <w:rsid w:val="00D83AC3"/>
    <w:rsid w:val="00D8535A"/>
    <w:rsid w:val="00D85493"/>
    <w:rsid w:val="00D855F8"/>
    <w:rsid w:val="00D86665"/>
    <w:rsid w:val="00D869CB"/>
    <w:rsid w:val="00D87E54"/>
    <w:rsid w:val="00D90848"/>
    <w:rsid w:val="00D9179B"/>
    <w:rsid w:val="00D91DC4"/>
    <w:rsid w:val="00D91E55"/>
    <w:rsid w:val="00D92430"/>
    <w:rsid w:val="00D9254D"/>
    <w:rsid w:val="00D93C5A"/>
    <w:rsid w:val="00D955E7"/>
    <w:rsid w:val="00D95748"/>
    <w:rsid w:val="00D9613B"/>
    <w:rsid w:val="00D966AC"/>
    <w:rsid w:val="00D96A9A"/>
    <w:rsid w:val="00D96BFF"/>
    <w:rsid w:val="00D9739D"/>
    <w:rsid w:val="00DA18A7"/>
    <w:rsid w:val="00DA1D41"/>
    <w:rsid w:val="00DA28BA"/>
    <w:rsid w:val="00DA4A4C"/>
    <w:rsid w:val="00DA62D1"/>
    <w:rsid w:val="00DA70D0"/>
    <w:rsid w:val="00DA75BC"/>
    <w:rsid w:val="00DA7F71"/>
    <w:rsid w:val="00DB0A52"/>
    <w:rsid w:val="00DB127B"/>
    <w:rsid w:val="00DB1837"/>
    <w:rsid w:val="00DB1DB2"/>
    <w:rsid w:val="00DB1E9B"/>
    <w:rsid w:val="00DB4C59"/>
    <w:rsid w:val="00DB5072"/>
    <w:rsid w:val="00DB5C47"/>
    <w:rsid w:val="00DB5E60"/>
    <w:rsid w:val="00DB5ECB"/>
    <w:rsid w:val="00DB60C3"/>
    <w:rsid w:val="00DB6E6D"/>
    <w:rsid w:val="00DB758C"/>
    <w:rsid w:val="00DB797C"/>
    <w:rsid w:val="00DB7F51"/>
    <w:rsid w:val="00DC04D5"/>
    <w:rsid w:val="00DC1887"/>
    <w:rsid w:val="00DC1AEA"/>
    <w:rsid w:val="00DC3478"/>
    <w:rsid w:val="00DC64D1"/>
    <w:rsid w:val="00DC6DB2"/>
    <w:rsid w:val="00DC7536"/>
    <w:rsid w:val="00DD0B73"/>
    <w:rsid w:val="00DD1954"/>
    <w:rsid w:val="00DD1EB3"/>
    <w:rsid w:val="00DD2798"/>
    <w:rsid w:val="00DD424E"/>
    <w:rsid w:val="00DD4482"/>
    <w:rsid w:val="00DD494F"/>
    <w:rsid w:val="00DD4E36"/>
    <w:rsid w:val="00DD5E66"/>
    <w:rsid w:val="00DD60D5"/>
    <w:rsid w:val="00DD7308"/>
    <w:rsid w:val="00DD7EE7"/>
    <w:rsid w:val="00DE00BB"/>
    <w:rsid w:val="00DE0E29"/>
    <w:rsid w:val="00DE0F2F"/>
    <w:rsid w:val="00DE1407"/>
    <w:rsid w:val="00DE15A2"/>
    <w:rsid w:val="00DE1836"/>
    <w:rsid w:val="00DE1976"/>
    <w:rsid w:val="00DE24A6"/>
    <w:rsid w:val="00DE2586"/>
    <w:rsid w:val="00DE372E"/>
    <w:rsid w:val="00DE40A9"/>
    <w:rsid w:val="00DE41C5"/>
    <w:rsid w:val="00DE4C8A"/>
    <w:rsid w:val="00DE4D21"/>
    <w:rsid w:val="00DE6070"/>
    <w:rsid w:val="00DE6EC0"/>
    <w:rsid w:val="00DE71DA"/>
    <w:rsid w:val="00DE75DE"/>
    <w:rsid w:val="00DE7648"/>
    <w:rsid w:val="00DE7829"/>
    <w:rsid w:val="00DF003B"/>
    <w:rsid w:val="00DF0140"/>
    <w:rsid w:val="00DF0AA1"/>
    <w:rsid w:val="00DF0F1F"/>
    <w:rsid w:val="00DF138F"/>
    <w:rsid w:val="00DF156E"/>
    <w:rsid w:val="00DF1AF7"/>
    <w:rsid w:val="00DF1BD1"/>
    <w:rsid w:val="00DF2BCB"/>
    <w:rsid w:val="00DF32AE"/>
    <w:rsid w:val="00DF4306"/>
    <w:rsid w:val="00DF4474"/>
    <w:rsid w:val="00DF4FA8"/>
    <w:rsid w:val="00DF557C"/>
    <w:rsid w:val="00DF5F3B"/>
    <w:rsid w:val="00DF6607"/>
    <w:rsid w:val="00DF7898"/>
    <w:rsid w:val="00DF79D2"/>
    <w:rsid w:val="00E002FA"/>
    <w:rsid w:val="00E00418"/>
    <w:rsid w:val="00E00451"/>
    <w:rsid w:val="00E014D3"/>
    <w:rsid w:val="00E01B2E"/>
    <w:rsid w:val="00E01E2C"/>
    <w:rsid w:val="00E022B1"/>
    <w:rsid w:val="00E0230F"/>
    <w:rsid w:val="00E02E3B"/>
    <w:rsid w:val="00E0315B"/>
    <w:rsid w:val="00E04F61"/>
    <w:rsid w:val="00E05487"/>
    <w:rsid w:val="00E05AB1"/>
    <w:rsid w:val="00E05E92"/>
    <w:rsid w:val="00E06601"/>
    <w:rsid w:val="00E068E1"/>
    <w:rsid w:val="00E06E8D"/>
    <w:rsid w:val="00E070D9"/>
    <w:rsid w:val="00E100E3"/>
    <w:rsid w:val="00E10998"/>
    <w:rsid w:val="00E1225C"/>
    <w:rsid w:val="00E136EF"/>
    <w:rsid w:val="00E1387E"/>
    <w:rsid w:val="00E14A70"/>
    <w:rsid w:val="00E159AA"/>
    <w:rsid w:val="00E16BC4"/>
    <w:rsid w:val="00E174A9"/>
    <w:rsid w:val="00E17904"/>
    <w:rsid w:val="00E20A76"/>
    <w:rsid w:val="00E224C0"/>
    <w:rsid w:val="00E23BE5"/>
    <w:rsid w:val="00E24251"/>
    <w:rsid w:val="00E2430B"/>
    <w:rsid w:val="00E24822"/>
    <w:rsid w:val="00E25A91"/>
    <w:rsid w:val="00E26290"/>
    <w:rsid w:val="00E26516"/>
    <w:rsid w:val="00E268AA"/>
    <w:rsid w:val="00E26D37"/>
    <w:rsid w:val="00E2700F"/>
    <w:rsid w:val="00E278BC"/>
    <w:rsid w:val="00E30513"/>
    <w:rsid w:val="00E308B0"/>
    <w:rsid w:val="00E30EE2"/>
    <w:rsid w:val="00E31174"/>
    <w:rsid w:val="00E31224"/>
    <w:rsid w:val="00E31E7D"/>
    <w:rsid w:val="00E32580"/>
    <w:rsid w:val="00E32F64"/>
    <w:rsid w:val="00E32F94"/>
    <w:rsid w:val="00E332E7"/>
    <w:rsid w:val="00E3385A"/>
    <w:rsid w:val="00E33FB1"/>
    <w:rsid w:val="00E33FBF"/>
    <w:rsid w:val="00E355CA"/>
    <w:rsid w:val="00E375F8"/>
    <w:rsid w:val="00E40E03"/>
    <w:rsid w:val="00E41C94"/>
    <w:rsid w:val="00E41D54"/>
    <w:rsid w:val="00E41FD3"/>
    <w:rsid w:val="00E445AA"/>
    <w:rsid w:val="00E44629"/>
    <w:rsid w:val="00E44C2E"/>
    <w:rsid w:val="00E46288"/>
    <w:rsid w:val="00E47D66"/>
    <w:rsid w:val="00E47DAD"/>
    <w:rsid w:val="00E5043F"/>
    <w:rsid w:val="00E513F6"/>
    <w:rsid w:val="00E51779"/>
    <w:rsid w:val="00E52279"/>
    <w:rsid w:val="00E52574"/>
    <w:rsid w:val="00E5259E"/>
    <w:rsid w:val="00E525B4"/>
    <w:rsid w:val="00E52ADC"/>
    <w:rsid w:val="00E53AF5"/>
    <w:rsid w:val="00E54107"/>
    <w:rsid w:val="00E542D3"/>
    <w:rsid w:val="00E54A67"/>
    <w:rsid w:val="00E54AEF"/>
    <w:rsid w:val="00E55B0F"/>
    <w:rsid w:val="00E56601"/>
    <w:rsid w:val="00E56B2B"/>
    <w:rsid w:val="00E56EBC"/>
    <w:rsid w:val="00E57645"/>
    <w:rsid w:val="00E57E00"/>
    <w:rsid w:val="00E60650"/>
    <w:rsid w:val="00E60CD4"/>
    <w:rsid w:val="00E6128B"/>
    <w:rsid w:val="00E61FF7"/>
    <w:rsid w:val="00E635E1"/>
    <w:rsid w:val="00E6408D"/>
    <w:rsid w:val="00E64652"/>
    <w:rsid w:val="00E7009C"/>
    <w:rsid w:val="00E703E3"/>
    <w:rsid w:val="00E70551"/>
    <w:rsid w:val="00E7250B"/>
    <w:rsid w:val="00E72A8B"/>
    <w:rsid w:val="00E72AE0"/>
    <w:rsid w:val="00E72CF9"/>
    <w:rsid w:val="00E72D2D"/>
    <w:rsid w:val="00E73E4D"/>
    <w:rsid w:val="00E742BC"/>
    <w:rsid w:val="00E74B89"/>
    <w:rsid w:val="00E74D77"/>
    <w:rsid w:val="00E76C86"/>
    <w:rsid w:val="00E7724A"/>
    <w:rsid w:val="00E773A5"/>
    <w:rsid w:val="00E800DB"/>
    <w:rsid w:val="00E81074"/>
    <w:rsid w:val="00E8145F"/>
    <w:rsid w:val="00E81522"/>
    <w:rsid w:val="00E815FD"/>
    <w:rsid w:val="00E816A0"/>
    <w:rsid w:val="00E81F75"/>
    <w:rsid w:val="00E83513"/>
    <w:rsid w:val="00E838D2"/>
    <w:rsid w:val="00E838F6"/>
    <w:rsid w:val="00E83B53"/>
    <w:rsid w:val="00E84DA4"/>
    <w:rsid w:val="00E84ED6"/>
    <w:rsid w:val="00E84EF6"/>
    <w:rsid w:val="00E8500B"/>
    <w:rsid w:val="00E85549"/>
    <w:rsid w:val="00E866BE"/>
    <w:rsid w:val="00E86E21"/>
    <w:rsid w:val="00E874CB"/>
    <w:rsid w:val="00E9110A"/>
    <w:rsid w:val="00E9193E"/>
    <w:rsid w:val="00E91BF8"/>
    <w:rsid w:val="00E929A2"/>
    <w:rsid w:val="00E9357B"/>
    <w:rsid w:val="00E95015"/>
    <w:rsid w:val="00E9518E"/>
    <w:rsid w:val="00E96607"/>
    <w:rsid w:val="00E96ECF"/>
    <w:rsid w:val="00E975DF"/>
    <w:rsid w:val="00E97D08"/>
    <w:rsid w:val="00EA0298"/>
    <w:rsid w:val="00EA03CE"/>
    <w:rsid w:val="00EA0A27"/>
    <w:rsid w:val="00EA1C13"/>
    <w:rsid w:val="00EA1E8E"/>
    <w:rsid w:val="00EA24B1"/>
    <w:rsid w:val="00EA2A44"/>
    <w:rsid w:val="00EA2D7F"/>
    <w:rsid w:val="00EA4473"/>
    <w:rsid w:val="00EA45F2"/>
    <w:rsid w:val="00EA536E"/>
    <w:rsid w:val="00EA6B47"/>
    <w:rsid w:val="00EB0435"/>
    <w:rsid w:val="00EB08C5"/>
    <w:rsid w:val="00EB0A02"/>
    <w:rsid w:val="00EB25D3"/>
    <w:rsid w:val="00EB2B1E"/>
    <w:rsid w:val="00EB3373"/>
    <w:rsid w:val="00EB5293"/>
    <w:rsid w:val="00EB5EB4"/>
    <w:rsid w:val="00EB5FF9"/>
    <w:rsid w:val="00EB614E"/>
    <w:rsid w:val="00EB6A3F"/>
    <w:rsid w:val="00EB6E91"/>
    <w:rsid w:val="00EC0AD5"/>
    <w:rsid w:val="00EC0BA4"/>
    <w:rsid w:val="00EC1F73"/>
    <w:rsid w:val="00EC2178"/>
    <w:rsid w:val="00EC3C76"/>
    <w:rsid w:val="00EC43FF"/>
    <w:rsid w:val="00EC4709"/>
    <w:rsid w:val="00EC4C2B"/>
    <w:rsid w:val="00EC5675"/>
    <w:rsid w:val="00EC5793"/>
    <w:rsid w:val="00ED0400"/>
    <w:rsid w:val="00ED1089"/>
    <w:rsid w:val="00ED1AA5"/>
    <w:rsid w:val="00ED1DE3"/>
    <w:rsid w:val="00ED24E5"/>
    <w:rsid w:val="00ED2BA7"/>
    <w:rsid w:val="00ED30CC"/>
    <w:rsid w:val="00ED4922"/>
    <w:rsid w:val="00ED50B6"/>
    <w:rsid w:val="00ED5A58"/>
    <w:rsid w:val="00ED5A78"/>
    <w:rsid w:val="00ED5B66"/>
    <w:rsid w:val="00ED5EDD"/>
    <w:rsid w:val="00ED690C"/>
    <w:rsid w:val="00ED6BA5"/>
    <w:rsid w:val="00ED766F"/>
    <w:rsid w:val="00ED76C3"/>
    <w:rsid w:val="00EE27F1"/>
    <w:rsid w:val="00EE285E"/>
    <w:rsid w:val="00EE290F"/>
    <w:rsid w:val="00EE2B35"/>
    <w:rsid w:val="00EE2C6D"/>
    <w:rsid w:val="00EE2D1D"/>
    <w:rsid w:val="00EE2E91"/>
    <w:rsid w:val="00EE2EB4"/>
    <w:rsid w:val="00EE2F16"/>
    <w:rsid w:val="00EE3430"/>
    <w:rsid w:val="00EE355D"/>
    <w:rsid w:val="00EE360A"/>
    <w:rsid w:val="00EE3747"/>
    <w:rsid w:val="00EE3A2C"/>
    <w:rsid w:val="00EE3E94"/>
    <w:rsid w:val="00EE3EC4"/>
    <w:rsid w:val="00EE5778"/>
    <w:rsid w:val="00EE6A8A"/>
    <w:rsid w:val="00EF0146"/>
    <w:rsid w:val="00EF0ABA"/>
    <w:rsid w:val="00EF10FA"/>
    <w:rsid w:val="00EF1111"/>
    <w:rsid w:val="00EF127E"/>
    <w:rsid w:val="00EF197D"/>
    <w:rsid w:val="00EF2426"/>
    <w:rsid w:val="00EF2850"/>
    <w:rsid w:val="00EF2940"/>
    <w:rsid w:val="00EF362C"/>
    <w:rsid w:val="00EF4012"/>
    <w:rsid w:val="00EF43C6"/>
    <w:rsid w:val="00EF4F18"/>
    <w:rsid w:val="00EF5114"/>
    <w:rsid w:val="00EF5BBD"/>
    <w:rsid w:val="00EF5D29"/>
    <w:rsid w:val="00EF6E49"/>
    <w:rsid w:val="00F02501"/>
    <w:rsid w:val="00F03F7F"/>
    <w:rsid w:val="00F0457D"/>
    <w:rsid w:val="00F0519A"/>
    <w:rsid w:val="00F05881"/>
    <w:rsid w:val="00F105B8"/>
    <w:rsid w:val="00F106F9"/>
    <w:rsid w:val="00F1124B"/>
    <w:rsid w:val="00F11348"/>
    <w:rsid w:val="00F11A10"/>
    <w:rsid w:val="00F12452"/>
    <w:rsid w:val="00F1326E"/>
    <w:rsid w:val="00F13484"/>
    <w:rsid w:val="00F139F9"/>
    <w:rsid w:val="00F13E5C"/>
    <w:rsid w:val="00F1507B"/>
    <w:rsid w:val="00F15E28"/>
    <w:rsid w:val="00F16139"/>
    <w:rsid w:val="00F16476"/>
    <w:rsid w:val="00F16EC1"/>
    <w:rsid w:val="00F17100"/>
    <w:rsid w:val="00F17A77"/>
    <w:rsid w:val="00F201A9"/>
    <w:rsid w:val="00F209B9"/>
    <w:rsid w:val="00F209D8"/>
    <w:rsid w:val="00F215F7"/>
    <w:rsid w:val="00F21F48"/>
    <w:rsid w:val="00F227D4"/>
    <w:rsid w:val="00F2331E"/>
    <w:rsid w:val="00F23CDC"/>
    <w:rsid w:val="00F24688"/>
    <w:rsid w:val="00F25063"/>
    <w:rsid w:val="00F250B5"/>
    <w:rsid w:val="00F25779"/>
    <w:rsid w:val="00F26B91"/>
    <w:rsid w:val="00F279BB"/>
    <w:rsid w:val="00F3141D"/>
    <w:rsid w:val="00F31C91"/>
    <w:rsid w:val="00F32357"/>
    <w:rsid w:val="00F32A02"/>
    <w:rsid w:val="00F32EAC"/>
    <w:rsid w:val="00F33012"/>
    <w:rsid w:val="00F33017"/>
    <w:rsid w:val="00F338FE"/>
    <w:rsid w:val="00F33ABA"/>
    <w:rsid w:val="00F33C35"/>
    <w:rsid w:val="00F3441D"/>
    <w:rsid w:val="00F35010"/>
    <w:rsid w:val="00F355EC"/>
    <w:rsid w:val="00F35632"/>
    <w:rsid w:val="00F35DCA"/>
    <w:rsid w:val="00F373B6"/>
    <w:rsid w:val="00F40EC9"/>
    <w:rsid w:val="00F41089"/>
    <w:rsid w:val="00F41EC8"/>
    <w:rsid w:val="00F42574"/>
    <w:rsid w:val="00F42779"/>
    <w:rsid w:val="00F42B24"/>
    <w:rsid w:val="00F4302A"/>
    <w:rsid w:val="00F438C0"/>
    <w:rsid w:val="00F43A31"/>
    <w:rsid w:val="00F44295"/>
    <w:rsid w:val="00F4467E"/>
    <w:rsid w:val="00F44732"/>
    <w:rsid w:val="00F44B41"/>
    <w:rsid w:val="00F4514B"/>
    <w:rsid w:val="00F4575D"/>
    <w:rsid w:val="00F458BD"/>
    <w:rsid w:val="00F459F5"/>
    <w:rsid w:val="00F466DC"/>
    <w:rsid w:val="00F472C6"/>
    <w:rsid w:val="00F47478"/>
    <w:rsid w:val="00F501A6"/>
    <w:rsid w:val="00F509AF"/>
    <w:rsid w:val="00F51DDC"/>
    <w:rsid w:val="00F522C7"/>
    <w:rsid w:val="00F5251F"/>
    <w:rsid w:val="00F538F0"/>
    <w:rsid w:val="00F53AA5"/>
    <w:rsid w:val="00F5438F"/>
    <w:rsid w:val="00F545F7"/>
    <w:rsid w:val="00F550D1"/>
    <w:rsid w:val="00F55B97"/>
    <w:rsid w:val="00F55CB3"/>
    <w:rsid w:val="00F56642"/>
    <w:rsid w:val="00F56ED4"/>
    <w:rsid w:val="00F572A1"/>
    <w:rsid w:val="00F57DDA"/>
    <w:rsid w:val="00F603C9"/>
    <w:rsid w:val="00F605EA"/>
    <w:rsid w:val="00F60B58"/>
    <w:rsid w:val="00F6264A"/>
    <w:rsid w:val="00F62E79"/>
    <w:rsid w:val="00F64300"/>
    <w:rsid w:val="00F64E36"/>
    <w:rsid w:val="00F650C2"/>
    <w:rsid w:val="00F66164"/>
    <w:rsid w:val="00F66B6C"/>
    <w:rsid w:val="00F7067B"/>
    <w:rsid w:val="00F7372C"/>
    <w:rsid w:val="00F75706"/>
    <w:rsid w:val="00F75B79"/>
    <w:rsid w:val="00F76D1D"/>
    <w:rsid w:val="00F76F1B"/>
    <w:rsid w:val="00F815F6"/>
    <w:rsid w:val="00F81E13"/>
    <w:rsid w:val="00F821D4"/>
    <w:rsid w:val="00F82290"/>
    <w:rsid w:val="00F8274F"/>
    <w:rsid w:val="00F8321C"/>
    <w:rsid w:val="00F83C54"/>
    <w:rsid w:val="00F847AE"/>
    <w:rsid w:val="00F84F54"/>
    <w:rsid w:val="00F85229"/>
    <w:rsid w:val="00F852CC"/>
    <w:rsid w:val="00F85A19"/>
    <w:rsid w:val="00F86663"/>
    <w:rsid w:val="00F87651"/>
    <w:rsid w:val="00F87C58"/>
    <w:rsid w:val="00F9009D"/>
    <w:rsid w:val="00F90F89"/>
    <w:rsid w:val="00F91E83"/>
    <w:rsid w:val="00F92880"/>
    <w:rsid w:val="00F92FCE"/>
    <w:rsid w:val="00F96513"/>
    <w:rsid w:val="00F968DF"/>
    <w:rsid w:val="00F975E6"/>
    <w:rsid w:val="00F977F6"/>
    <w:rsid w:val="00FA0C9D"/>
    <w:rsid w:val="00FA12AB"/>
    <w:rsid w:val="00FA151B"/>
    <w:rsid w:val="00FA2E63"/>
    <w:rsid w:val="00FA383A"/>
    <w:rsid w:val="00FA3B89"/>
    <w:rsid w:val="00FA4FD7"/>
    <w:rsid w:val="00FA507B"/>
    <w:rsid w:val="00FA69A8"/>
    <w:rsid w:val="00FA6F8F"/>
    <w:rsid w:val="00FA7EC1"/>
    <w:rsid w:val="00FB149E"/>
    <w:rsid w:val="00FB281B"/>
    <w:rsid w:val="00FB29A9"/>
    <w:rsid w:val="00FB3127"/>
    <w:rsid w:val="00FB36B9"/>
    <w:rsid w:val="00FB43B2"/>
    <w:rsid w:val="00FB46A4"/>
    <w:rsid w:val="00FB4718"/>
    <w:rsid w:val="00FB55F9"/>
    <w:rsid w:val="00FB6533"/>
    <w:rsid w:val="00FB683E"/>
    <w:rsid w:val="00FB6BB7"/>
    <w:rsid w:val="00FB7432"/>
    <w:rsid w:val="00FB7E5E"/>
    <w:rsid w:val="00FC0856"/>
    <w:rsid w:val="00FC0C19"/>
    <w:rsid w:val="00FC1771"/>
    <w:rsid w:val="00FC1B45"/>
    <w:rsid w:val="00FC2669"/>
    <w:rsid w:val="00FC30B3"/>
    <w:rsid w:val="00FC30DA"/>
    <w:rsid w:val="00FC3FE8"/>
    <w:rsid w:val="00FC4597"/>
    <w:rsid w:val="00FC4914"/>
    <w:rsid w:val="00FC51CF"/>
    <w:rsid w:val="00FC574C"/>
    <w:rsid w:val="00FC5C33"/>
    <w:rsid w:val="00FC71AB"/>
    <w:rsid w:val="00FC7DEC"/>
    <w:rsid w:val="00FD1DBC"/>
    <w:rsid w:val="00FD2879"/>
    <w:rsid w:val="00FD2CD6"/>
    <w:rsid w:val="00FD30C4"/>
    <w:rsid w:val="00FD393D"/>
    <w:rsid w:val="00FD527F"/>
    <w:rsid w:val="00FD5471"/>
    <w:rsid w:val="00FD5A40"/>
    <w:rsid w:val="00FD6397"/>
    <w:rsid w:val="00FD64AE"/>
    <w:rsid w:val="00FD6AE5"/>
    <w:rsid w:val="00FD70DA"/>
    <w:rsid w:val="00FD78ED"/>
    <w:rsid w:val="00FD7E60"/>
    <w:rsid w:val="00FE1CB9"/>
    <w:rsid w:val="00FE23A6"/>
    <w:rsid w:val="00FE454F"/>
    <w:rsid w:val="00FE4561"/>
    <w:rsid w:val="00FE4778"/>
    <w:rsid w:val="00FE4922"/>
    <w:rsid w:val="00FE4CBC"/>
    <w:rsid w:val="00FE4FFD"/>
    <w:rsid w:val="00FE5948"/>
    <w:rsid w:val="00FE5F15"/>
    <w:rsid w:val="00FE6503"/>
    <w:rsid w:val="00FE6705"/>
    <w:rsid w:val="00FF0029"/>
    <w:rsid w:val="00FF0789"/>
    <w:rsid w:val="00FF0DDD"/>
    <w:rsid w:val="00FF1DB9"/>
    <w:rsid w:val="00FF2C0B"/>
    <w:rsid w:val="00FF32C1"/>
    <w:rsid w:val="00FF3A99"/>
    <w:rsid w:val="00FF3D2D"/>
    <w:rsid w:val="00FF4270"/>
    <w:rsid w:val="00FF4979"/>
    <w:rsid w:val="00FF58A9"/>
    <w:rsid w:val="00FF5C6D"/>
    <w:rsid w:val="00FF6866"/>
    <w:rsid w:val="00FF7078"/>
    <w:rsid w:val="00FF7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FF2E31-3179-4766-AEF3-678A1763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208"/>
    <w:rPr>
      <w:sz w:val="24"/>
      <w:szCs w:val="24"/>
    </w:rPr>
  </w:style>
  <w:style w:type="paragraph" w:styleId="10">
    <w:name w:val="heading 1"/>
    <w:basedOn w:val="a"/>
    <w:next w:val="a"/>
    <w:link w:val="11"/>
    <w:uiPriority w:val="9"/>
    <w:qFormat/>
    <w:rsid w:val="00B0210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4427"/>
    <w:pPr>
      <w:keepNext/>
      <w:outlineLvl w:val="1"/>
    </w:pPr>
    <w:rPr>
      <w:b/>
      <w:sz w:val="28"/>
      <w:szCs w:val="20"/>
    </w:rPr>
  </w:style>
  <w:style w:type="paragraph" w:styleId="3">
    <w:name w:val="heading 3"/>
    <w:basedOn w:val="a"/>
    <w:next w:val="a"/>
    <w:qFormat/>
    <w:rsid w:val="00AE442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AE4427"/>
    <w:pPr>
      <w:keepNex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rsid w:val="00AE4427"/>
    <w:pPr>
      <w:spacing w:after="160" w:line="240" w:lineRule="exact"/>
    </w:pPr>
    <w:rPr>
      <w:rFonts w:ascii="Verdana" w:hAnsi="Verdana"/>
      <w:sz w:val="20"/>
      <w:szCs w:val="20"/>
      <w:lang w:val="en-US" w:eastAsia="en-US"/>
    </w:rPr>
  </w:style>
  <w:style w:type="paragraph" w:styleId="a4">
    <w:name w:val="footer"/>
    <w:basedOn w:val="a"/>
    <w:link w:val="a5"/>
    <w:uiPriority w:val="99"/>
    <w:rsid w:val="00AE4427"/>
    <w:pPr>
      <w:tabs>
        <w:tab w:val="center" w:pos="4677"/>
        <w:tab w:val="right" w:pos="9355"/>
      </w:tabs>
    </w:pPr>
  </w:style>
  <w:style w:type="character" w:styleId="a6">
    <w:name w:val="page number"/>
    <w:basedOn w:val="a0"/>
    <w:rsid w:val="00AE4427"/>
  </w:style>
  <w:style w:type="numbering" w:customStyle="1" w:styleId="1">
    <w:name w:val="Стиль1"/>
    <w:basedOn w:val="a2"/>
    <w:rsid w:val="00AE4427"/>
    <w:pPr>
      <w:numPr>
        <w:numId w:val="1"/>
      </w:numPr>
    </w:pPr>
  </w:style>
  <w:style w:type="paragraph" w:customStyle="1" w:styleId="30">
    <w:name w:val="заголовок 3"/>
    <w:basedOn w:val="a"/>
    <w:next w:val="a"/>
    <w:rsid w:val="00AE4427"/>
    <w:pPr>
      <w:keepNext/>
      <w:autoSpaceDE w:val="0"/>
      <w:autoSpaceDN w:val="0"/>
    </w:pPr>
    <w:rPr>
      <w:b/>
      <w:bCs/>
    </w:rPr>
  </w:style>
  <w:style w:type="paragraph" w:styleId="a7">
    <w:name w:val="Body Text"/>
    <w:basedOn w:val="a"/>
    <w:link w:val="a8"/>
    <w:rsid w:val="00AE4427"/>
    <w:pPr>
      <w:tabs>
        <w:tab w:val="left" w:pos="1300"/>
      </w:tabs>
    </w:pPr>
    <w:rPr>
      <w:u w:val="single"/>
    </w:rPr>
  </w:style>
  <w:style w:type="paragraph" w:styleId="21">
    <w:name w:val="Body Text Indent 2"/>
    <w:basedOn w:val="a"/>
    <w:rsid w:val="00AE4427"/>
    <w:pPr>
      <w:spacing w:after="120" w:line="480" w:lineRule="auto"/>
      <w:ind w:left="283"/>
    </w:pPr>
  </w:style>
  <w:style w:type="paragraph" w:styleId="a9">
    <w:name w:val="header"/>
    <w:basedOn w:val="a"/>
    <w:link w:val="aa"/>
    <w:uiPriority w:val="99"/>
    <w:rsid w:val="00AE4427"/>
    <w:pPr>
      <w:tabs>
        <w:tab w:val="center" w:pos="4677"/>
        <w:tab w:val="right" w:pos="9355"/>
      </w:tabs>
    </w:pPr>
  </w:style>
  <w:style w:type="paragraph" w:styleId="ab">
    <w:name w:val="Body Text Indent"/>
    <w:basedOn w:val="a"/>
    <w:rsid w:val="00AE4427"/>
    <w:pPr>
      <w:spacing w:after="120"/>
      <w:ind w:left="283"/>
    </w:pPr>
  </w:style>
  <w:style w:type="paragraph" w:styleId="ac">
    <w:name w:val="Document Map"/>
    <w:basedOn w:val="a"/>
    <w:semiHidden/>
    <w:rsid w:val="00AE4427"/>
    <w:pPr>
      <w:shd w:val="clear" w:color="auto" w:fill="000080"/>
    </w:pPr>
    <w:rPr>
      <w:rFonts w:ascii="Tahoma" w:hAnsi="Tahoma" w:cs="Tahoma"/>
      <w:sz w:val="20"/>
      <w:szCs w:val="20"/>
    </w:rPr>
  </w:style>
  <w:style w:type="paragraph" w:styleId="31">
    <w:name w:val="Body Text 3"/>
    <w:basedOn w:val="a"/>
    <w:rsid w:val="00AE4427"/>
    <w:pPr>
      <w:spacing w:after="120"/>
    </w:pPr>
    <w:rPr>
      <w:sz w:val="16"/>
      <w:szCs w:val="16"/>
    </w:rPr>
  </w:style>
  <w:style w:type="paragraph" w:styleId="ad">
    <w:name w:val="List Paragraph"/>
    <w:aliases w:val="List_Paragraph,Multilevel para_II,List Paragraph1,Абзац списка11"/>
    <w:basedOn w:val="a"/>
    <w:link w:val="ae"/>
    <w:uiPriority w:val="99"/>
    <w:qFormat/>
    <w:rsid w:val="00AE4427"/>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
    <w:rsid w:val="00AE4427"/>
    <w:pPr>
      <w:spacing w:after="200" w:line="276" w:lineRule="auto"/>
      <w:ind w:left="720"/>
    </w:pPr>
    <w:rPr>
      <w:rFonts w:ascii="Calibri" w:hAnsi="Calibri" w:cs="Calibri"/>
      <w:sz w:val="22"/>
      <w:szCs w:val="22"/>
      <w:lang w:eastAsia="en-US"/>
    </w:rPr>
  </w:style>
  <w:style w:type="paragraph" w:styleId="af">
    <w:name w:val="Normal (Web)"/>
    <w:basedOn w:val="a"/>
    <w:link w:val="af0"/>
    <w:uiPriority w:val="99"/>
    <w:rsid w:val="00B82AE6"/>
    <w:pPr>
      <w:spacing w:before="30" w:after="30"/>
    </w:pPr>
    <w:rPr>
      <w:sz w:val="20"/>
      <w:szCs w:val="20"/>
    </w:rPr>
  </w:style>
  <w:style w:type="character" w:customStyle="1" w:styleId="a8">
    <w:name w:val="Основной текст Знак"/>
    <w:link w:val="a7"/>
    <w:rsid w:val="00B82AE6"/>
    <w:rPr>
      <w:sz w:val="24"/>
      <w:szCs w:val="24"/>
      <w:u w:val="single"/>
      <w:lang w:val="ru-RU" w:eastAsia="ru-RU" w:bidi="ar-SA"/>
    </w:rPr>
  </w:style>
  <w:style w:type="paragraph" w:styleId="32">
    <w:name w:val="Body Text Indent 3"/>
    <w:basedOn w:val="a"/>
    <w:link w:val="33"/>
    <w:rsid w:val="00B82AE6"/>
    <w:pPr>
      <w:spacing w:after="120"/>
      <w:ind w:left="283"/>
    </w:pPr>
    <w:rPr>
      <w:sz w:val="16"/>
      <w:szCs w:val="16"/>
    </w:rPr>
  </w:style>
  <w:style w:type="character" w:customStyle="1" w:styleId="33">
    <w:name w:val="Основной текст с отступом 3 Знак"/>
    <w:link w:val="32"/>
    <w:rsid w:val="00B82AE6"/>
    <w:rPr>
      <w:sz w:val="16"/>
      <w:szCs w:val="16"/>
      <w:lang w:val="ru-RU" w:eastAsia="ru-RU" w:bidi="ar-SA"/>
    </w:rPr>
  </w:style>
  <w:style w:type="character" w:styleId="af1">
    <w:name w:val="Hyperlink"/>
    <w:uiPriority w:val="99"/>
    <w:rsid w:val="00F41EC8"/>
    <w:rPr>
      <w:b/>
      <w:bCs/>
      <w:strike w:val="0"/>
      <w:dstrike w:val="0"/>
      <w:color w:val="000080"/>
      <w:u w:val="none"/>
      <w:effect w:val="none"/>
    </w:rPr>
  </w:style>
  <w:style w:type="character" w:customStyle="1" w:styleId="a5">
    <w:name w:val="Нижний колонтитул Знак"/>
    <w:link w:val="a4"/>
    <w:uiPriority w:val="99"/>
    <w:rsid w:val="00C35B27"/>
    <w:rPr>
      <w:sz w:val="24"/>
      <w:szCs w:val="24"/>
    </w:rPr>
  </w:style>
  <w:style w:type="paragraph" w:styleId="af2">
    <w:name w:val="Title"/>
    <w:link w:val="af3"/>
    <w:qFormat/>
    <w:rsid w:val="003A228F"/>
    <w:pPr>
      <w:jc w:val="center"/>
    </w:pPr>
    <w:rPr>
      <w:rFonts w:ascii="Courier New" w:hAnsi="Courier New" w:cs="Courier New"/>
      <w:color w:val="000000"/>
      <w:kern w:val="28"/>
      <w:sz w:val="144"/>
      <w:szCs w:val="144"/>
    </w:rPr>
  </w:style>
  <w:style w:type="paragraph" w:customStyle="1" w:styleId="af4">
    <w:name w:val="Знак"/>
    <w:basedOn w:val="a"/>
    <w:rsid w:val="003A228F"/>
    <w:pPr>
      <w:spacing w:after="160" w:line="240" w:lineRule="exact"/>
    </w:pPr>
    <w:rPr>
      <w:rFonts w:ascii="Verdana" w:hAnsi="Verdana"/>
      <w:sz w:val="20"/>
      <w:szCs w:val="20"/>
      <w:lang w:val="en-US" w:eastAsia="en-US"/>
    </w:rPr>
  </w:style>
  <w:style w:type="character" w:customStyle="1" w:styleId="20">
    <w:name w:val="Заголовок 2 Знак"/>
    <w:link w:val="2"/>
    <w:semiHidden/>
    <w:locked/>
    <w:rsid w:val="003A228F"/>
    <w:rPr>
      <w:b/>
      <w:sz w:val="28"/>
      <w:lang w:val="ru-RU" w:eastAsia="ru-RU" w:bidi="ar-SA"/>
    </w:rPr>
  </w:style>
  <w:style w:type="paragraph" w:styleId="af5">
    <w:name w:val="Balloon Text"/>
    <w:basedOn w:val="a"/>
    <w:link w:val="af6"/>
    <w:uiPriority w:val="99"/>
    <w:semiHidden/>
    <w:rsid w:val="003A228F"/>
    <w:rPr>
      <w:rFonts w:ascii="Tahoma" w:hAnsi="Tahoma" w:cs="Tahoma"/>
      <w:sz w:val="16"/>
      <w:szCs w:val="16"/>
    </w:rPr>
  </w:style>
  <w:style w:type="character" w:customStyle="1" w:styleId="af3">
    <w:name w:val="Заголовок Знак"/>
    <w:link w:val="af2"/>
    <w:locked/>
    <w:rsid w:val="003A228F"/>
    <w:rPr>
      <w:rFonts w:ascii="Courier New" w:hAnsi="Courier New" w:cs="Courier New"/>
      <w:color w:val="000000"/>
      <w:kern w:val="28"/>
      <w:sz w:val="144"/>
      <w:szCs w:val="144"/>
      <w:lang w:val="ru-RU" w:eastAsia="ru-RU" w:bidi="ar-SA"/>
    </w:rPr>
  </w:style>
  <w:style w:type="character" w:styleId="af7">
    <w:name w:val="FollowedHyperlink"/>
    <w:rsid w:val="0048532F"/>
    <w:rPr>
      <w:color w:val="800080"/>
      <w:u w:val="single"/>
    </w:rPr>
  </w:style>
  <w:style w:type="character" w:customStyle="1" w:styleId="41">
    <w:name w:val="Знак Знак4"/>
    <w:locked/>
    <w:rsid w:val="00491AF0"/>
    <w:rPr>
      <w:sz w:val="28"/>
      <w:szCs w:val="28"/>
      <w:lang w:val="ru-RU" w:eastAsia="ru-RU" w:bidi="ar-SA"/>
    </w:rPr>
  </w:style>
  <w:style w:type="paragraph" w:styleId="22">
    <w:name w:val="Body Text 2"/>
    <w:basedOn w:val="a"/>
    <w:rsid w:val="00491AF0"/>
    <w:pPr>
      <w:autoSpaceDE w:val="0"/>
      <w:autoSpaceDN w:val="0"/>
      <w:jc w:val="both"/>
    </w:pPr>
    <w:rPr>
      <w:sz w:val="28"/>
      <w:szCs w:val="28"/>
    </w:rPr>
  </w:style>
  <w:style w:type="character" w:customStyle="1" w:styleId="WW8Num2z0">
    <w:name w:val="WW8Num2z0"/>
    <w:rsid w:val="00595C90"/>
    <w:rPr>
      <w:rFonts w:ascii="Symbol" w:hAnsi="Symbol" w:cs="Symbol"/>
      <w:color w:val="auto"/>
    </w:rPr>
  </w:style>
  <w:style w:type="paragraph" w:styleId="af8">
    <w:name w:val="Subtitle"/>
    <w:basedOn w:val="a"/>
    <w:next w:val="a7"/>
    <w:qFormat/>
    <w:rsid w:val="00595C90"/>
    <w:pPr>
      <w:keepNext/>
      <w:spacing w:before="240" w:after="120"/>
      <w:jc w:val="center"/>
    </w:pPr>
    <w:rPr>
      <w:rFonts w:ascii="Arial" w:eastAsia="Lucida Sans Unicode" w:hAnsi="Arial" w:cs="Mangal"/>
      <w:i/>
      <w:iCs/>
      <w:sz w:val="28"/>
      <w:szCs w:val="28"/>
      <w:lang w:eastAsia="ar-SA"/>
    </w:rPr>
  </w:style>
  <w:style w:type="paragraph" w:customStyle="1" w:styleId="14">
    <w:name w:val="Заголовок1"/>
    <w:basedOn w:val="a"/>
    <w:next w:val="a7"/>
    <w:rsid w:val="00BA0B2A"/>
    <w:pPr>
      <w:keepNext/>
      <w:spacing w:before="240" w:after="120"/>
    </w:pPr>
    <w:rPr>
      <w:rFonts w:ascii="Arial" w:eastAsia="Lucida Sans Unicode" w:hAnsi="Arial" w:cs="Mangal"/>
      <w:sz w:val="28"/>
      <w:szCs w:val="28"/>
      <w:lang w:eastAsia="ar-SA"/>
    </w:rPr>
  </w:style>
  <w:style w:type="paragraph" w:styleId="af9">
    <w:name w:val="No Spacing"/>
    <w:link w:val="afa"/>
    <w:uiPriority w:val="1"/>
    <w:qFormat/>
    <w:rsid w:val="008611A7"/>
    <w:rPr>
      <w:rFonts w:ascii="Calibri" w:eastAsia="Calibri" w:hAnsi="Calibri"/>
      <w:sz w:val="22"/>
      <w:szCs w:val="22"/>
      <w:lang w:eastAsia="en-US"/>
    </w:rPr>
  </w:style>
  <w:style w:type="paragraph" w:customStyle="1" w:styleId="310">
    <w:name w:val="Основной текст 31"/>
    <w:basedOn w:val="a"/>
    <w:uiPriority w:val="99"/>
    <w:rsid w:val="008611A7"/>
    <w:pPr>
      <w:suppressAutoHyphens/>
      <w:spacing w:after="120"/>
    </w:pPr>
    <w:rPr>
      <w:sz w:val="16"/>
      <w:szCs w:val="16"/>
      <w:lang w:eastAsia="ar-SA"/>
    </w:rPr>
  </w:style>
  <w:style w:type="character" w:customStyle="1" w:styleId="apple-style-span">
    <w:name w:val="apple-style-span"/>
    <w:basedOn w:val="a0"/>
    <w:rsid w:val="008611A7"/>
  </w:style>
  <w:style w:type="paragraph" w:styleId="HTML">
    <w:name w:val="HTML Preformatted"/>
    <w:basedOn w:val="a"/>
    <w:link w:val="HTML0"/>
    <w:unhideWhenUsed/>
    <w:rsid w:val="00861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611A7"/>
    <w:rPr>
      <w:rFonts w:ascii="Courier New" w:hAnsi="Courier New" w:cs="Courier New"/>
    </w:rPr>
  </w:style>
  <w:style w:type="character" w:customStyle="1" w:styleId="aa">
    <w:name w:val="Верхний колонтитул Знак"/>
    <w:link w:val="a9"/>
    <w:uiPriority w:val="99"/>
    <w:rsid w:val="008611A7"/>
    <w:rPr>
      <w:sz w:val="24"/>
      <w:szCs w:val="24"/>
    </w:rPr>
  </w:style>
  <w:style w:type="character" w:customStyle="1" w:styleId="text11">
    <w:name w:val="text11"/>
    <w:rsid w:val="008611A7"/>
    <w:rPr>
      <w:rFonts w:ascii="Arial CYR" w:hAnsi="Arial CYR" w:cs="Arial CYR" w:hint="default"/>
      <w:color w:val="000000"/>
      <w:sz w:val="18"/>
      <w:szCs w:val="18"/>
    </w:rPr>
  </w:style>
  <w:style w:type="paragraph" w:customStyle="1" w:styleId="c1">
    <w:name w:val="c1"/>
    <w:basedOn w:val="a"/>
    <w:rsid w:val="00311EB4"/>
    <w:pPr>
      <w:spacing w:before="112" w:after="112"/>
    </w:pPr>
  </w:style>
  <w:style w:type="character" w:customStyle="1" w:styleId="c0">
    <w:name w:val="c0"/>
    <w:basedOn w:val="a0"/>
    <w:rsid w:val="00311EB4"/>
  </w:style>
  <w:style w:type="paragraph" w:customStyle="1" w:styleId="Iauiue">
    <w:name w:val="Iau?iue"/>
    <w:rsid w:val="00311EB4"/>
    <w:pPr>
      <w:widowControl w:val="0"/>
    </w:pPr>
    <w:rPr>
      <w:lang w:eastAsia="en-US"/>
    </w:rPr>
  </w:style>
  <w:style w:type="character" w:customStyle="1" w:styleId="af0">
    <w:name w:val="Обычный (веб) Знак"/>
    <w:link w:val="af"/>
    <w:locked/>
    <w:rsid w:val="003D1931"/>
  </w:style>
  <w:style w:type="character" w:styleId="afb">
    <w:name w:val="Strong"/>
    <w:uiPriority w:val="22"/>
    <w:qFormat/>
    <w:rsid w:val="00EF0146"/>
    <w:rPr>
      <w:b/>
      <w:bCs/>
    </w:rPr>
  </w:style>
  <w:style w:type="character" w:customStyle="1" w:styleId="st1">
    <w:name w:val="st1"/>
    <w:basedOn w:val="a0"/>
    <w:rsid w:val="00561298"/>
  </w:style>
  <w:style w:type="character" w:customStyle="1" w:styleId="afa">
    <w:name w:val="Без интервала Знак"/>
    <w:basedOn w:val="a0"/>
    <w:link w:val="af9"/>
    <w:uiPriority w:val="1"/>
    <w:locked/>
    <w:rsid w:val="004E197A"/>
    <w:rPr>
      <w:rFonts w:ascii="Calibri" w:eastAsia="Calibri" w:hAnsi="Calibri"/>
      <w:sz w:val="22"/>
      <w:szCs w:val="22"/>
      <w:lang w:val="ru-RU" w:eastAsia="en-US" w:bidi="ar-SA"/>
    </w:rPr>
  </w:style>
  <w:style w:type="character" w:customStyle="1" w:styleId="40">
    <w:name w:val="Заголовок 4 Знак"/>
    <w:basedOn w:val="a0"/>
    <w:link w:val="4"/>
    <w:uiPriority w:val="9"/>
    <w:rsid w:val="0047477D"/>
    <w:rPr>
      <w:sz w:val="28"/>
    </w:rPr>
  </w:style>
  <w:style w:type="character" w:customStyle="1" w:styleId="11">
    <w:name w:val="Заголовок 1 Знак"/>
    <w:basedOn w:val="a0"/>
    <w:link w:val="10"/>
    <w:uiPriority w:val="9"/>
    <w:rsid w:val="0047477D"/>
    <w:rPr>
      <w:rFonts w:ascii="Arial" w:hAnsi="Arial" w:cs="Arial"/>
      <w:b/>
      <w:bCs/>
      <w:kern w:val="32"/>
      <w:sz w:val="32"/>
      <w:szCs w:val="32"/>
    </w:rPr>
  </w:style>
  <w:style w:type="character" w:customStyle="1" w:styleId="af6">
    <w:name w:val="Текст выноски Знак"/>
    <w:basedOn w:val="a0"/>
    <w:link w:val="af5"/>
    <w:uiPriority w:val="99"/>
    <w:semiHidden/>
    <w:rsid w:val="0047477D"/>
    <w:rPr>
      <w:rFonts w:ascii="Tahoma" w:hAnsi="Tahoma" w:cs="Tahoma"/>
      <w:sz w:val="16"/>
      <w:szCs w:val="16"/>
    </w:rPr>
  </w:style>
  <w:style w:type="paragraph" w:customStyle="1" w:styleId="15">
    <w:name w:val="Без интервала1"/>
    <w:rsid w:val="00FA383A"/>
    <w:rPr>
      <w:rFonts w:ascii="Calibri" w:hAnsi="Calibri"/>
      <w:sz w:val="22"/>
      <w:szCs w:val="22"/>
    </w:rPr>
  </w:style>
  <w:style w:type="paragraph" w:customStyle="1" w:styleId="p1">
    <w:name w:val="p1"/>
    <w:basedOn w:val="a"/>
    <w:rsid w:val="001336EB"/>
    <w:pPr>
      <w:spacing w:before="100" w:beforeAutospacing="1" w:after="100" w:afterAutospacing="1"/>
    </w:pPr>
  </w:style>
  <w:style w:type="paragraph" w:customStyle="1" w:styleId="p4">
    <w:name w:val="p4"/>
    <w:basedOn w:val="a"/>
    <w:rsid w:val="001336EB"/>
    <w:pPr>
      <w:spacing w:before="100" w:beforeAutospacing="1" w:after="100" w:afterAutospacing="1"/>
    </w:pPr>
  </w:style>
  <w:style w:type="character" w:customStyle="1" w:styleId="s1">
    <w:name w:val="s1"/>
    <w:basedOn w:val="a0"/>
    <w:rsid w:val="001336EB"/>
  </w:style>
  <w:style w:type="paragraph" w:customStyle="1" w:styleId="p7">
    <w:name w:val="p7"/>
    <w:basedOn w:val="a"/>
    <w:rsid w:val="001336EB"/>
    <w:pPr>
      <w:spacing w:before="100" w:beforeAutospacing="1" w:after="100" w:afterAutospacing="1"/>
    </w:pPr>
  </w:style>
  <w:style w:type="character" w:customStyle="1" w:styleId="s2">
    <w:name w:val="s2"/>
    <w:basedOn w:val="a0"/>
    <w:rsid w:val="001336EB"/>
  </w:style>
  <w:style w:type="table" w:customStyle="1" w:styleId="16">
    <w:name w:val="Сетка таблицы1"/>
    <w:basedOn w:val="a1"/>
    <w:next w:val="a3"/>
    <w:uiPriority w:val="59"/>
    <w:rsid w:val="001336E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130BA"/>
  </w:style>
  <w:style w:type="character" w:styleId="afc">
    <w:name w:val="Emphasis"/>
    <w:basedOn w:val="a0"/>
    <w:uiPriority w:val="20"/>
    <w:qFormat/>
    <w:rsid w:val="003648F9"/>
    <w:rPr>
      <w:i/>
      <w:iCs/>
    </w:rPr>
  </w:style>
  <w:style w:type="paragraph" w:customStyle="1" w:styleId="c3">
    <w:name w:val="c3"/>
    <w:basedOn w:val="a"/>
    <w:rsid w:val="00927ECB"/>
    <w:pPr>
      <w:spacing w:before="100" w:beforeAutospacing="1" w:after="100" w:afterAutospacing="1"/>
    </w:pPr>
  </w:style>
  <w:style w:type="character" w:customStyle="1" w:styleId="c9">
    <w:name w:val="c9"/>
    <w:basedOn w:val="a0"/>
    <w:rsid w:val="00927ECB"/>
  </w:style>
  <w:style w:type="table" w:customStyle="1" w:styleId="23">
    <w:name w:val="Сетка таблицы2"/>
    <w:basedOn w:val="a1"/>
    <w:next w:val="a3"/>
    <w:uiPriority w:val="59"/>
    <w:rsid w:val="009C04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66579"/>
    <w:pPr>
      <w:widowControl w:val="0"/>
      <w:suppressAutoHyphens/>
      <w:autoSpaceDN w:val="0"/>
    </w:pPr>
    <w:rPr>
      <w:rFonts w:eastAsia="Andale Sans UI" w:cs="Tahoma"/>
      <w:kern w:val="3"/>
      <w:sz w:val="24"/>
      <w:szCs w:val="24"/>
      <w:lang w:val="de-DE" w:eastAsia="ja-JP" w:bidi="fa-IR"/>
    </w:rPr>
  </w:style>
  <w:style w:type="paragraph" w:customStyle="1" w:styleId="ConsPlusNormal">
    <w:name w:val="ConsPlusNormal"/>
    <w:rsid w:val="00966579"/>
    <w:pPr>
      <w:widowControl w:val="0"/>
      <w:autoSpaceDE w:val="0"/>
      <w:autoSpaceDN w:val="0"/>
      <w:adjustRightInd w:val="0"/>
    </w:pPr>
    <w:rPr>
      <w:rFonts w:ascii="Arial" w:eastAsiaTheme="minorEastAsia" w:hAnsi="Arial" w:cs="Arial"/>
    </w:rPr>
  </w:style>
  <w:style w:type="paragraph" w:styleId="24">
    <w:name w:val="List 2"/>
    <w:basedOn w:val="a"/>
    <w:unhideWhenUsed/>
    <w:rsid w:val="007B2BB3"/>
    <w:pPr>
      <w:tabs>
        <w:tab w:val="num" w:pos="360"/>
      </w:tabs>
      <w:spacing w:after="120"/>
      <w:ind w:left="360" w:hanging="360"/>
    </w:pPr>
  </w:style>
  <w:style w:type="paragraph" w:customStyle="1" w:styleId="Default">
    <w:name w:val="Default"/>
    <w:rsid w:val="00A70309"/>
    <w:pPr>
      <w:autoSpaceDE w:val="0"/>
      <w:autoSpaceDN w:val="0"/>
      <w:adjustRightInd w:val="0"/>
    </w:pPr>
    <w:rPr>
      <w:color w:val="000000"/>
      <w:sz w:val="24"/>
      <w:szCs w:val="24"/>
    </w:rPr>
  </w:style>
  <w:style w:type="character" w:customStyle="1" w:styleId="ae">
    <w:name w:val="Абзац списка Знак"/>
    <w:aliases w:val="List_Paragraph Знак,Multilevel para_II Знак,List Paragraph1 Знак,Абзац списка11 Знак"/>
    <w:link w:val="ad"/>
    <w:uiPriority w:val="34"/>
    <w:locked/>
    <w:rsid w:val="00B4565C"/>
    <w:rPr>
      <w:rFonts w:ascii="Calibri" w:eastAsia="Calibri" w:hAnsi="Calibri"/>
      <w:sz w:val="22"/>
      <w:szCs w:val="22"/>
      <w:lang w:eastAsia="en-US"/>
    </w:rPr>
  </w:style>
  <w:style w:type="paragraph" w:customStyle="1" w:styleId="consplusnormal0">
    <w:name w:val="consplusnormal"/>
    <w:basedOn w:val="a"/>
    <w:rsid w:val="000A6E58"/>
    <w:pPr>
      <w:spacing w:before="100" w:beforeAutospacing="1" w:after="100" w:afterAutospacing="1"/>
    </w:pPr>
  </w:style>
  <w:style w:type="character" w:customStyle="1" w:styleId="shorttext">
    <w:name w:val="short_text"/>
    <w:basedOn w:val="a0"/>
    <w:rsid w:val="00DB5ECB"/>
  </w:style>
  <w:style w:type="character" w:customStyle="1" w:styleId="hps">
    <w:name w:val="hps"/>
    <w:basedOn w:val="a0"/>
    <w:rsid w:val="00DB5ECB"/>
  </w:style>
  <w:style w:type="paragraph" w:customStyle="1" w:styleId="ConsPlusNonformat">
    <w:name w:val="ConsPlusNonformat"/>
    <w:uiPriority w:val="99"/>
    <w:rsid w:val="002F695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6487">
      <w:bodyDiv w:val="1"/>
      <w:marLeft w:val="0"/>
      <w:marRight w:val="0"/>
      <w:marTop w:val="0"/>
      <w:marBottom w:val="0"/>
      <w:divBdr>
        <w:top w:val="none" w:sz="0" w:space="0" w:color="auto"/>
        <w:left w:val="none" w:sz="0" w:space="0" w:color="auto"/>
        <w:bottom w:val="none" w:sz="0" w:space="0" w:color="auto"/>
        <w:right w:val="none" w:sz="0" w:space="0" w:color="auto"/>
      </w:divBdr>
    </w:div>
    <w:div w:id="380905502">
      <w:bodyDiv w:val="1"/>
      <w:marLeft w:val="0"/>
      <w:marRight w:val="0"/>
      <w:marTop w:val="0"/>
      <w:marBottom w:val="0"/>
      <w:divBdr>
        <w:top w:val="none" w:sz="0" w:space="0" w:color="auto"/>
        <w:left w:val="none" w:sz="0" w:space="0" w:color="auto"/>
        <w:bottom w:val="none" w:sz="0" w:space="0" w:color="auto"/>
        <w:right w:val="none" w:sz="0" w:space="0" w:color="auto"/>
      </w:divBdr>
    </w:div>
    <w:div w:id="449012770">
      <w:bodyDiv w:val="1"/>
      <w:marLeft w:val="0"/>
      <w:marRight w:val="0"/>
      <w:marTop w:val="0"/>
      <w:marBottom w:val="0"/>
      <w:divBdr>
        <w:top w:val="none" w:sz="0" w:space="0" w:color="auto"/>
        <w:left w:val="none" w:sz="0" w:space="0" w:color="auto"/>
        <w:bottom w:val="none" w:sz="0" w:space="0" w:color="auto"/>
        <w:right w:val="none" w:sz="0" w:space="0" w:color="auto"/>
      </w:divBdr>
    </w:div>
    <w:div w:id="483010123">
      <w:bodyDiv w:val="1"/>
      <w:marLeft w:val="0"/>
      <w:marRight w:val="0"/>
      <w:marTop w:val="0"/>
      <w:marBottom w:val="0"/>
      <w:divBdr>
        <w:top w:val="none" w:sz="0" w:space="0" w:color="auto"/>
        <w:left w:val="none" w:sz="0" w:space="0" w:color="auto"/>
        <w:bottom w:val="none" w:sz="0" w:space="0" w:color="auto"/>
        <w:right w:val="none" w:sz="0" w:space="0" w:color="auto"/>
      </w:divBdr>
    </w:div>
    <w:div w:id="632516096">
      <w:bodyDiv w:val="1"/>
      <w:marLeft w:val="0"/>
      <w:marRight w:val="0"/>
      <w:marTop w:val="0"/>
      <w:marBottom w:val="0"/>
      <w:divBdr>
        <w:top w:val="none" w:sz="0" w:space="0" w:color="auto"/>
        <w:left w:val="none" w:sz="0" w:space="0" w:color="auto"/>
        <w:bottom w:val="none" w:sz="0" w:space="0" w:color="auto"/>
        <w:right w:val="none" w:sz="0" w:space="0" w:color="auto"/>
      </w:divBdr>
      <w:divsChild>
        <w:div w:id="1133056005">
          <w:marLeft w:val="360"/>
          <w:marRight w:val="0"/>
          <w:marTop w:val="0"/>
          <w:marBottom w:val="0"/>
          <w:divBdr>
            <w:top w:val="none" w:sz="0" w:space="0" w:color="auto"/>
            <w:left w:val="none" w:sz="0" w:space="0" w:color="auto"/>
            <w:bottom w:val="none" w:sz="0" w:space="0" w:color="auto"/>
            <w:right w:val="none" w:sz="0" w:space="0" w:color="auto"/>
          </w:divBdr>
        </w:div>
      </w:divsChild>
    </w:div>
    <w:div w:id="773944923">
      <w:bodyDiv w:val="1"/>
      <w:marLeft w:val="0"/>
      <w:marRight w:val="0"/>
      <w:marTop w:val="0"/>
      <w:marBottom w:val="0"/>
      <w:divBdr>
        <w:top w:val="none" w:sz="0" w:space="0" w:color="auto"/>
        <w:left w:val="none" w:sz="0" w:space="0" w:color="auto"/>
        <w:bottom w:val="none" w:sz="0" w:space="0" w:color="auto"/>
        <w:right w:val="none" w:sz="0" w:space="0" w:color="auto"/>
      </w:divBdr>
      <w:divsChild>
        <w:div w:id="1012755331">
          <w:marLeft w:val="547"/>
          <w:marRight w:val="0"/>
          <w:marTop w:val="0"/>
          <w:marBottom w:val="0"/>
          <w:divBdr>
            <w:top w:val="none" w:sz="0" w:space="0" w:color="auto"/>
            <w:left w:val="none" w:sz="0" w:space="0" w:color="auto"/>
            <w:bottom w:val="none" w:sz="0" w:space="0" w:color="auto"/>
            <w:right w:val="none" w:sz="0" w:space="0" w:color="auto"/>
          </w:divBdr>
        </w:div>
      </w:divsChild>
    </w:div>
    <w:div w:id="775684173">
      <w:bodyDiv w:val="1"/>
      <w:marLeft w:val="0"/>
      <w:marRight w:val="0"/>
      <w:marTop w:val="0"/>
      <w:marBottom w:val="0"/>
      <w:divBdr>
        <w:top w:val="none" w:sz="0" w:space="0" w:color="auto"/>
        <w:left w:val="none" w:sz="0" w:space="0" w:color="auto"/>
        <w:bottom w:val="none" w:sz="0" w:space="0" w:color="auto"/>
        <w:right w:val="none" w:sz="0" w:space="0" w:color="auto"/>
      </w:divBdr>
    </w:div>
    <w:div w:id="809246175">
      <w:bodyDiv w:val="1"/>
      <w:marLeft w:val="0"/>
      <w:marRight w:val="0"/>
      <w:marTop w:val="0"/>
      <w:marBottom w:val="0"/>
      <w:divBdr>
        <w:top w:val="none" w:sz="0" w:space="0" w:color="auto"/>
        <w:left w:val="none" w:sz="0" w:space="0" w:color="auto"/>
        <w:bottom w:val="none" w:sz="0" w:space="0" w:color="auto"/>
        <w:right w:val="none" w:sz="0" w:space="0" w:color="auto"/>
      </w:divBdr>
    </w:div>
    <w:div w:id="1539392651">
      <w:bodyDiv w:val="1"/>
      <w:marLeft w:val="0"/>
      <w:marRight w:val="0"/>
      <w:marTop w:val="0"/>
      <w:marBottom w:val="0"/>
      <w:divBdr>
        <w:top w:val="none" w:sz="0" w:space="0" w:color="auto"/>
        <w:left w:val="none" w:sz="0" w:space="0" w:color="auto"/>
        <w:bottom w:val="none" w:sz="0" w:space="0" w:color="auto"/>
        <w:right w:val="none" w:sz="0" w:space="0" w:color="auto"/>
      </w:divBdr>
    </w:div>
    <w:div w:id="1585382240">
      <w:bodyDiv w:val="1"/>
      <w:marLeft w:val="0"/>
      <w:marRight w:val="0"/>
      <w:marTop w:val="0"/>
      <w:marBottom w:val="0"/>
      <w:divBdr>
        <w:top w:val="none" w:sz="0" w:space="0" w:color="auto"/>
        <w:left w:val="none" w:sz="0" w:space="0" w:color="auto"/>
        <w:bottom w:val="none" w:sz="0" w:space="0" w:color="auto"/>
        <w:right w:val="none" w:sz="0" w:space="0" w:color="auto"/>
      </w:divBdr>
      <w:divsChild>
        <w:div w:id="1218590549">
          <w:marLeft w:val="0"/>
          <w:marRight w:val="0"/>
          <w:marTop w:val="0"/>
          <w:marBottom w:val="0"/>
          <w:divBdr>
            <w:top w:val="none" w:sz="0" w:space="0" w:color="auto"/>
            <w:left w:val="none" w:sz="0" w:space="0" w:color="auto"/>
            <w:bottom w:val="none" w:sz="0" w:space="0" w:color="auto"/>
            <w:right w:val="none" w:sz="0" w:space="0" w:color="auto"/>
          </w:divBdr>
          <w:divsChild>
            <w:div w:id="963576971">
              <w:marLeft w:val="0"/>
              <w:marRight w:val="0"/>
              <w:marTop w:val="0"/>
              <w:marBottom w:val="0"/>
              <w:divBdr>
                <w:top w:val="none" w:sz="0" w:space="0" w:color="auto"/>
                <w:left w:val="none" w:sz="0" w:space="0" w:color="auto"/>
                <w:bottom w:val="none" w:sz="0" w:space="0" w:color="auto"/>
                <w:right w:val="none" w:sz="0" w:space="0" w:color="auto"/>
              </w:divBdr>
              <w:divsChild>
                <w:div w:id="777912909">
                  <w:marLeft w:val="0"/>
                  <w:marRight w:val="0"/>
                  <w:marTop w:val="0"/>
                  <w:marBottom w:val="0"/>
                  <w:divBdr>
                    <w:top w:val="none" w:sz="0" w:space="0" w:color="auto"/>
                    <w:left w:val="none" w:sz="0" w:space="0" w:color="auto"/>
                    <w:bottom w:val="none" w:sz="0" w:space="0" w:color="auto"/>
                    <w:right w:val="none" w:sz="0" w:space="0" w:color="auto"/>
                  </w:divBdr>
                  <w:divsChild>
                    <w:div w:id="691954095">
                      <w:marLeft w:val="0"/>
                      <w:marRight w:val="0"/>
                      <w:marTop w:val="0"/>
                      <w:marBottom w:val="0"/>
                      <w:divBdr>
                        <w:top w:val="none" w:sz="0" w:space="0" w:color="auto"/>
                        <w:left w:val="none" w:sz="0" w:space="0" w:color="auto"/>
                        <w:bottom w:val="none" w:sz="0" w:space="0" w:color="auto"/>
                        <w:right w:val="none" w:sz="0" w:space="0" w:color="auto"/>
                      </w:divBdr>
                      <w:divsChild>
                        <w:div w:id="1511873246">
                          <w:marLeft w:val="0"/>
                          <w:marRight w:val="0"/>
                          <w:marTop w:val="0"/>
                          <w:marBottom w:val="0"/>
                          <w:divBdr>
                            <w:top w:val="none" w:sz="0" w:space="0" w:color="auto"/>
                            <w:left w:val="none" w:sz="0" w:space="0" w:color="auto"/>
                            <w:bottom w:val="none" w:sz="0" w:space="0" w:color="auto"/>
                            <w:right w:val="none" w:sz="0" w:space="0" w:color="auto"/>
                          </w:divBdr>
                          <w:divsChild>
                            <w:div w:id="628365956">
                              <w:marLeft w:val="0"/>
                              <w:marRight w:val="0"/>
                              <w:marTop w:val="0"/>
                              <w:marBottom w:val="0"/>
                              <w:divBdr>
                                <w:top w:val="none" w:sz="0" w:space="0" w:color="auto"/>
                                <w:left w:val="none" w:sz="0" w:space="0" w:color="auto"/>
                                <w:bottom w:val="none" w:sz="0" w:space="0" w:color="auto"/>
                                <w:right w:val="none" w:sz="0" w:space="0" w:color="auto"/>
                              </w:divBdr>
                              <w:divsChild>
                                <w:div w:id="5320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771780">
      <w:bodyDiv w:val="1"/>
      <w:marLeft w:val="0"/>
      <w:marRight w:val="0"/>
      <w:marTop w:val="0"/>
      <w:marBottom w:val="0"/>
      <w:divBdr>
        <w:top w:val="none" w:sz="0" w:space="0" w:color="auto"/>
        <w:left w:val="none" w:sz="0" w:space="0" w:color="auto"/>
        <w:bottom w:val="none" w:sz="0" w:space="0" w:color="auto"/>
        <w:right w:val="none" w:sz="0" w:space="0" w:color="auto"/>
      </w:divBdr>
    </w:div>
    <w:div w:id="2083063351">
      <w:bodyDiv w:val="1"/>
      <w:marLeft w:val="0"/>
      <w:marRight w:val="0"/>
      <w:marTop w:val="0"/>
      <w:marBottom w:val="0"/>
      <w:divBdr>
        <w:top w:val="none" w:sz="0" w:space="0" w:color="auto"/>
        <w:left w:val="none" w:sz="0" w:space="0" w:color="auto"/>
        <w:bottom w:val="none" w:sz="0" w:space="0" w:color="auto"/>
        <w:right w:val="none" w:sz="0" w:space="0" w:color="auto"/>
      </w:divBdr>
    </w:div>
    <w:div w:id="21451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yperlink" Target="https://ru.wikipedia.org/wiki/%D0%9C%D0%BE%D0%BC%D0%B0" TargetMode="External"/><Relationship Id="rId26" Type="http://schemas.openxmlformats.org/officeDocument/2006/relationships/hyperlink" Target="http://skazkadetskiysad.caduk.ru/" TargetMode="External"/><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oboloxschool.ru/" TargetMode="External"/><Relationship Id="rId34" Type="http://schemas.openxmlformats.org/officeDocument/2006/relationships/image" Target="media/image4.jpeg"/><Relationship Id="rId42" Type="http://schemas.openxmlformats.org/officeDocument/2006/relationships/image" Target="media/image12.jpeg"/><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ru.rfwiki.org/wiki/%D0%A1%D1%82%D0%B0%D0%B4%D1%83%D1%85%D0%B8%D0%BD,_%D0%9C%D0%B8%D1%85%D0%B0%D0%B8%D0%BB_%D0%92%D0%B0%D1%81%D0%B8%D0%BB%D1%8C%D0%B5%D0%B2%D0%B8%D1%87" TargetMode="External"/><Relationship Id="rId25" Type="http://schemas.openxmlformats.org/officeDocument/2006/relationships/hyperlink" Target="http://teremokmoma.caduk.ru/" TargetMode="External"/><Relationship Id="rId33" Type="http://schemas.openxmlformats.org/officeDocument/2006/relationships/image" Target="media/image3.jpeg"/><Relationship Id="rId38" Type="http://schemas.openxmlformats.org/officeDocument/2006/relationships/image" Target="media/image8.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u.rfwiki.org/wiki/1643_%D0%B3%D0%BE%D0%B4" TargetMode="External"/><Relationship Id="rId20" Type="http://schemas.openxmlformats.org/officeDocument/2006/relationships/hyperlink" Target="http://msosh.org/" TargetMode="External"/><Relationship Id="rId29" Type="http://schemas.openxmlformats.org/officeDocument/2006/relationships/hyperlink" Target="http://dyshmoma.edusite.ru/" TargetMode="External"/><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kynchary.caduk.ru/" TargetMode="External"/><Relationship Id="rId32" Type="http://schemas.openxmlformats.org/officeDocument/2006/relationships/image" Target="media/image2.jpeg"/><Relationship Id="rId37" Type="http://schemas.openxmlformats.org/officeDocument/2006/relationships/image" Target="media/image7.jpeg"/><Relationship Id="rId40" Type="http://schemas.openxmlformats.org/officeDocument/2006/relationships/image" Target="media/image10.jpeg"/><Relationship Id="rId45"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s://ru.wikipedia.org/wiki/%D0%A5%D0%BE%D0%BB%D0%BE%D0%B4_(%D1%82%D0%B5%D0%BC%D0%BF%D0%B5%D1%80%D0%B0%D1%82%D1%83%D1%80%D0%B0)" TargetMode="External"/><Relationship Id="rId23" Type="http://schemas.openxmlformats.org/officeDocument/2006/relationships/hyperlink" Target="http://mnosh.ru/" TargetMode="External"/><Relationship Id="rId28" Type="http://schemas.openxmlformats.org/officeDocument/2006/relationships/hyperlink" Target="http://momadomdt.edusite.ru/" TargetMode="External"/><Relationship Id="rId36" Type="http://schemas.openxmlformats.org/officeDocument/2006/relationships/image" Target="media/image6.jpeg"/><Relationship Id="rId49"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ru.wikipedia.org/wiki/%D0%98%D0%BD%D0%B4%D0%B8%D0%B3%D0%B8%D1%80%D0%BA%D0%B0" TargetMode="External"/><Relationship Id="rId31" Type="http://schemas.openxmlformats.org/officeDocument/2006/relationships/image" Target="media/image1.png"/><Relationship Id="rId44"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ru.wikipedia.org/wiki/%D0%A1%D0%BF%D0%B8%D1%81%D0%BE%D0%BA_%D0%B3%D0%BE%D1%80%D0%BE%D0%B4%D0%BE%D0%B2_%D0%A0%D0%BE%D1%81%D1%81%D0%B8%D0%B8" TargetMode="External"/><Relationship Id="rId22" Type="http://schemas.openxmlformats.org/officeDocument/2006/relationships/hyperlink" Target="http://tebschool.edusite.ru/" TargetMode="External"/><Relationship Id="rId27" Type="http://schemas.openxmlformats.org/officeDocument/2006/relationships/hyperlink" Target="http://chuoranmoma.caduk.ru/" TargetMode="External"/><Relationship Id="rId30" Type="http://schemas.openxmlformats.org/officeDocument/2006/relationships/hyperlink" Target="http://dshimoma.umi.ru/" TargetMode="External"/><Relationship Id="rId35" Type="http://schemas.openxmlformats.org/officeDocument/2006/relationships/image" Target="media/image5.jpeg"/><Relationship Id="rId43" Type="http://schemas.openxmlformats.org/officeDocument/2006/relationships/image" Target="media/image13.jpeg"/><Relationship Id="rId48" Type="http://schemas.openxmlformats.org/officeDocument/2006/relationships/fontTable" Target="fontTable.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123\Desktop\&#1080;&#1085;&#1092;%20&#1089;%202012-2016%20&#1075;&#1075;\&#1076;&#1080;&#1085;&#1072;&#1084;&#1080;&#1082;&#107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4648406698745037"/>
          <c:y val="0.13422944908846995"/>
          <c:w val="0.6029157917760275"/>
          <c:h val="0.64081765820939296"/>
        </c:manualLayout>
      </c:layout>
      <c:bar3DChart>
        <c:barDir val="col"/>
        <c:grouping val="clustered"/>
        <c:varyColors val="0"/>
        <c:ser>
          <c:idx val="0"/>
          <c:order val="0"/>
          <c:spPr>
            <a:solidFill>
              <a:schemeClr val="accent3">
                <a:lumMod val="60000"/>
                <a:lumOff val="40000"/>
              </a:schemeClr>
            </a:solidFill>
          </c:spPr>
          <c:invertIfNegative val="0"/>
          <c:dPt>
            <c:idx val="1"/>
            <c:invertIfNegative val="0"/>
            <c:bubble3D val="0"/>
            <c:spPr>
              <a:solidFill>
                <a:srgbClr val="FFFF00"/>
              </a:solidFill>
            </c:spPr>
            <c:extLst>
              <c:ext xmlns:c16="http://schemas.microsoft.com/office/drawing/2014/chart" uri="{C3380CC4-5D6E-409C-BE32-E72D297353CC}">
                <c16:uniqueId val="{00000000-22A1-45A3-B082-DDA450B2B2CE}"/>
              </c:ext>
            </c:extLst>
          </c:dPt>
          <c:dPt>
            <c:idx val="2"/>
            <c:invertIfNegative val="0"/>
            <c:bubble3D val="0"/>
            <c:spPr>
              <a:solidFill>
                <a:schemeClr val="accent6">
                  <a:lumMod val="60000"/>
                  <a:lumOff val="40000"/>
                </a:schemeClr>
              </a:solidFill>
            </c:spPr>
            <c:extLst>
              <c:ext xmlns:c16="http://schemas.microsoft.com/office/drawing/2014/chart" uri="{C3380CC4-5D6E-409C-BE32-E72D297353CC}">
                <c16:uniqueId val="{00000001-22A1-45A3-B082-DDA450B2B2CE}"/>
              </c:ext>
            </c:extLst>
          </c:dPt>
          <c:dPt>
            <c:idx val="3"/>
            <c:invertIfNegative val="0"/>
            <c:bubble3D val="0"/>
            <c:spPr>
              <a:solidFill>
                <a:srgbClr val="FF0000"/>
              </a:solidFill>
            </c:spPr>
            <c:extLst>
              <c:ext xmlns:c16="http://schemas.microsoft.com/office/drawing/2014/chart" uri="{C3380CC4-5D6E-409C-BE32-E72D297353CC}">
                <c16:uniqueId val="{00000002-22A1-45A3-B082-DDA450B2B2CE}"/>
              </c:ext>
            </c:extLst>
          </c:dPt>
          <c:cat>
            <c:strRef>
              <c:f>'[Диаграмма в Microsoft Office Word]Sheet1'!$A$2:$A$5</c:f>
              <c:strCache>
                <c:ptCount val="4"/>
                <c:pt idx="0">
                  <c:v>до 5 лет</c:v>
                </c:pt>
                <c:pt idx="1">
                  <c:v>5-15 лет</c:v>
                </c:pt>
                <c:pt idx="2">
                  <c:v>15-30 лет</c:v>
                </c:pt>
                <c:pt idx="3">
                  <c:v>более 30</c:v>
                </c:pt>
              </c:strCache>
            </c:strRef>
          </c:cat>
          <c:val>
            <c:numRef>
              <c:f>'[Диаграмма в Microsoft Office Word]Sheet1'!$B$2:$B$5</c:f>
              <c:numCache>
                <c:formatCode>General</c:formatCode>
                <c:ptCount val="4"/>
                <c:pt idx="0">
                  <c:v>28.5</c:v>
                </c:pt>
                <c:pt idx="1">
                  <c:v>5</c:v>
                </c:pt>
                <c:pt idx="2">
                  <c:v>2.8</c:v>
                </c:pt>
                <c:pt idx="3">
                  <c:v>2.8</c:v>
                </c:pt>
              </c:numCache>
            </c:numRef>
          </c:val>
          <c:extLst>
            <c:ext xmlns:c16="http://schemas.microsoft.com/office/drawing/2014/chart" uri="{C3380CC4-5D6E-409C-BE32-E72D297353CC}">
              <c16:uniqueId val="{00000003-22A1-45A3-B082-DDA450B2B2CE}"/>
            </c:ext>
          </c:extLst>
        </c:ser>
        <c:dLbls>
          <c:showLegendKey val="0"/>
          <c:showVal val="0"/>
          <c:showCatName val="0"/>
          <c:showSerName val="0"/>
          <c:showPercent val="0"/>
          <c:showBubbleSize val="0"/>
        </c:dLbls>
        <c:gapWidth val="150"/>
        <c:shape val="cylinder"/>
        <c:axId val="106770432"/>
        <c:axId val="106772352"/>
        <c:axId val="0"/>
      </c:bar3DChart>
      <c:catAx>
        <c:axId val="10677043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06772352"/>
        <c:crosses val="autoZero"/>
        <c:auto val="1"/>
        <c:lblAlgn val="ctr"/>
        <c:lblOffset val="100"/>
        <c:noMultiLvlLbl val="0"/>
      </c:catAx>
      <c:valAx>
        <c:axId val="106772352"/>
        <c:scaling>
          <c:orientation val="minMax"/>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106770432"/>
        <c:crosses val="autoZero"/>
        <c:crossBetween val="between"/>
      </c:valAx>
    </c:plotArea>
    <c:legend>
      <c:legendPos val="r"/>
      <c:layout>
        <c:manualLayout>
          <c:xMode val="edge"/>
          <c:yMode val="edge"/>
          <c:x val="0.81069871093469914"/>
          <c:y val="0.27523408528367732"/>
          <c:w val="0.14553785243350248"/>
          <c:h val="0.44953182943264636"/>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solidFill>
                  <a:sysClr val="windowText" lastClr="000000"/>
                </a:solidFill>
                <a:latin typeface="Times New Roman" pitchFamily="18" charset="0"/>
                <a:cs typeface="Times New Roman" pitchFamily="18" charset="0"/>
              </a:defRPr>
            </a:pPr>
            <a:r>
              <a:rPr lang="ru-RU">
                <a:solidFill>
                  <a:sysClr val="windowText" lastClr="000000"/>
                </a:solidFill>
                <a:latin typeface="Times New Roman" pitchFamily="18" charset="0"/>
                <a:cs typeface="Times New Roman" pitchFamily="18" charset="0"/>
              </a:rPr>
              <a:t>Медицинский  стаж  медработников Центра         </a:t>
            </a:r>
          </a:p>
        </c:rich>
      </c:tx>
      <c:layout>
        <c:manualLayout>
          <c:xMode val="edge"/>
          <c:yMode val="edge"/>
          <c:x val="0.28595760282946375"/>
          <c:y val="2.9563857709275852E-2"/>
        </c:manualLayout>
      </c:layout>
      <c:overlay val="0"/>
      <c:spPr>
        <a:noFill/>
        <a:ln w="25228">
          <a:noFill/>
        </a:ln>
      </c:spPr>
    </c:title>
    <c:autoTitleDeleted val="0"/>
    <c:view3D>
      <c:rotX val="15"/>
      <c:hPercent val="1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8192771084339114E-2"/>
          <c:y val="0.24157303370786903"/>
          <c:w val="0.93459552495697051"/>
          <c:h val="0.5168539325842697"/>
        </c:manualLayout>
      </c:layout>
      <c:bar3DChart>
        <c:barDir val="col"/>
        <c:grouping val="clustered"/>
        <c:varyColors val="0"/>
        <c:ser>
          <c:idx val="0"/>
          <c:order val="0"/>
          <c:tx>
            <c:strRef>
              <c:f>Sheet1!$A$2</c:f>
              <c:strCache>
                <c:ptCount val="1"/>
                <c:pt idx="0">
                  <c:v>до 5 лет</c:v>
                </c:pt>
              </c:strCache>
            </c:strRef>
          </c:tx>
          <c:spPr>
            <a:solidFill>
              <a:srgbClr val="9999FF"/>
            </a:solidFill>
            <a:ln w="12614">
              <a:solidFill>
                <a:srgbClr val="000000"/>
              </a:solidFill>
              <a:prstDash val="solid"/>
            </a:ln>
          </c:spPr>
          <c:invertIfNegative val="0"/>
          <c:dLbls>
            <c:spPr>
              <a:noFill/>
              <a:ln w="25228">
                <a:noFill/>
              </a:ln>
            </c:spPr>
            <c:txPr>
              <a:bodyPr/>
              <a:lstStyle/>
              <a:p>
                <a:pPr>
                  <a:defRPr>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numCache>
            </c:numRef>
          </c:cat>
          <c:val>
            <c:numRef>
              <c:f>Sheet1!$B$2:$C$2</c:f>
              <c:numCache>
                <c:formatCode>General</c:formatCode>
                <c:ptCount val="2"/>
                <c:pt idx="0">
                  <c:v>0</c:v>
                </c:pt>
              </c:numCache>
            </c:numRef>
          </c:val>
          <c:extLst>
            <c:ext xmlns:c16="http://schemas.microsoft.com/office/drawing/2014/chart" uri="{C3380CC4-5D6E-409C-BE32-E72D297353CC}">
              <c16:uniqueId val="{00000000-69A8-4C5A-847B-6B0F2ED439A3}"/>
            </c:ext>
          </c:extLst>
        </c:ser>
        <c:ser>
          <c:idx val="1"/>
          <c:order val="1"/>
          <c:tx>
            <c:strRef>
              <c:f>Sheet1!$A$3</c:f>
              <c:strCache>
                <c:ptCount val="1"/>
                <c:pt idx="0">
                  <c:v>5-15 лет</c:v>
                </c:pt>
              </c:strCache>
            </c:strRef>
          </c:tx>
          <c:spPr>
            <a:solidFill>
              <a:srgbClr val="993366"/>
            </a:solidFill>
            <a:ln w="12614">
              <a:solidFill>
                <a:srgbClr val="000000"/>
              </a:solidFill>
              <a:prstDash val="solid"/>
            </a:ln>
          </c:spPr>
          <c:invertIfNegative val="0"/>
          <c:dLbls>
            <c:spPr>
              <a:noFill/>
              <a:ln w="25228">
                <a:noFill/>
              </a:ln>
            </c:spPr>
            <c:txPr>
              <a:bodyPr/>
              <a:lstStyle/>
              <a:p>
                <a:pPr>
                  <a:defRPr>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numCache>
            </c:numRef>
          </c:cat>
          <c:val>
            <c:numRef>
              <c:f>Sheet1!$B$3:$C$3</c:f>
              <c:numCache>
                <c:formatCode>General</c:formatCode>
                <c:ptCount val="2"/>
                <c:pt idx="0">
                  <c:v>3</c:v>
                </c:pt>
              </c:numCache>
            </c:numRef>
          </c:val>
          <c:extLst>
            <c:ext xmlns:c16="http://schemas.microsoft.com/office/drawing/2014/chart" uri="{C3380CC4-5D6E-409C-BE32-E72D297353CC}">
              <c16:uniqueId val="{00000001-69A8-4C5A-847B-6B0F2ED439A3}"/>
            </c:ext>
          </c:extLst>
        </c:ser>
        <c:ser>
          <c:idx val="2"/>
          <c:order val="2"/>
          <c:tx>
            <c:strRef>
              <c:f>Sheet1!$A$4</c:f>
              <c:strCache>
                <c:ptCount val="1"/>
                <c:pt idx="0">
                  <c:v>15-30 лет</c:v>
                </c:pt>
              </c:strCache>
            </c:strRef>
          </c:tx>
          <c:spPr>
            <a:solidFill>
              <a:srgbClr val="FFFFCC"/>
            </a:solidFill>
            <a:ln w="12614">
              <a:solidFill>
                <a:srgbClr val="000000"/>
              </a:solidFill>
              <a:prstDash val="solid"/>
            </a:ln>
          </c:spPr>
          <c:invertIfNegative val="0"/>
          <c:dLbls>
            <c:spPr>
              <a:noFill/>
              <a:ln w="25228">
                <a:noFill/>
              </a:ln>
            </c:spPr>
            <c:txPr>
              <a:bodyPr/>
              <a:lstStyle/>
              <a:p>
                <a:pPr>
                  <a:defRPr>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numCache>
            </c:numRef>
          </c:cat>
          <c:val>
            <c:numRef>
              <c:f>Sheet1!$B$4:$C$4</c:f>
              <c:numCache>
                <c:formatCode>General</c:formatCode>
                <c:ptCount val="2"/>
                <c:pt idx="0">
                  <c:v>6</c:v>
                </c:pt>
              </c:numCache>
            </c:numRef>
          </c:val>
          <c:extLst>
            <c:ext xmlns:c16="http://schemas.microsoft.com/office/drawing/2014/chart" uri="{C3380CC4-5D6E-409C-BE32-E72D297353CC}">
              <c16:uniqueId val="{00000002-69A8-4C5A-847B-6B0F2ED439A3}"/>
            </c:ext>
          </c:extLst>
        </c:ser>
        <c:ser>
          <c:idx val="3"/>
          <c:order val="3"/>
          <c:tx>
            <c:strRef>
              <c:f>Sheet1!$A$5</c:f>
              <c:strCache>
                <c:ptCount val="1"/>
                <c:pt idx="0">
                  <c:v>более 30 лет</c:v>
                </c:pt>
              </c:strCache>
            </c:strRef>
          </c:tx>
          <c:spPr>
            <a:solidFill>
              <a:srgbClr val="CCFFFF"/>
            </a:solidFill>
            <a:ln w="12614">
              <a:solidFill>
                <a:srgbClr val="000000"/>
              </a:solidFill>
              <a:prstDash val="solid"/>
            </a:ln>
          </c:spPr>
          <c:invertIfNegative val="0"/>
          <c:dLbls>
            <c:spPr>
              <a:noFill/>
              <a:ln w="25228">
                <a:noFill/>
              </a:ln>
            </c:spPr>
            <c:txPr>
              <a:bodyPr/>
              <a:lstStyle/>
              <a:p>
                <a:pPr>
                  <a:defRPr>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numCache>
            </c:numRef>
          </c:cat>
          <c:val>
            <c:numRef>
              <c:f>Sheet1!$B$5:$C$5</c:f>
              <c:numCache>
                <c:formatCode>General</c:formatCode>
                <c:ptCount val="2"/>
                <c:pt idx="0">
                  <c:v>1</c:v>
                </c:pt>
              </c:numCache>
            </c:numRef>
          </c:val>
          <c:extLst>
            <c:ext xmlns:c16="http://schemas.microsoft.com/office/drawing/2014/chart" uri="{C3380CC4-5D6E-409C-BE32-E72D297353CC}">
              <c16:uniqueId val="{00000003-69A8-4C5A-847B-6B0F2ED439A3}"/>
            </c:ext>
          </c:extLst>
        </c:ser>
        <c:dLbls>
          <c:showLegendKey val="0"/>
          <c:showVal val="1"/>
          <c:showCatName val="0"/>
          <c:showSerName val="0"/>
          <c:showPercent val="0"/>
          <c:showBubbleSize val="0"/>
        </c:dLbls>
        <c:gapWidth val="150"/>
        <c:gapDepth val="0"/>
        <c:shape val="box"/>
        <c:axId val="99968512"/>
        <c:axId val="99970048"/>
        <c:axId val="0"/>
      </c:bar3DChart>
      <c:catAx>
        <c:axId val="99968512"/>
        <c:scaling>
          <c:orientation val="minMax"/>
        </c:scaling>
        <c:delete val="0"/>
        <c:axPos val="b"/>
        <c:numFmt formatCode="General" sourceLinked="1"/>
        <c:majorTickMark val="out"/>
        <c:minorTickMark val="none"/>
        <c:tickLblPos val="low"/>
        <c:spPr>
          <a:ln w="3153">
            <a:solidFill>
              <a:srgbClr val="000000"/>
            </a:solidFill>
            <a:prstDash val="solid"/>
          </a:ln>
        </c:spPr>
        <c:txPr>
          <a:bodyPr rot="0" vert="horz"/>
          <a:lstStyle/>
          <a:p>
            <a:pPr>
              <a:defRPr/>
            </a:pPr>
            <a:endParaRPr lang="ru-RU"/>
          </a:p>
        </c:txPr>
        <c:crossAx val="99970048"/>
        <c:crosses val="autoZero"/>
        <c:auto val="1"/>
        <c:lblAlgn val="ctr"/>
        <c:lblOffset val="100"/>
        <c:tickLblSkip val="1"/>
        <c:tickMarkSkip val="1"/>
        <c:noMultiLvlLbl val="0"/>
      </c:catAx>
      <c:valAx>
        <c:axId val="99970048"/>
        <c:scaling>
          <c:orientation val="minMax"/>
        </c:scaling>
        <c:delete val="0"/>
        <c:axPos val="l"/>
        <c:majorGridlines>
          <c:spPr>
            <a:ln w="3153">
              <a:solidFill>
                <a:srgbClr val="000000"/>
              </a:solidFill>
              <a:prstDash val="solid"/>
            </a:ln>
          </c:spPr>
        </c:majorGridlines>
        <c:numFmt formatCode="General" sourceLinked="1"/>
        <c:majorTickMark val="out"/>
        <c:minorTickMark val="none"/>
        <c:tickLblPos val="nextTo"/>
        <c:spPr>
          <a:ln w="3153">
            <a:solidFill>
              <a:srgbClr val="000000"/>
            </a:solidFill>
            <a:prstDash val="solid"/>
          </a:ln>
        </c:spPr>
        <c:txPr>
          <a:bodyPr rot="0" vert="horz"/>
          <a:lstStyle/>
          <a:p>
            <a:pPr>
              <a:defRPr>
                <a:solidFill>
                  <a:sysClr val="windowText" lastClr="000000"/>
                </a:solidFill>
              </a:defRPr>
            </a:pPr>
            <a:endParaRPr lang="ru-RU"/>
          </a:p>
        </c:txPr>
        <c:crossAx val="99968512"/>
        <c:crosses val="autoZero"/>
        <c:crossBetween val="between"/>
      </c:valAx>
      <c:spPr>
        <a:noFill/>
        <a:ln w="25228">
          <a:noFill/>
        </a:ln>
      </c:spPr>
    </c:plotArea>
    <c:legend>
      <c:legendPos val="b"/>
      <c:layout>
        <c:manualLayout>
          <c:xMode val="edge"/>
          <c:yMode val="edge"/>
          <c:x val="0.26333907056798622"/>
          <c:y val="0.87640449438202261"/>
          <c:w val="0.47160068846815834"/>
          <c:h val="0.11235955056179735"/>
        </c:manualLayout>
      </c:layout>
      <c:overlay val="0"/>
      <c:spPr>
        <a:noFill/>
        <a:ln w="25228">
          <a:noFill/>
        </a:ln>
      </c:spPr>
      <c:txPr>
        <a:bodyPr/>
        <a:lstStyle/>
        <a:p>
          <a:pPr>
            <a:defRPr>
              <a:solidFill>
                <a:sysClr val="windowText" lastClr="000000"/>
              </a:solidFill>
            </a:defRPr>
          </a:pPr>
          <a:endParaRPr lang="ru-RU"/>
        </a:p>
      </c:txPr>
    </c:legend>
    <c:plotVisOnly val="1"/>
    <c:dispBlanksAs val="gap"/>
    <c:showDLblsOverMax val="0"/>
  </c:chart>
  <c:spPr>
    <a:solidFill>
      <a:srgbClr val="FFFFFF">
        <a:alpha val="0"/>
      </a:srgbClr>
    </a:solidFill>
    <a:ln>
      <a:noFill/>
    </a:ln>
  </c:spPr>
  <c:txPr>
    <a:bodyPr/>
    <a:lstStyle/>
    <a:p>
      <a:pPr>
        <a:defRPr sz="795" b="1" i="0" u="none" strike="noStrike" baseline="0">
          <a:solidFill>
            <a:schemeClr val="tx2">
              <a:lumMod val="60000"/>
              <a:lumOff val="40000"/>
            </a:schemeClr>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ru-RU"/>
              <a:t>Статистические</a:t>
            </a:r>
            <a:r>
              <a:rPr lang="ru-RU" baseline="0"/>
              <a:t> </a:t>
            </a:r>
            <a:r>
              <a:rPr lang="ru-RU"/>
              <a:t> данные за 2016 г.</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кол-во</c:v>
                </c:pt>
              </c:strCache>
            </c:strRef>
          </c:tx>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Лист1!$A$2:$A$9</c:f>
              <c:strCache>
                <c:ptCount val="8"/>
                <c:pt idx="0">
                  <c:v>малоимущие семьи</c:v>
                </c:pt>
                <c:pt idx="1">
                  <c:v>многодетные семьи</c:v>
                </c:pt>
                <c:pt idx="2">
                  <c:v>неполные семьи</c:v>
                </c:pt>
                <c:pt idx="3">
                  <c:v>сироты</c:v>
                </c:pt>
                <c:pt idx="4">
                  <c:v>дети, восп.в интернатах</c:v>
                </c:pt>
                <c:pt idx="5">
                  <c:v>тжс</c:v>
                </c:pt>
                <c:pt idx="6">
                  <c:v>дети, мед. Работников</c:v>
                </c:pt>
                <c:pt idx="7">
                  <c:v>инвалиды </c:v>
                </c:pt>
              </c:strCache>
            </c:strRef>
          </c:cat>
          <c:val>
            <c:numRef>
              <c:f>Лист1!$B$2:$B$9</c:f>
              <c:numCache>
                <c:formatCode>General</c:formatCode>
                <c:ptCount val="8"/>
                <c:pt idx="0">
                  <c:v>1439</c:v>
                </c:pt>
                <c:pt idx="1">
                  <c:v>1329</c:v>
                </c:pt>
                <c:pt idx="2">
                  <c:v>857</c:v>
                </c:pt>
                <c:pt idx="3">
                  <c:v>45</c:v>
                </c:pt>
                <c:pt idx="4">
                  <c:v>21</c:v>
                </c:pt>
                <c:pt idx="5">
                  <c:v>2310</c:v>
                </c:pt>
                <c:pt idx="6">
                  <c:v>215</c:v>
                </c:pt>
                <c:pt idx="7">
                  <c:v>25</c:v>
                </c:pt>
              </c:numCache>
            </c:numRef>
          </c:val>
          <c:extLst>
            <c:ext xmlns:c16="http://schemas.microsoft.com/office/drawing/2014/chart" uri="{C3380CC4-5D6E-409C-BE32-E72D297353CC}">
              <c16:uniqueId val="{00000000-1D71-4230-A0B7-CB81BD86D97C}"/>
            </c:ext>
          </c:extLst>
        </c:ser>
        <c:dLbls>
          <c:showLegendKey val="0"/>
          <c:showVal val="1"/>
          <c:showCatName val="0"/>
          <c:showSerName val="0"/>
          <c:showPercent val="0"/>
          <c:showBubbleSize val="0"/>
        </c:dLbls>
        <c:gapWidth val="41"/>
        <c:axId val="106474496"/>
        <c:axId val="106480384"/>
      </c:barChart>
      <c:catAx>
        <c:axId val="106474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ru-RU"/>
          </a:p>
        </c:txPr>
        <c:crossAx val="106480384"/>
        <c:crosses val="autoZero"/>
        <c:auto val="1"/>
        <c:lblAlgn val="ctr"/>
        <c:lblOffset val="100"/>
        <c:noMultiLvlLbl val="0"/>
      </c:catAx>
      <c:valAx>
        <c:axId val="106480384"/>
        <c:scaling>
          <c:orientation val="minMax"/>
        </c:scaling>
        <c:delete val="1"/>
        <c:axPos val="l"/>
        <c:numFmt formatCode="General" sourceLinked="1"/>
        <c:majorTickMark val="none"/>
        <c:minorTickMark val="none"/>
        <c:tickLblPos val="nextTo"/>
        <c:crossAx val="106474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2014</c:v>
                </c:pt>
              </c:strCache>
            </c:strRef>
          </c:tx>
          <c:cat>
            <c:strRef>
              <c:f>Лист1!$A$2:$A$9</c:f>
              <c:strCache>
                <c:ptCount val="8"/>
                <c:pt idx="0">
                  <c:v>Болезни крови и кроветв</c:v>
                </c:pt>
                <c:pt idx="1">
                  <c:v>Болезни энд сис</c:v>
                </c:pt>
                <c:pt idx="2">
                  <c:v>Б-ни НС</c:v>
                </c:pt>
                <c:pt idx="3">
                  <c:v>Б-ни ССС</c:v>
                </c:pt>
                <c:pt idx="4">
                  <c:v>Б-ни глаза</c:v>
                </c:pt>
                <c:pt idx="5">
                  <c:v>Б-ни ДС</c:v>
                </c:pt>
                <c:pt idx="6">
                  <c:v>Б-ни ЖКТ</c:v>
                </c:pt>
                <c:pt idx="7">
                  <c:v>Б-ни кожи и подк жкл</c:v>
                </c:pt>
              </c:strCache>
            </c:strRef>
          </c:cat>
          <c:val>
            <c:numRef>
              <c:f>Лист1!$B$2:$B$9</c:f>
              <c:numCache>
                <c:formatCode>General</c:formatCode>
                <c:ptCount val="8"/>
                <c:pt idx="0">
                  <c:v>68</c:v>
                </c:pt>
                <c:pt idx="1">
                  <c:v>81</c:v>
                </c:pt>
                <c:pt idx="2">
                  <c:v>261</c:v>
                </c:pt>
                <c:pt idx="3">
                  <c:v>55</c:v>
                </c:pt>
                <c:pt idx="4">
                  <c:v>120</c:v>
                </c:pt>
                <c:pt idx="5">
                  <c:v>584</c:v>
                </c:pt>
                <c:pt idx="6">
                  <c:v>246</c:v>
                </c:pt>
                <c:pt idx="7">
                  <c:v>38</c:v>
                </c:pt>
              </c:numCache>
            </c:numRef>
          </c:val>
          <c:smooth val="0"/>
          <c:extLst>
            <c:ext xmlns:c16="http://schemas.microsoft.com/office/drawing/2014/chart" uri="{C3380CC4-5D6E-409C-BE32-E72D297353CC}">
              <c16:uniqueId val="{00000000-B07C-48B1-A802-8555E6E6D6A6}"/>
            </c:ext>
          </c:extLst>
        </c:ser>
        <c:ser>
          <c:idx val="1"/>
          <c:order val="1"/>
          <c:tx>
            <c:strRef>
              <c:f>Лист1!$C$1</c:f>
              <c:strCache>
                <c:ptCount val="1"/>
                <c:pt idx="0">
                  <c:v>2015</c:v>
                </c:pt>
              </c:strCache>
            </c:strRef>
          </c:tx>
          <c:cat>
            <c:strRef>
              <c:f>Лист1!$A$2:$A$9</c:f>
              <c:strCache>
                <c:ptCount val="8"/>
                <c:pt idx="0">
                  <c:v>Болезни крови и кроветв</c:v>
                </c:pt>
                <c:pt idx="1">
                  <c:v>Болезни энд сис</c:v>
                </c:pt>
                <c:pt idx="2">
                  <c:v>Б-ни НС</c:v>
                </c:pt>
                <c:pt idx="3">
                  <c:v>Б-ни ССС</c:v>
                </c:pt>
                <c:pt idx="4">
                  <c:v>Б-ни глаза</c:v>
                </c:pt>
                <c:pt idx="5">
                  <c:v>Б-ни ДС</c:v>
                </c:pt>
                <c:pt idx="6">
                  <c:v>Б-ни ЖКТ</c:v>
                </c:pt>
                <c:pt idx="7">
                  <c:v>Б-ни кожи и подк жкл</c:v>
                </c:pt>
              </c:strCache>
            </c:strRef>
          </c:cat>
          <c:val>
            <c:numRef>
              <c:f>Лист1!$C$2:$C$9</c:f>
              <c:numCache>
                <c:formatCode>General</c:formatCode>
                <c:ptCount val="8"/>
                <c:pt idx="0">
                  <c:v>59</c:v>
                </c:pt>
                <c:pt idx="1">
                  <c:v>58</c:v>
                </c:pt>
                <c:pt idx="2">
                  <c:v>231</c:v>
                </c:pt>
                <c:pt idx="3">
                  <c:v>41</c:v>
                </c:pt>
                <c:pt idx="4">
                  <c:v>196</c:v>
                </c:pt>
                <c:pt idx="5">
                  <c:v>705</c:v>
                </c:pt>
                <c:pt idx="6">
                  <c:v>338</c:v>
                </c:pt>
                <c:pt idx="7">
                  <c:v>46</c:v>
                </c:pt>
              </c:numCache>
            </c:numRef>
          </c:val>
          <c:smooth val="0"/>
          <c:extLst>
            <c:ext xmlns:c16="http://schemas.microsoft.com/office/drawing/2014/chart" uri="{C3380CC4-5D6E-409C-BE32-E72D297353CC}">
              <c16:uniqueId val="{00000001-B07C-48B1-A802-8555E6E6D6A6}"/>
            </c:ext>
          </c:extLst>
        </c:ser>
        <c:ser>
          <c:idx val="2"/>
          <c:order val="2"/>
          <c:tx>
            <c:strRef>
              <c:f>Лист1!$D$1</c:f>
              <c:strCache>
                <c:ptCount val="1"/>
                <c:pt idx="0">
                  <c:v>2016</c:v>
                </c:pt>
              </c:strCache>
            </c:strRef>
          </c:tx>
          <c:cat>
            <c:strRef>
              <c:f>Лист1!$A$2:$A$9</c:f>
              <c:strCache>
                <c:ptCount val="8"/>
                <c:pt idx="0">
                  <c:v>Болезни крови и кроветв</c:v>
                </c:pt>
                <c:pt idx="1">
                  <c:v>Болезни энд сис</c:v>
                </c:pt>
                <c:pt idx="2">
                  <c:v>Б-ни НС</c:v>
                </c:pt>
                <c:pt idx="3">
                  <c:v>Б-ни ССС</c:v>
                </c:pt>
                <c:pt idx="4">
                  <c:v>Б-ни глаза</c:v>
                </c:pt>
                <c:pt idx="5">
                  <c:v>Б-ни ДС</c:v>
                </c:pt>
                <c:pt idx="6">
                  <c:v>Б-ни ЖКТ</c:v>
                </c:pt>
                <c:pt idx="7">
                  <c:v>Б-ни кожи и подк жкл</c:v>
                </c:pt>
              </c:strCache>
            </c:strRef>
          </c:cat>
          <c:val>
            <c:numRef>
              <c:f>Лист1!$D$2:$D$9</c:f>
              <c:numCache>
                <c:formatCode>General</c:formatCode>
                <c:ptCount val="8"/>
                <c:pt idx="0">
                  <c:v>49</c:v>
                </c:pt>
                <c:pt idx="1">
                  <c:v>106</c:v>
                </c:pt>
                <c:pt idx="2">
                  <c:v>207</c:v>
                </c:pt>
                <c:pt idx="3">
                  <c:v>53</c:v>
                </c:pt>
                <c:pt idx="4">
                  <c:v>230</c:v>
                </c:pt>
                <c:pt idx="5">
                  <c:v>740</c:v>
                </c:pt>
                <c:pt idx="6">
                  <c:v>373</c:v>
                </c:pt>
                <c:pt idx="7">
                  <c:v>62</c:v>
                </c:pt>
              </c:numCache>
            </c:numRef>
          </c:val>
          <c:smooth val="0"/>
          <c:extLst>
            <c:ext xmlns:c16="http://schemas.microsoft.com/office/drawing/2014/chart" uri="{C3380CC4-5D6E-409C-BE32-E72D297353CC}">
              <c16:uniqueId val="{00000002-B07C-48B1-A802-8555E6E6D6A6}"/>
            </c:ext>
          </c:extLst>
        </c:ser>
        <c:dLbls>
          <c:showLegendKey val="0"/>
          <c:showVal val="0"/>
          <c:showCatName val="0"/>
          <c:showSerName val="0"/>
          <c:showPercent val="0"/>
          <c:showBubbleSize val="0"/>
        </c:dLbls>
        <c:marker val="1"/>
        <c:smooth val="0"/>
        <c:axId val="106493824"/>
        <c:axId val="106495360"/>
      </c:lineChart>
      <c:catAx>
        <c:axId val="106493824"/>
        <c:scaling>
          <c:orientation val="minMax"/>
        </c:scaling>
        <c:delete val="0"/>
        <c:axPos val="b"/>
        <c:numFmt formatCode="General" sourceLinked="0"/>
        <c:majorTickMark val="out"/>
        <c:minorTickMark val="none"/>
        <c:tickLblPos val="nextTo"/>
        <c:txPr>
          <a:bodyPr/>
          <a:lstStyle/>
          <a:p>
            <a:pPr>
              <a:defRPr sz="800">
                <a:latin typeface="Times New Roman" pitchFamily="18" charset="0"/>
                <a:cs typeface="Times New Roman" pitchFamily="18" charset="0"/>
              </a:defRPr>
            </a:pPr>
            <a:endParaRPr lang="ru-RU"/>
          </a:p>
        </c:txPr>
        <c:crossAx val="106495360"/>
        <c:crosses val="autoZero"/>
        <c:auto val="1"/>
        <c:lblAlgn val="ctr"/>
        <c:lblOffset val="100"/>
        <c:noMultiLvlLbl val="0"/>
      </c:catAx>
      <c:valAx>
        <c:axId val="106495360"/>
        <c:scaling>
          <c:orientation val="minMax"/>
        </c:scaling>
        <c:delete val="0"/>
        <c:axPos val="l"/>
        <c:majorGridlines/>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10649382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latin typeface="Times New Roman" pitchFamily="18" charset="0"/>
                <a:cs typeface="Times New Roman" pitchFamily="18" charset="0"/>
              </a:defRPr>
            </a:pPr>
            <a:r>
              <a:rPr lang="ru-RU" sz="800">
                <a:latin typeface="Times New Roman" pitchFamily="18" charset="0"/>
                <a:cs typeface="Times New Roman" pitchFamily="18" charset="0"/>
              </a:rPr>
              <a:t>Распределение детей-инвалидов</a:t>
            </a:r>
            <a:r>
              <a:rPr lang="ru-RU" sz="800" baseline="0">
                <a:latin typeface="Times New Roman" pitchFamily="18" charset="0"/>
                <a:cs typeface="Times New Roman" pitchFamily="18" charset="0"/>
              </a:rPr>
              <a:t> по районам</a:t>
            </a:r>
            <a:endParaRPr lang="ru-RU" sz="800">
              <a:latin typeface="Times New Roman" pitchFamily="18" charset="0"/>
              <a:cs typeface="Times New Roman" pitchFamily="18" charset="0"/>
            </a:endParaRPr>
          </a:p>
        </c:rich>
      </c:tx>
      <c:overlay val="0"/>
    </c:title>
    <c:autoTitleDeleted val="0"/>
    <c:plotArea>
      <c:layout>
        <c:manualLayout>
          <c:layoutTarget val="inner"/>
          <c:xMode val="edge"/>
          <c:yMode val="edge"/>
          <c:x val="0.36370392961443232"/>
          <c:y val="0.37746919346947327"/>
          <c:w val="0.29361853535914251"/>
          <c:h val="0.54147833793503086"/>
        </c:manualLayout>
      </c:layout>
      <c:pieChart>
        <c:varyColors val="1"/>
        <c:ser>
          <c:idx val="0"/>
          <c:order val="0"/>
          <c:tx>
            <c:strRef>
              <c:f>Лист1!$B$1</c:f>
              <c:strCache>
                <c:ptCount val="1"/>
                <c:pt idx="0">
                  <c:v>Распределение по улусам</c:v>
                </c:pt>
              </c:strCache>
            </c:strRef>
          </c:tx>
          <c:dLbls>
            <c:dLbl>
              <c:idx val="0"/>
              <c:layout>
                <c:manualLayout>
                  <c:x val="-5.5787771246905135E-2"/>
                  <c:y val="-0.16925622933496975"/>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9DA-4E78-BF83-E652FB781D9B}"/>
                </c:ext>
              </c:extLst>
            </c:dLbl>
            <c:dLbl>
              <c:idx val="1"/>
              <c:layout>
                <c:manualLayout>
                  <c:x val="-4.5929330008126434E-2"/>
                  <c:y val="-2.674718626273420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9DA-4E78-BF83-E652FB781D9B}"/>
                </c:ext>
              </c:extLst>
            </c:dLbl>
            <c:dLbl>
              <c:idx val="3"/>
              <c:layout>
                <c:manualLayout>
                  <c:x val="1.1051643455600078E-2"/>
                  <c:y val="-3.099826504737760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9DA-4E78-BF83-E652FB781D9B}"/>
                </c:ext>
              </c:extLst>
            </c:dLbl>
            <c:dLbl>
              <c:idx val="4"/>
              <c:layout>
                <c:manualLayout>
                  <c:x val="4.0534556748327899E-2"/>
                  <c:y val="-8.599763556467776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9DA-4E78-BF83-E652FB781D9B}"/>
                </c:ext>
              </c:extLst>
            </c:dLbl>
            <c:dLbl>
              <c:idx val="5"/>
              <c:layout>
                <c:manualLayout>
                  <c:x val="5.8845573926827072E-2"/>
                  <c:y val="9.897318076033696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9DA-4E78-BF83-E652FB781D9B}"/>
                </c:ext>
              </c:extLst>
            </c:dLbl>
            <c:dLbl>
              <c:idx val="6"/>
              <c:layout>
                <c:manualLayout>
                  <c:x val="4.8290526695619704E-3"/>
                  <c:y val="4.361892440498762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9DA-4E78-BF83-E652FB781D9B}"/>
                </c:ext>
              </c:extLst>
            </c:dLbl>
            <c:dLbl>
              <c:idx val="7"/>
              <c:layout>
                <c:manualLayout>
                  <c:x val="9.1697703089897824E-3"/>
                  <c:y val="-3.069126274229885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F9DA-4E78-BF83-E652FB781D9B}"/>
                </c:ext>
              </c:extLst>
            </c:dLbl>
            <c:dLbl>
              <c:idx val="8"/>
              <c:layout>
                <c:manualLayout>
                  <c:x val="4.6238900988440294E-2"/>
                  <c:y val="7.6970548653089756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9DA-4E78-BF83-E652FB781D9B}"/>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Лист1!$A$2:$A$10</c:f>
              <c:strCache>
                <c:ptCount val="9"/>
                <c:pt idx="0">
                  <c:v>Якутск</c:v>
                </c:pt>
                <c:pt idx="1">
                  <c:v>Вилюйский</c:v>
                </c:pt>
                <c:pt idx="2">
                  <c:v>Усть-Алданский</c:v>
                </c:pt>
                <c:pt idx="3">
                  <c:v>Чурапчинский</c:v>
                </c:pt>
                <c:pt idx="4">
                  <c:v>Горный</c:v>
                </c:pt>
                <c:pt idx="5">
                  <c:v>Сунтарский</c:v>
                </c:pt>
                <c:pt idx="6">
                  <c:v>Булунский</c:v>
                </c:pt>
                <c:pt idx="7">
                  <c:v>Намский</c:v>
                </c:pt>
                <c:pt idx="8">
                  <c:v>Вилюйский</c:v>
                </c:pt>
              </c:strCache>
            </c:strRef>
          </c:cat>
          <c:val>
            <c:numRef>
              <c:f>Лист1!$B$2:$B$10</c:f>
              <c:numCache>
                <c:formatCode>General</c:formatCode>
                <c:ptCount val="9"/>
                <c:pt idx="0">
                  <c:v>28</c:v>
                </c:pt>
                <c:pt idx="1">
                  <c:v>1</c:v>
                </c:pt>
                <c:pt idx="2">
                  <c:v>1</c:v>
                </c:pt>
                <c:pt idx="3">
                  <c:v>1</c:v>
                </c:pt>
                <c:pt idx="4">
                  <c:v>1</c:v>
                </c:pt>
                <c:pt idx="5">
                  <c:v>1</c:v>
                </c:pt>
                <c:pt idx="6">
                  <c:v>1</c:v>
                </c:pt>
                <c:pt idx="7">
                  <c:v>1</c:v>
                </c:pt>
                <c:pt idx="8">
                  <c:v>3</c:v>
                </c:pt>
              </c:numCache>
            </c:numRef>
          </c:val>
          <c:extLst>
            <c:ext xmlns:c16="http://schemas.microsoft.com/office/drawing/2014/chart" uri="{C3380CC4-5D6E-409C-BE32-E72D297353CC}">
              <c16:uniqueId val="{00000008-F9DA-4E78-BF83-E652FB781D9B}"/>
            </c:ext>
          </c:extLst>
        </c:ser>
        <c:dLbls>
          <c:showLegendKey val="0"/>
          <c:showVal val="0"/>
          <c:showCatName val="0"/>
          <c:showSerName val="0"/>
          <c:showPercent val="1"/>
          <c:showBubbleSize val="0"/>
          <c:showLeaderLines val="0"/>
        </c:dLbls>
        <c:firstSliceAng val="0"/>
      </c:pieChart>
    </c:plotArea>
    <c:legend>
      <c:legendPos val="t"/>
      <c:overlay val="0"/>
      <c:txPr>
        <a:bodyPr/>
        <a:lstStyle/>
        <a:p>
          <a:pPr>
            <a:defRPr sz="8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84436316095465"/>
          <c:y val="0.17833613494942419"/>
          <c:w val="0.79253193350831164"/>
          <c:h val="0.44950969497587662"/>
        </c:manualLayout>
      </c:layout>
      <c:lineChart>
        <c:grouping val="standard"/>
        <c:varyColors val="0"/>
        <c:ser>
          <c:idx val="0"/>
          <c:order val="0"/>
          <c:tx>
            <c:strRef>
              <c:f>Лист1!$B$36</c:f>
              <c:strCache>
                <c:ptCount val="1"/>
                <c:pt idx="0">
                  <c:v>2012</c:v>
                </c:pt>
              </c:strCache>
            </c:strRef>
          </c:tx>
          <c:cat>
            <c:strRef>
              <c:f>(Лист1!$A$36,Лист1!$A$39:$A$41)</c:f>
              <c:strCache>
                <c:ptCount val="4"/>
                <c:pt idx="1">
                  <c:v>Недвижимое имущество</c:v>
                </c:pt>
                <c:pt idx="2">
                  <c:v>Особо ценное имущество</c:v>
                </c:pt>
                <c:pt idx="3">
                  <c:v>Иное движимое имущество</c:v>
                </c:pt>
              </c:strCache>
            </c:strRef>
          </c:cat>
          <c:val>
            <c:numRef>
              <c:f>(Лист1!$B$36,Лист1!$B$39:$B$41)</c:f>
              <c:numCache>
                <c:formatCode>#,##0.00</c:formatCode>
                <c:ptCount val="4"/>
                <c:pt idx="0" formatCode="General">
                  <c:v>2012</c:v>
                </c:pt>
                <c:pt idx="1">
                  <c:v>40239.890980000004</c:v>
                </c:pt>
                <c:pt idx="2">
                  <c:v>7225.5693500000007</c:v>
                </c:pt>
                <c:pt idx="3">
                  <c:v>10984.208689999989</c:v>
                </c:pt>
              </c:numCache>
            </c:numRef>
          </c:val>
          <c:smooth val="0"/>
          <c:extLst>
            <c:ext xmlns:c16="http://schemas.microsoft.com/office/drawing/2014/chart" uri="{C3380CC4-5D6E-409C-BE32-E72D297353CC}">
              <c16:uniqueId val="{00000000-4D0B-49ED-9872-CEA7D105CE1A}"/>
            </c:ext>
          </c:extLst>
        </c:ser>
        <c:ser>
          <c:idx val="1"/>
          <c:order val="1"/>
          <c:tx>
            <c:strRef>
              <c:f>Лист1!$C$36</c:f>
              <c:strCache>
                <c:ptCount val="1"/>
                <c:pt idx="0">
                  <c:v>2013</c:v>
                </c:pt>
              </c:strCache>
            </c:strRef>
          </c:tx>
          <c:cat>
            <c:strRef>
              <c:f>(Лист1!$A$36,Лист1!$A$39:$A$41)</c:f>
              <c:strCache>
                <c:ptCount val="4"/>
                <c:pt idx="1">
                  <c:v>Недвижимое имущество</c:v>
                </c:pt>
                <c:pt idx="2">
                  <c:v>Особо ценное имущество</c:v>
                </c:pt>
                <c:pt idx="3">
                  <c:v>Иное движимое имущество</c:v>
                </c:pt>
              </c:strCache>
            </c:strRef>
          </c:cat>
          <c:val>
            <c:numRef>
              <c:f>(Лист1!$C$36,Лист1!$C$39:$C$41)</c:f>
              <c:numCache>
                <c:formatCode>#,##0.00</c:formatCode>
                <c:ptCount val="4"/>
                <c:pt idx="0" formatCode="General">
                  <c:v>2013</c:v>
                </c:pt>
                <c:pt idx="1">
                  <c:v>52742.645860000004</c:v>
                </c:pt>
                <c:pt idx="2">
                  <c:v>17591.452109999998</c:v>
                </c:pt>
                <c:pt idx="3">
                  <c:v>31308.586370000001</c:v>
                </c:pt>
              </c:numCache>
            </c:numRef>
          </c:val>
          <c:smooth val="0"/>
          <c:extLst>
            <c:ext xmlns:c16="http://schemas.microsoft.com/office/drawing/2014/chart" uri="{C3380CC4-5D6E-409C-BE32-E72D297353CC}">
              <c16:uniqueId val="{00000001-4D0B-49ED-9872-CEA7D105CE1A}"/>
            </c:ext>
          </c:extLst>
        </c:ser>
        <c:ser>
          <c:idx val="2"/>
          <c:order val="2"/>
          <c:tx>
            <c:strRef>
              <c:f>Лист1!$D$36</c:f>
              <c:strCache>
                <c:ptCount val="1"/>
                <c:pt idx="0">
                  <c:v>2014</c:v>
                </c:pt>
              </c:strCache>
            </c:strRef>
          </c:tx>
          <c:cat>
            <c:strRef>
              <c:f>(Лист1!$A$36,Лист1!$A$39:$A$41)</c:f>
              <c:strCache>
                <c:ptCount val="4"/>
                <c:pt idx="1">
                  <c:v>Недвижимое имущество</c:v>
                </c:pt>
                <c:pt idx="2">
                  <c:v>Особо ценное имущество</c:v>
                </c:pt>
                <c:pt idx="3">
                  <c:v>Иное движимое имущество</c:v>
                </c:pt>
              </c:strCache>
            </c:strRef>
          </c:cat>
          <c:val>
            <c:numRef>
              <c:f>(Лист1!$D$36,Лист1!$D$39:$D$41)</c:f>
              <c:numCache>
                <c:formatCode>#,##0.00</c:formatCode>
                <c:ptCount val="4"/>
                <c:pt idx="0" formatCode="General">
                  <c:v>2014</c:v>
                </c:pt>
                <c:pt idx="1">
                  <c:v>334702.79766000021</c:v>
                </c:pt>
                <c:pt idx="2">
                  <c:v>17591.452109999998</c:v>
                </c:pt>
                <c:pt idx="3">
                  <c:v>37005.753400000001</c:v>
                </c:pt>
              </c:numCache>
            </c:numRef>
          </c:val>
          <c:smooth val="0"/>
          <c:extLst>
            <c:ext xmlns:c16="http://schemas.microsoft.com/office/drawing/2014/chart" uri="{C3380CC4-5D6E-409C-BE32-E72D297353CC}">
              <c16:uniqueId val="{00000002-4D0B-49ED-9872-CEA7D105CE1A}"/>
            </c:ext>
          </c:extLst>
        </c:ser>
        <c:ser>
          <c:idx val="3"/>
          <c:order val="3"/>
          <c:tx>
            <c:strRef>
              <c:f>Лист1!$E$36</c:f>
              <c:strCache>
                <c:ptCount val="1"/>
                <c:pt idx="0">
                  <c:v>2015</c:v>
                </c:pt>
              </c:strCache>
            </c:strRef>
          </c:tx>
          <c:cat>
            <c:strRef>
              <c:f>(Лист1!$A$36,Лист1!$A$39:$A$41)</c:f>
              <c:strCache>
                <c:ptCount val="4"/>
                <c:pt idx="1">
                  <c:v>Недвижимое имущество</c:v>
                </c:pt>
                <c:pt idx="2">
                  <c:v>Особо ценное имущество</c:v>
                </c:pt>
                <c:pt idx="3">
                  <c:v>Иное движимое имущество</c:v>
                </c:pt>
              </c:strCache>
            </c:strRef>
          </c:cat>
          <c:val>
            <c:numRef>
              <c:f>(Лист1!$E$36,Лист1!$E$39:$E$41)</c:f>
              <c:numCache>
                <c:formatCode>#,##0.00</c:formatCode>
                <c:ptCount val="4"/>
                <c:pt idx="0" formatCode="General">
                  <c:v>2015</c:v>
                </c:pt>
                <c:pt idx="1">
                  <c:v>339480.06157999998</c:v>
                </c:pt>
                <c:pt idx="2">
                  <c:v>16932.53211</c:v>
                </c:pt>
                <c:pt idx="3">
                  <c:v>65514.322900000006</c:v>
                </c:pt>
              </c:numCache>
            </c:numRef>
          </c:val>
          <c:smooth val="0"/>
          <c:extLst>
            <c:ext xmlns:c16="http://schemas.microsoft.com/office/drawing/2014/chart" uri="{C3380CC4-5D6E-409C-BE32-E72D297353CC}">
              <c16:uniqueId val="{00000003-4D0B-49ED-9872-CEA7D105CE1A}"/>
            </c:ext>
          </c:extLst>
        </c:ser>
        <c:ser>
          <c:idx val="4"/>
          <c:order val="4"/>
          <c:tx>
            <c:strRef>
              <c:f>Лист1!$F$36</c:f>
              <c:strCache>
                <c:ptCount val="1"/>
                <c:pt idx="0">
                  <c:v>2016</c:v>
                </c:pt>
              </c:strCache>
            </c:strRef>
          </c:tx>
          <c:cat>
            <c:strRef>
              <c:f>(Лист1!$A$36,Лист1!$A$39:$A$41)</c:f>
              <c:strCache>
                <c:ptCount val="4"/>
                <c:pt idx="1">
                  <c:v>Недвижимое имущество</c:v>
                </c:pt>
                <c:pt idx="2">
                  <c:v>Особо ценное имущество</c:v>
                </c:pt>
                <c:pt idx="3">
                  <c:v>Иное движимое имущество</c:v>
                </c:pt>
              </c:strCache>
            </c:strRef>
          </c:cat>
          <c:val>
            <c:numRef>
              <c:f>(Лист1!$F$36,Лист1!$F$39:$F$41)</c:f>
              <c:numCache>
                <c:formatCode>#,##0.00</c:formatCode>
                <c:ptCount val="4"/>
                <c:pt idx="0" formatCode="General">
                  <c:v>2016</c:v>
                </c:pt>
                <c:pt idx="1">
                  <c:v>345526.11512999999</c:v>
                </c:pt>
                <c:pt idx="2">
                  <c:v>19726.63210999994</c:v>
                </c:pt>
                <c:pt idx="3">
                  <c:v>65098.122350000005</c:v>
                </c:pt>
              </c:numCache>
            </c:numRef>
          </c:val>
          <c:smooth val="0"/>
          <c:extLst>
            <c:ext xmlns:c16="http://schemas.microsoft.com/office/drawing/2014/chart" uri="{C3380CC4-5D6E-409C-BE32-E72D297353CC}">
              <c16:uniqueId val="{00000004-4D0B-49ED-9872-CEA7D105CE1A}"/>
            </c:ext>
          </c:extLst>
        </c:ser>
        <c:dLbls>
          <c:showLegendKey val="0"/>
          <c:showVal val="0"/>
          <c:showCatName val="0"/>
          <c:showSerName val="0"/>
          <c:showPercent val="0"/>
          <c:showBubbleSize val="0"/>
        </c:dLbls>
        <c:marker val="1"/>
        <c:smooth val="0"/>
        <c:axId val="106930176"/>
        <c:axId val="106931712"/>
      </c:lineChart>
      <c:catAx>
        <c:axId val="106930176"/>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106931712"/>
        <c:crosses val="autoZero"/>
        <c:auto val="1"/>
        <c:lblAlgn val="ctr"/>
        <c:lblOffset val="100"/>
        <c:noMultiLvlLbl val="0"/>
      </c:catAx>
      <c:valAx>
        <c:axId val="106931712"/>
        <c:scaling>
          <c:orientation val="minMax"/>
        </c:scaling>
        <c:delete val="0"/>
        <c:axPos val="l"/>
        <c:majorGridlines/>
        <c:numFmt formatCode="General" sourceLinked="1"/>
        <c:majorTickMark val="out"/>
        <c:minorTickMark val="none"/>
        <c:tickLblPos val="nextTo"/>
        <c:crossAx val="106930176"/>
        <c:crosses val="autoZero"/>
        <c:crossBetween val="between"/>
        <c:majorUnit val="100000"/>
      </c:valAx>
    </c:plotArea>
    <c:legend>
      <c:legendPos val="r"/>
      <c:overlay val="0"/>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0.11758</cdr:x>
      <cdr:y>0.05245</cdr:y>
    </cdr:from>
    <cdr:to>
      <cdr:x>0.89091</cdr:x>
      <cdr:y>0.16434</cdr:y>
    </cdr:to>
    <cdr:sp macro="" textlink="">
      <cdr:nvSpPr>
        <cdr:cNvPr id="2" name="TextBox 1"/>
        <cdr:cNvSpPr txBox="1"/>
      </cdr:nvSpPr>
      <cdr:spPr>
        <a:xfrm xmlns:a="http://schemas.openxmlformats.org/drawingml/2006/main">
          <a:off x="923926" y="142875"/>
          <a:ext cx="6076950" cy="3048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ru-RU" sz="1200" b="1">
              <a:latin typeface="Times New Roman" pitchFamily="18" charset="0"/>
              <a:cs typeface="Times New Roman" pitchFamily="18" charset="0"/>
            </a:rPr>
            <a:t>Динамика основных средств 2012-2016 гг.</a:t>
          </a:r>
        </a:p>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FCC5B-0C00-4D0C-9290-21C5FD4A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22554</Words>
  <Characters>128562</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С Т Р У К Т У Р А</vt:lpstr>
    </vt:vector>
  </TitlesOfParts>
  <Company>Microsoft</Company>
  <LinksUpToDate>false</LinksUpToDate>
  <CharactersWithSpaces>150815</CharactersWithSpaces>
  <SharedDoc>false</SharedDoc>
  <HLinks>
    <vt:vector size="6" baseType="variant">
      <vt:variant>
        <vt:i4>4980808</vt:i4>
      </vt:variant>
      <vt:variant>
        <vt:i4>12</vt:i4>
      </vt:variant>
      <vt:variant>
        <vt:i4>0</vt:i4>
      </vt:variant>
      <vt:variant>
        <vt:i4>5</vt:i4>
      </vt:variant>
      <vt:variant>
        <vt:lpwstr>http://www.sosnovybor.ykt.ru/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Т Р У К Т У Р А</dc:title>
  <dc:creator>xxx</dc:creator>
  <cp:lastModifiedBy>Пользователь</cp:lastModifiedBy>
  <cp:revision>3</cp:revision>
  <cp:lastPrinted>2016-07-29T07:15:00Z</cp:lastPrinted>
  <dcterms:created xsi:type="dcterms:W3CDTF">2017-01-20T02:49:00Z</dcterms:created>
  <dcterms:modified xsi:type="dcterms:W3CDTF">2017-01-20T02:49:00Z</dcterms:modified>
</cp:coreProperties>
</file>