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4" w:rsidRDefault="00FA5744" w:rsidP="00861565">
      <w:pPr>
        <w:jc w:val="center"/>
      </w:pPr>
      <w:r w:rsidRPr="00FA5744">
        <w:rPr>
          <w:b/>
        </w:rP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  <w:r>
        <w:t xml:space="preserve"> </w:t>
      </w:r>
      <w:r w:rsidRPr="00FA5744">
        <w:rPr>
          <w:b/>
        </w:rPr>
        <w:t>в 2019 году</w:t>
      </w:r>
      <w:bookmarkStart w:id="0" w:name="_GoBack"/>
      <w:bookmarkEnd w:id="0"/>
    </w:p>
    <w:p w:rsidR="00F61E17" w:rsidRDefault="00FA5744" w:rsidP="00861565">
      <w:pPr>
        <w:jc w:val="both"/>
      </w:pPr>
      <w:r>
        <w:t xml:space="preserve">Территориальная программа в части определения порядка и условий оказания медицинской помощи должна включать: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 перечень мероприятий по профилактике заболеваний и формированию здорового образа жизни, осуществляемых в рамках территориальной программы;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</w:t>
      </w:r>
      <w:r>
        <w:lastRenderedPageBreak/>
        <w:t xml:space="preserve">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условия и сроки диспансеризации населения для отдельных категорий населения, профилактических осмотров несовершеннолетних; целевые значения критериев доступности и качества медицинской помощи, оказываемой в рамках территориальной программы;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При формировании территориальной программы учитываются: порядки оказания медицинской помощи и стандарты медицинской помощи; особенности половозрастного состава населения субъекта Российской Федерации; уровень и структура заболеваемости населения субъекта Российской Федерации, основанные на данных медицинской статистики; климатические и географические особенности региона и транспортная доступность медицинских организаций;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sectPr w:rsid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4"/>
    <w:rsid w:val="000872D2"/>
    <w:rsid w:val="000906DF"/>
    <w:rsid w:val="000D0738"/>
    <w:rsid w:val="000E5FAA"/>
    <w:rsid w:val="000E6E80"/>
    <w:rsid w:val="00125567"/>
    <w:rsid w:val="002123D1"/>
    <w:rsid w:val="00217EB3"/>
    <w:rsid w:val="00262731"/>
    <w:rsid w:val="002B416C"/>
    <w:rsid w:val="002C5D35"/>
    <w:rsid w:val="00307711"/>
    <w:rsid w:val="0031085A"/>
    <w:rsid w:val="00383082"/>
    <w:rsid w:val="003944F8"/>
    <w:rsid w:val="003A1A73"/>
    <w:rsid w:val="003A7C0D"/>
    <w:rsid w:val="003E0001"/>
    <w:rsid w:val="00416152"/>
    <w:rsid w:val="00450A74"/>
    <w:rsid w:val="004651F4"/>
    <w:rsid w:val="004A3BAD"/>
    <w:rsid w:val="004F4BCA"/>
    <w:rsid w:val="0055452B"/>
    <w:rsid w:val="00564CB3"/>
    <w:rsid w:val="00611F61"/>
    <w:rsid w:val="00666D80"/>
    <w:rsid w:val="006B0A71"/>
    <w:rsid w:val="006B26D8"/>
    <w:rsid w:val="007818BE"/>
    <w:rsid w:val="00795843"/>
    <w:rsid w:val="00797235"/>
    <w:rsid w:val="007F560F"/>
    <w:rsid w:val="00861565"/>
    <w:rsid w:val="008B29C3"/>
    <w:rsid w:val="008D555A"/>
    <w:rsid w:val="008F40BD"/>
    <w:rsid w:val="00966989"/>
    <w:rsid w:val="009867BA"/>
    <w:rsid w:val="009C02CA"/>
    <w:rsid w:val="009E148D"/>
    <w:rsid w:val="00A21C02"/>
    <w:rsid w:val="00A35244"/>
    <w:rsid w:val="00A64EA8"/>
    <w:rsid w:val="00A95BBF"/>
    <w:rsid w:val="00B129C2"/>
    <w:rsid w:val="00B148CB"/>
    <w:rsid w:val="00BA2138"/>
    <w:rsid w:val="00C567BC"/>
    <w:rsid w:val="00D33A0A"/>
    <w:rsid w:val="00D3603D"/>
    <w:rsid w:val="00E740DA"/>
    <w:rsid w:val="00E829CE"/>
    <w:rsid w:val="00EA1162"/>
    <w:rsid w:val="00EE6BD7"/>
    <w:rsid w:val="00F3737E"/>
    <w:rsid w:val="00F61E17"/>
    <w:rsid w:val="00F82150"/>
    <w:rsid w:val="00F8313E"/>
    <w:rsid w:val="00F8794C"/>
    <w:rsid w:val="00FA5165"/>
    <w:rsid w:val="00FA5744"/>
    <w:rsid w:val="00FB39A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25F8-A78A-47A6-AF4A-D02FA4F5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RePack by Diakov</cp:lastModifiedBy>
  <cp:revision>3</cp:revision>
  <dcterms:created xsi:type="dcterms:W3CDTF">2019-03-22T06:23:00Z</dcterms:created>
  <dcterms:modified xsi:type="dcterms:W3CDTF">2019-03-22T06:42:00Z</dcterms:modified>
</cp:coreProperties>
</file>