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E5" w:rsidRDefault="00296BE5">
      <w:pPr>
        <w:pStyle w:val="a3"/>
        <w:spacing w:before="2"/>
        <w:ind w:left="0"/>
        <w:jc w:val="left"/>
        <w:rPr>
          <w:sz w:val="21"/>
        </w:rPr>
      </w:pPr>
    </w:p>
    <w:p w:rsidR="00296BE5" w:rsidRDefault="00296BE5">
      <w:pPr>
        <w:rPr>
          <w:sz w:val="21"/>
        </w:rPr>
        <w:sectPr w:rsidR="00296BE5">
          <w:type w:val="continuous"/>
          <w:pgSz w:w="11910" w:h="16840"/>
          <w:pgMar w:top="540" w:right="460" w:bottom="280" w:left="1440" w:header="720" w:footer="720" w:gutter="0"/>
          <w:cols w:space="720"/>
        </w:sectPr>
      </w:pPr>
    </w:p>
    <w:p w:rsidR="00296BE5" w:rsidRDefault="0091619E">
      <w:pPr>
        <w:spacing w:before="88"/>
        <w:ind w:left="770" w:right="1555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3925887</wp:posOffset>
            </wp:positionH>
            <wp:positionV relativeFrom="paragraph">
              <wp:posOffset>-148586</wp:posOffset>
            </wp:positionV>
            <wp:extent cx="628650" cy="628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Министерство образования и науки Республики Саха (Якутия)</w:t>
      </w:r>
    </w:p>
    <w:p w:rsidR="00296BE5" w:rsidRDefault="0091619E">
      <w:pPr>
        <w:spacing w:before="88"/>
        <w:ind w:left="684" w:right="455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Саха Өрөспүүбүлүкэтин Үөрэххэ уонна наукаҕа министиэристибэтэ</w:t>
      </w:r>
    </w:p>
    <w:p w:rsidR="00296BE5" w:rsidRDefault="00296BE5">
      <w:pPr>
        <w:jc w:val="center"/>
        <w:rPr>
          <w:sz w:val="28"/>
        </w:rPr>
        <w:sectPr w:rsidR="00296BE5">
          <w:type w:val="continuous"/>
          <w:pgSz w:w="11910" w:h="16840"/>
          <w:pgMar w:top="540" w:right="460" w:bottom="280" w:left="1440" w:header="720" w:footer="720" w:gutter="0"/>
          <w:cols w:num="2" w:space="720" w:equalWidth="0">
            <w:col w:w="5733" w:space="40"/>
            <w:col w:w="4237"/>
          </w:cols>
        </w:sectPr>
      </w:pPr>
    </w:p>
    <w:p w:rsidR="00296BE5" w:rsidRDefault="00296BE5">
      <w:pPr>
        <w:pStyle w:val="a3"/>
        <w:spacing w:before="2"/>
        <w:ind w:left="0"/>
        <w:jc w:val="left"/>
        <w:rPr>
          <w:b/>
          <w:sz w:val="22"/>
        </w:rPr>
      </w:pPr>
    </w:p>
    <w:p w:rsidR="00296BE5" w:rsidRDefault="0091619E">
      <w:pPr>
        <w:spacing w:before="88"/>
        <w:ind w:left="612" w:right="144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296BE5" w:rsidRDefault="00296BE5">
      <w:pPr>
        <w:pStyle w:val="a3"/>
        <w:spacing w:before="4"/>
        <w:ind w:left="0"/>
        <w:jc w:val="left"/>
        <w:rPr>
          <w:b/>
          <w:sz w:val="20"/>
        </w:rPr>
      </w:pPr>
    </w:p>
    <w:p w:rsidR="00296BE5" w:rsidRDefault="0091619E">
      <w:pPr>
        <w:tabs>
          <w:tab w:val="left" w:pos="6077"/>
        </w:tabs>
        <w:spacing w:before="88"/>
        <w:ind w:left="705"/>
        <w:rPr>
          <w:sz w:val="28"/>
        </w:rPr>
      </w:pPr>
      <w:r>
        <w:rPr>
          <w:noProof/>
          <w:position w:val="-4"/>
          <w:lang w:bidi="ar-SA"/>
        </w:rPr>
        <w:drawing>
          <wp:inline distT="0" distB="0" distL="0" distR="0">
            <wp:extent cx="812624" cy="1459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24" cy="1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  <w:tab/>
      </w:r>
      <w:r>
        <w:rPr>
          <w:spacing w:val="-8"/>
          <w:position w:val="-4"/>
          <w:sz w:val="20"/>
        </w:rPr>
        <w:t xml:space="preserve"> </w:t>
      </w:r>
      <w:r>
        <w:rPr>
          <w:noProof/>
          <w:spacing w:val="-8"/>
          <w:position w:val="-4"/>
          <w:sz w:val="20"/>
          <w:lang w:bidi="ar-SA"/>
        </w:rPr>
        <w:drawing>
          <wp:inline distT="0" distB="0" distL="0" distR="0">
            <wp:extent cx="840774" cy="1459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74" cy="1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sz w:val="20"/>
        </w:rPr>
        <w:t xml:space="preserve">                      </w:t>
      </w:r>
      <w:r>
        <w:rPr>
          <w:spacing w:val="-15"/>
          <w:sz w:val="20"/>
        </w:rPr>
        <w:t xml:space="preserve"> </w:t>
      </w:r>
      <w:r>
        <w:rPr>
          <w:sz w:val="28"/>
        </w:rPr>
        <w:t>РЕГНОМЕР</w:t>
      </w:r>
    </w:p>
    <w:p w:rsidR="00296BE5" w:rsidRDefault="00296BE5">
      <w:pPr>
        <w:pStyle w:val="a3"/>
        <w:spacing w:before="2"/>
        <w:ind w:left="0"/>
        <w:jc w:val="left"/>
        <w:rPr>
          <w:sz w:val="22"/>
        </w:rPr>
      </w:pPr>
    </w:p>
    <w:p w:rsidR="00296BE5" w:rsidRDefault="0091619E">
      <w:pPr>
        <w:pStyle w:val="a3"/>
        <w:spacing w:before="88"/>
        <w:ind w:left="612" w:right="143"/>
        <w:jc w:val="center"/>
      </w:pPr>
      <w:r>
        <w:t>г. Якутск</w:t>
      </w:r>
    </w:p>
    <w:p w:rsidR="00296BE5" w:rsidRDefault="00296BE5">
      <w:pPr>
        <w:pStyle w:val="a3"/>
        <w:ind w:left="0"/>
        <w:jc w:val="left"/>
        <w:rPr>
          <w:sz w:val="30"/>
        </w:rPr>
      </w:pPr>
    </w:p>
    <w:p w:rsidR="00296BE5" w:rsidRDefault="0091619E">
      <w:pPr>
        <w:spacing w:before="243"/>
        <w:ind w:left="612" w:right="141"/>
        <w:jc w:val="center"/>
        <w:rPr>
          <w:b/>
          <w:sz w:val="28"/>
        </w:rPr>
      </w:pPr>
      <w:r>
        <w:rPr>
          <w:b/>
          <w:sz w:val="28"/>
        </w:rPr>
        <w:t>О проведении Межрегиональной научно - практической конференции школьников «Всемирное наследие в руках молодых»</w:t>
      </w:r>
    </w:p>
    <w:p w:rsidR="00296BE5" w:rsidRDefault="00296BE5">
      <w:pPr>
        <w:pStyle w:val="a3"/>
        <w:ind w:left="0"/>
        <w:jc w:val="left"/>
        <w:rPr>
          <w:b/>
          <w:sz w:val="30"/>
        </w:rPr>
      </w:pPr>
    </w:p>
    <w:p w:rsidR="00296BE5" w:rsidRDefault="00296BE5">
      <w:pPr>
        <w:pStyle w:val="a3"/>
        <w:spacing w:before="6"/>
        <w:ind w:left="0"/>
        <w:jc w:val="left"/>
        <w:rPr>
          <w:b/>
          <w:sz w:val="30"/>
        </w:rPr>
      </w:pPr>
    </w:p>
    <w:p w:rsidR="00296BE5" w:rsidRDefault="0091619E">
      <w:pPr>
        <w:pStyle w:val="a3"/>
        <w:spacing w:before="1" w:line="276" w:lineRule="auto"/>
        <w:ind w:right="389" w:firstLine="708"/>
      </w:pPr>
      <w:r>
        <w:t>В целях выявления и поддержки талантливых учащихся в различных сферах проектной и интеллектуальной деятельности, изучения принципов организации ЮНЕСКО, обстоятельств создания Конвенции об охране всемирного культурного и природного наследия, оказания помощи</w:t>
      </w:r>
      <w:r>
        <w:t xml:space="preserve"> в профессиональном самоопределении старшеклассников </w:t>
      </w:r>
      <w:r>
        <w:rPr>
          <w:b/>
        </w:rPr>
        <w:t>п р и к а з ы в а ю</w:t>
      </w:r>
      <w:r>
        <w:t>:</w:t>
      </w:r>
    </w:p>
    <w:p w:rsidR="00296BE5" w:rsidRDefault="0091619E">
      <w:pPr>
        <w:pStyle w:val="a4"/>
        <w:numPr>
          <w:ilvl w:val="0"/>
          <w:numId w:val="26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Провести с 1 по 5 декабря 2020 года Межрегиональную научно - практическую конференцию школьников «Всемирное наследие в руках молодых» 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Конференция).</w:t>
      </w:r>
    </w:p>
    <w:p w:rsidR="00296BE5" w:rsidRDefault="0091619E">
      <w:pPr>
        <w:pStyle w:val="a4"/>
        <w:numPr>
          <w:ilvl w:val="0"/>
          <w:numId w:val="26"/>
        </w:numPr>
        <w:tabs>
          <w:tab w:val="left" w:pos="1677"/>
        </w:tabs>
        <w:spacing w:line="276" w:lineRule="auto"/>
        <w:ind w:right="389" w:firstLine="709"/>
        <w:jc w:val="both"/>
        <w:rPr>
          <w:sz w:val="28"/>
        </w:rPr>
      </w:pPr>
      <w:r>
        <w:rPr>
          <w:sz w:val="28"/>
        </w:rPr>
        <w:t xml:space="preserve">Определить ответственным </w:t>
      </w:r>
      <w:r>
        <w:rPr>
          <w:sz w:val="28"/>
        </w:rPr>
        <w:t>координатором Конференции Государственное автономное учреждение дополнительного образования Республики Саха (Якутия) «Центр отдыха и оздоровления детей «Сосновый бор» (Иванова</w:t>
      </w:r>
      <w:r>
        <w:rPr>
          <w:spacing w:val="-2"/>
          <w:sz w:val="28"/>
        </w:rPr>
        <w:t xml:space="preserve"> </w:t>
      </w:r>
      <w:r>
        <w:rPr>
          <w:sz w:val="28"/>
        </w:rPr>
        <w:t>Я.Н.).</w:t>
      </w:r>
    </w:p>
    <w:p w:rsidR="00296BE5" w:rsidRDefault="0091619E">
      <w:pPr>
        <w:pStyle w:val="a4"/>
        <w:numPr>
          <w:ilvl w:val="0"/>
          <w:numId w:val="26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Утвердить состав организационного комитета по подготовке и проведению Кон</w:t>
      </w:r>
      <w:r>
        <w:rPr>
          <w:sz w:val="28"/>
        </w:rPr>
        <w:t>ференции согласно приложению 1 к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приказу.</w:t>
      </w:r>
    </w:p>
    <w:p w:rsidR="00296BE5" w:rsidRDefault="0091619E">
      <w:pPr>
        <w:pStyle w:val="a4"/>
        <w:numPr>
          <w:ilvl w:val="0"/>
          <w:numId w:val="26"/>
        </w:numPr>
        <w:tabs>
          <w:tab w:val="left" w:pos="1677"/>
        </w:tabs>
        <w:spacing w:line="276" w:lineRule="auto"/>
        <w:ind w:right="387" w:firstLine="709"/>
        <w:jc w:val="both"/>
        <w:rPr>
          <w:sz w:val="28"/>
        </w:rPr>
      </w:pPr>
      <w:r>
        <w:rPr>
          <w:sz w:val="28"/>
        </w:rPr>
        <w:t>Утвердить Положение о проведении Конференции согласно приложению 2 к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приказу.</w:t>
      </w:r>
    </w:p>
    <w:p w:rsidR="00296BE5" w:rsidRDefault="0091619E">
      <w:pPr>
        <w:pStyle w:val="a4"/>
        <w:numPr>
          <w:ilvl w:val="0"/>
          <w:numId w:val="26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Контроль исполнения данного приказа возложить на руководителя отдела воспитания и дополнительного образования Министерства образования и науки Республики Саха (Якутия) Яшину</w:t>
      </w:r>
      <w:r>
        <w:rPr>
          <w:spacing w:val="-13"/>
          <w:sz w:val="28"/>
        </w:rPr>
        <w:t xml:space="preserve"> </w:t>
      </w:r>
      <w:r>
        <w:rPr>
          <w:sz w:val="28"/>
        </w:rPr>
        <w:t>О.А.</w:t>
      </w: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91619E">
      <w:pPr>
        <w:pStyle w:val="a3"/>
        <w:ind w:left="0"/>
        <w:jc w:val="left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1100949</wp:posOffset>
            </wp:positionH>
            <wp:positionV relativeFrom="paragraph">
              <wp:posOffset>134656</wp:posOffset>
            </wp:positionV>
            <wp:extent cx="5961439" cy="111061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439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BE5" w:rsidRDefault="0091619E">
      <w:pPr>
        <w:spacing w:before="142"/>
        <w:ind w:left="261"/>
        <w:rPr>
          <w:sz w:val="18"/>
        </w:rPr>
      </w:pPr>
      <w:r>
        <w:rPr>
          <w:sz w:val="18"/>
        </w:rPr>
        <w:t>Кулаковская-Дьяконова Александра Захаровна,</w:t>
      </w:r>
    </w:p>
    <w:p w:rsidR="00296BE5" w:rsidRDefault="0091619E">
      <w:pPr>
        <w:ind w:left="261"/>
        <w:rPr>
          <w:sz w:val="18"/>
        </w:rPr>
      </w:pPr>
      <w:r>
        <w:rPr>
          <w:sz w:val="18"/>
        </w:rPr>
        <w:t>отдел воспитания и дополнитель</w:t>
      </w:r>
      <w:r>
        <w:rPr>
          <w:sz w:val="18"/>
        </w:rPr>
        <w:t>ного образования, 89991745113</w:t>
      </w:r>
    </w:p>
    <w:p w:rsidR="00296BE5" w:rsidRDefault="00296BE5">
      <w:pPr>
        <w:rPr>
          <w:sz w:val="18"/>
        </w:rPr>
        <w:sectPr w:rsidR="00296BE5">
          <w:type w:val="continuous"/>
          <w:pgSz w:w="11910" w:h="16840"/>
          <w:pgMar w:top="54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spacing w:before="77"/>
        <w:ind w:left="0" w:right="389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1</w:t>
      </w:r>
    </w:p>
    <w:p w:rsidR="00296BE5" w:rsidRDefault="0091619E">
      <w:pPr>
        <w:pStyle w:val="a3"/>
        <w:tabs>
          <w:tab w:val="left" w:pos="2403"/>
          <w:tab w:val="left" w:pos="3246"/>
          <w:tab w:val="left" w:pos="4768"/>
        </w:tabs>
        <w:ind w:left="0" w:right="388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г.</w:t>
      </w:r>
    </w:p>
    <w:p w:rsidR="00296BE5" w:rsidRDefault="00296BE5">
      <w:pPr>
        <w:pStyle w:val="a3"/>
        <w:ind w:left="0"/>
        <w:jc w:val="left"/>
        <w:rPr>
          <w:sz w:val="30"/>
        </w:rPr>
      </w:pPr>
    </w:p>
    <w:p w:rsidR="00296BE5" w:rsidRDefault="00296BE5">
      <w:pPr>
        <w:pStyle w:val="a3"/>
        <w:ind w:left="0"/>
        <w:jc w:val="left"/>
        <w:rPr>
          <w:sz w:val="26"/>
        </w:rPr>
      </w:pPr>
    </w:p>
    <w:p w:rsidR="00296BE5" w:rsidRDefault="0091619E">
      <w:pPr>
        <w:ind w:left="150" w:right="278"/>
        <w:jc w:val="center"/>
        <w:rPr>
          <w:sz w:val="26"/>
        </w:rPr>
      </w:pPr>
      <w:r>
        <w:rPr>
          <w:sz w:val="26"/>
        </w:rPr>
        <w:t>Состав оргкомитета по подготовке и проведению Межрегиональной научно -</w:t>
      </w:r>
    </w:p>
    <w:p w:rsidR="00296BE5" w:rsidRDefault="0091619E">
      <w:pPr>
        <w:ind w:left="152" w:right="278"/>
        <w:jc w:val="center"/>
        <w:rPr>
          <w:sz w:val="26"/>
        </w:rPr>
      </w:pPr>
      <w:r>
        <w:rPr>
          <w:sz w:val="26"/>
        </w:rPr>
        <w:t>практической конференции школьников «Всемирное наследие в руках молодых»</w:t>
      </w: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296BE5">
      <w:pPr>
        <w:pStyle w:val="a3"/>
        <w:spacing w:before="3"/>
        <w:ind w:left="0"/>
        <w:jc w:val="left"/>
        <w:rPr>
          <w:sz w:val="24"/>
        </w:rPr>
      </w:pPr>
    </w:p>
    <w:p w:rsidR="00296BE5" w:rsidRDefault="00296BE5">
      <w:pPr>
        <w:rPr>
          <w:sz w:val="24"/>
        </w:rPr>
        <w:sectPr w:rsidR="00296BE5">
          <w:pgSz w:w="11910" w:h="16840"/>
          <w:pgMar w:top="68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spacing w:before="89"/>
        <w:ind w:left="823" w:right="19"/>
        <w:jc w:val="left"/>
      </w:pPr>
      <w:r>
        <w:t>Яшина Ольга Анатольевна</w:t>
      </w:r>
    </w:p>
    <w:p w:rsidR="00296BE5" w:rsidRDefault="0091619E">
      <w:pPr>
        <w:pStyle w:val="a3"/>
        <w:spacing w:before="89"/>
        <w:ind w:left="823" w:right="603"/>
      </w:pPr>
      <w:r>
        <w:br w:type="column"/>
      </w:r>
      <w:r>
        <w:t>руководитель отдела воспитания и дополнительного образования Министерства образования и науки Республики Саха (Якутия), председатель</w:t>
      </w:r>
    </w:p>
    <w:p w:rsidR="00296BE5" w:rsidRDefault="00296BE5">
      <w:pPr>
        <w:sectPr w:rsidR="00296BE5">
          <w:type w:val="continuous"/>
          <w:pgSz w:w="11910" w:h="16840"/>
          <w:pgMar w:top="540" w:right="460" w:bottom="280" w:left="1440" w:header="720" w:footer="720" w:gutter="0"/>
          <w:cols w:num="2" w:space="720" w:equalWidth="0">
            <w:col w:w="2468" w:space="656"/>
            <w:col w:w="6886"/>
          </w:cols>
        </w:sectPr>
      </w:pPr>
    </w:p>
    <w:p w:rsidR="00296BE5" w:rsidRDefault="00296BE5">
      <w:pPr>
        <w:pStyle w:val="a3"/>
        <w:spacing w:before="3"/>
        <w:ind w:left="0"/>
        <w:jc w:val="left"/>
        <w:rPr>
          <w:sz w:val="20"/>
        </w:rPr>
      </w:pPr>
    </w:p>
    <w:p w:rsidR="00296BE5" w:rsidRDefault="00296BE5">
      <w:pPr>
        <w:rPr>
          <w:sz w:val="20"/>
        </w:rPr>
        <w:sectPr w:rsidR="00296BE5">
          <w:type w:val="continuous"/>
          <w:pgSz w:w="11910" w:h="16840"/>
          <w:pgMar w:top="54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spacing w:before="89"/>
        <w:ind w:left="823" w:right="-7"/>
        <w:jc w:val="left"/>
      </w:pPr>
      <w:r>
        <w:t>Платонова</w:t>
      </w:r>
      <w:r>
        <w:rPr>
          <w:spacing w:val="-14"/>
        </w:rPr>
        <w:t xml:space="preserve"> </w:t>
      </w:r>
      <w:r>
        <w:t>Марианна Васильевна</w:t>
      </w:r>
    </w:p>
    <w:p w:rsidR="00296BE5" w:rsidRDefault="0091619E">
      <w:pPr>
        <w:pStyle w:val="a3"/>
        <w:spacing w:before="89"/>
        <w:ind w:left="528" w:right="603"/>
      </w:pPr>
      <w:r>
        <w:br w:type="column"/>
      </w:r>
      <w:r>
        <w:t>заместитель руководител</w:t>
      </w:r>
      <w:r>
        <w:t>я отдела Центра ресурсного обеспечения Министерства образования и науки Республики Саха (Якутия)</w:t>
      </w:r>
    </w:p>
    <w:p w:rsidR="00296BE5" w:rsidRDefault="00296BE5">
      <w:pPr>
        <w:sectPr w:rsidR="00296BE5">
          <w:type w:val="continuous"/>
          <w:pgSz w:w="11910" w:h="16840"/>
          <w:pgMar w:top="540" w:right="460" w:bottom="280" w:left="1440" w:header="720" w:footer="720" w:gutter="0"/>
          <w:cols w:num="2" w:space="720" w:equalWidth="0">
            <w:col w:w="3379" w:space="40"/>
            <w:col w:w="6591"/>
          </w:cols>
        </w:sectPr>
      </w:pPr>
    </w:p>
    <w:p w:rsidR="00296BE5" w:rsidRDefault="00296BE5">
      <w:pPr>
        <w:pStyle w:val="a3"/>
        <w:spacing w:before="3"/>
        <w:ind w:left="0"/>
        <w:jc w:val="left"/>
        <w:rPr>
          <w:sz w:val="20"/>
        </w:rPr>
      </w:pPr>
    </w:p>
    <w:p w:rsidR="00296BE5" w:rsidRDefault="00296BE5">
      <w:pPr>
        <w:rPr>
          <w:sz w:val="20"/>
        </w:rPr>
        <w:sectPr w:rsidR="00296BE5">
          <w:type w:val="continuous"/>
          <w:pgSz w:w="11910" w:h="16840"/>
          <w:pgMar w:top="540" w:right="460" w:bottom="280" w:left="1440" w:header="720" w:footer="720" w:gutter="0"/>
          <w:cols w:space="720"/>
        </w:sectPr>
      </w:pPr>
    </w:p>
    <w:p w:rsidR="00296BE5" w:rsidRDefault="008C0148">
      <w:pPr>
        <w:pStyle w:val="a3"/>
        <w:spacing w:before="89"/>
        <w:ind w:left="823" w:right="20"/>
        <w:jc w:val="left"/>
      </w:pPr>
      <w:r w:rsidRPr="008C0148">
        <w:t>Шойнжонов Булат Баирович</w:t>
      </w:r>
    </w:p>
    <w:p w:rsidR="00296BE5" w:rsidRDefault="0091619E">
      <w:pPr>
        <w:pStyle w:val="a3"/>
        <w:spacing w:before="89"/>
        <w:ind w:left="823" w:right="602"/>
      </w:pPr>
      <w:r>
        <w:br w:type="column"/>
      </w:r>
      <w:r w:rsidR="008C0148">
        <w:t>директор Г</w:t>
      </w:r>
      <w:bookmarkStart w:id="0" w:name="_GoBack"/>
      <w:bookmarkEnd w:id="0"/>
      <w:r w:rsidR="008C0148">
        <w:t>БОУ «</w:t>
      </w:r>
      <w:r w:rsidR="008C0148" w:rsidRPr="008C0148">
        <w:t>Республиканский бурятский</w:t>
      </w:r>
      <w:r w:rsidR="008C0148">
        <w:t xml:space="preserve"> национальный лицей-интернат №1»</w:t>
      </w:r>
    </w:p>
    <w:p w:rsidR="00296BE5" w:rsidRDefault="00296BE5">
      <w:pPr>
        <w:sectPr w:rsidR="00296BE5">
          <w:type w:val="continuous"/>
          <w:pgSz w:w="11910" w:h="16840"/>
          <w:pgMar w:top="540" w:right="460" w:bottom="280" w:left="1440" w:header="720" w:footer="720" w:gutter="0"/>
          <w:cols w:num="2" w:space="720" w:equalWidth="0">
            <w:col w:w="2864" w:space="260"/>
            <w:col w:w="6886"/>
          </w:cols>
        </w:sectPr>
      </w:pPr>
    </w:p>
    <w:p w:rsidR="00296BE5" w:rsidRDefault="00296BE5">
      <w:pPr>
        <w:pStyle w:val="a3"/>
        <w:spacing w:before="4"/>
        <w:ind w:left="0"/>
        <w:jc w:val="left"/>
        <w:rPr>
          <w:sz w:val="20"/>
        </w:rPr>
      </w:pPr>
    </w:p>
    <w:p w:rsidR="00296BE5" w:rsidRDefault="00296BE5">
      <w:pPr>
        <w:rPr>
          <w:sz w:val="20"/>
        </w:rPr>
        <w:sectPr w:rsidR="00296BE5">
          <w:type w:val="continuous"/>
          <w:pgSz w:w="11910" w:h="16840"/>
          <w:pgMar w:top="54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spacing w:before="88"/>
        <w:ind w:left="823" w:right="20"/>
        <w:jc w:val="left"/>
      </w:pPr>
      <w:r>
        <w:t>Иванова Яна Николаевна</w:t>
      </w:r>
    </w:p>
    <w:p w:rsidR="00296BE5" w:rsidRDefault="0091619E">
      <w:pPr>
        <w:pStyle w:val="a3"/>
        <w:spacing w:before="88"/>
        <w:ind w:left="823" w:right="602"/>
      </w:pPr>
      <w:r>
        <w:br w:type="column"/>
      </w:r>
      <w:r>
        <w:t>директор Государственного автономного учреждения дополнительного образования Республики Саха (Якутия) «Центр отдыха и оздоровления детей «Сосновый бор»</w:t>
      </w:r>
    </w:p>
    <w:p w:rsidR="00296BE5" w:rsidRDefault="00296BE5">
      <w:pPr>
        <w:sectPr w:rsidR="00296BE5">
          <w:type w:val="continuous"/>
          <w:pgSz w:w="11910" w:h="16840"/>
          <w:pgMar w:top="540" w:right="460" w:bottom="280" w:left="1440" w:header="720" w:footer="720" w:gutter="0"/>
          <w:cols w:num="2" w:space="720" w:equalWidth="0">
            <w:col w:w="2399" w:space="725"/>
            <w:col w:w="6886"/>
          </w:cols>
        </w:sectPr>
      </w:pPr>
    </w:p>
    <w:p w:rsidR="00296BE5" w:rsidRDefault="00296BE5">
      <w:pPr>
        <w:pStyle w:val="a3"/>
        <w:spacing w:before="4"/>
        <w:ind w:left="0"/>
        <w:jc w:val="left"/>
        <w:rPr>
          <w:sz w:val="20"/>
        </w:rPr>
      </w:pPr>
    </w:p>
    <w:p w:rsidR="00296BE5" w:rsidRDefault="00296BE5">
      <w:pPr>
        <w:rPr>
          <w:sz w:val="20"/>
        </w:rPr>
        <w:sectPr w:rsidR="00296BE5">
          <w:type w:val="continuous"/>
          <w:pgSz w:w="11910" w:h="16840"/>
          <w:pgMar w:top="54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spacing w:before="88" w:line="276" w:lineRule="auto"/>
        <w:ind w:left="823" w:right="-20"/>
        <w:jc w:val="left"/>
      </w:pPr>
      <w:r>
        <w:t>Нафанаилова Саргылана Егоровна</w:t>
      </w:r>
    </w:p>
    <w:p w:rsidR="00296BE5" w:rsidRDefault="0091619E">
      <w:pPr>
        <w:pStyle w:val="a3"/>
        <w:spacing w:before="88"/>
        <w:ind w:left="609" w:right="602"/>
      </w:pPr>
      <w:r>
        <w:br w:type="column"/>
      </w:r>
      <w:r>
        <w:t>председатель общественного Совета Ассоциированных школ ЮНЕСКО Республики Саха (Якутия)</w:t>
      </w:r>
    </w:p>
    <w:p w:rsidR="00296BE5" w:rsidRDefault="00296BE5">
      <w:pPr>
        <w:sectPr w:rsidR="00296BE5">
          <w:type w:val="continuous"/>
          <w:pgSz w:w="11910" w:h="16840"/>
          <w:pgMar w:top="540" w:right="460" w:bottom="280" w:left="1440" w:header="720" w:footer="720" w:gutter="0"/>
          <w:cols w:num="2" w:space="720" w:equalWidth="0">
            <w:col w:w="3298" w:space="40"/>
            <w:col w:w="6672"/>
          </w:cols>
        </w:sectPr>
      </w:pP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296BE5">
      <w:pPr>
        <w:pStyle w:val="a3"/>
        <w:spacing w:before="10"/>
        <w:ind w:left="0"/>
        <w:jc w:val="left"/>
        <w:rPr>
          <w:sz w:val="21"/>
        </w:rPr>
      </w:pPr>
    </w:p>
    <w:p w:rsidR="00296BE5" w:rsidRDefault="00296BE5">
      <w:pPr>
        <w:rPr>
          <w:sz w:val="21"/>
        </w:rPr>
        <w:sectPr w:rsidR="00296BE5">
          <w:type w:val="continuous"/>
          <w:pgSz w:w="11910" w:h="16840"/>
          <w:pgMar w:top="54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spacing w:before="89" w:line="276" w:lineRule="auto"/>
        <w:ind w:left="823"/>
        <w:jc w:val="left"/>
      </w:pPr>
      <w:r>
        <w:t xml:space="preserve">Сандакова </w:t>
      </w:r>
      <w:r>
        <w:rPr>
          <w:spacing w:val="-3"/>
        </w:rPr>
        <w:t xml:space="preserve">Розалия </w:t>
      </w:r>
      <w:r>
        <w:t>Ивановна</w:t>
      </w:r>
    </w:p>
    <w:p w:rsidR="00296BE5" w:rsidRDefault="0091619E">
      <w:pPr>
        <w:pStyle w:val="a3"/>
        <w:spacing w:before="89" w:line="276" w:lineRule="auto"/>
        <w:ind w:left="805" w:right="602"/>
      </w:pPr>
      <w:r>
        <w:br w:type="column"/>
      </w:r>
      <w:r>
        <w:t>заместитель председателя общественного Совета Ассоциированных школ ЮНЕСКО Республики Саха (Якутия)</w:t>
      </w:r>
    </w:p>
    <w:p w:rsidR="00296BE5" w:rsidRDefault="00296BE5">
      <w:pPr>
        <w:spacing w:line="276" w:lineRule="auto"/>
        <w:sectPr w:rsidR="00296BE5">
          <w:type w:val="continuous"/>
          <w:pgSz w:w="11910" w:h="16840"/>
          <w:pgMar w:top="540" w:right="460" w:bottom="280" w:left="1440" w:header="720" w:footer="720" w:gutter="0"/>
          <w:cols w:num="2" w:space="720" w:equalWidth="0">
            <w:col w:w="3102" w:space="40"/>
            <w:col w:w="6868"/>
          </w:cols>
        </w:sectPr>
      </w:pPr>
    </w:p>
    <w:p w:rsidR="00296BE5" w:rsidRDefault="0091619E">
      <w:pPr>
        <w:pStyle w:val="a3"/>
        <w:spacing w:before="70"/>
        <w:ind w:left="0" w:right="389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2</w:t>
      </w:r>
    </w:p>
    <w:p w:rsidR="00296BE5" w:rsidRDefault="0091619E">
      <w:pPr>
        <w:pStyle w:val="a3"/>
        <w:tabs>
          <w:tab w:val="left" w:pos="2403"/>
          <w:tab w:val="left" w:pos="3246"/>
          <w:tab w:val="left" w:pos="4768"/>
        </w:tabs>
        <w:ind w:left="0" w:right="388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г.</w:t>
      </w:r>
    </w:p>
    <w:p w:rsidR="00296BE5" w:rsidRDefault="00296BE5">
      <w:pPr>
        <w:pStyle w:val="a3"/>
        <w:ind w:left="0"/>
        <w:jc w:val="left"/>
        <w:rPr>
          <w:sz w:val="30"/>
        </w:rPr>
      </w:pPr>
    </w:p>
    <w:p w:rsidR="00296BE5" w:rsidRDefault="00296BE5">
      <w:pPr>
        <w:pStyle w:val="a3"/>
        <w:spacing w:before="2"/>
        <w:ind w:left="0"/>
        <w:jc w:val="left"/>
        <w:rPr>
          <w:sz w:val="38"/>
        </w:rPr>
      </w:pPr>
    </w:p>
    <w:p w:rsidR="00296BE5" w:rsidRDefault="0091619E">
      <w:pPr>
        <w:pStyle w:val="a3"/>
        <w:ind w:left="151" w:right="278"/>
        <w:jc w:val="center"/>
      </w:pPr>
      <w:r>
        <w:t>ПОЛОЖЕНИЕ</w:t>
      </w:r>
    </w:p>
    <w:p w:rsidR="00296BE5" w:rsidRDefault="0091619E">
      <w:pPr>
        <w:pStyle w:val="a4"/>
        <w:numPr>
          <w:ilvl w:val="0"/>
          <w:numId w:val="25"/>
        </w:numPr>
        <w:tabs>
          <w:tab w:val="left" w:pos="974"/>
        </w:tabs>
        <w:spacing w:before="48" w:line="276" w:lineRule="auto"/>
        <w:ind w:right="889" w:firstLine="0"/>
        <w:jc w:val="left"/>
        <w:rPr>
          <w:sz w:val="28"/>
        </w:rPr>
      </w:pPr>
      <w:r>
        <w:rPr>
          <w:sz w:val="28"/>
        </w:rPr>
        <w:t>проведении Межрегиональной научно - практической конференции школьников «Всем</w:t>
      </w:r>
      <w:r>
        <w:rPr>
          <w:sz w:val="28"/>
        </w:rPr>
        <w:t>ирное наследие в руках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молодых»</w:t>
      </w:r>
    </w:p>
    <w:p w:rsidR="00296BE5" w:rsidRDefault="00296BE5">
      <w:pPr>
        <w:pStyle w:val="a3"/>
        <w:spacing w:before="2"/>
        <w:ind w:left="0"/>
        <w:jc w:val="left"/>
        <w:rPr>
          <w:sz w:val="32"/>
        </w:rPr>
      </w:pPr>
    </w:p>
    <w:p w:rsidR="00296BE5" w:rsidRDefault="0091619E">
      <w:pPr>
        <w:pStyle w:val="a4"/>
        <w:numPr>
          <w:ilvl w:val="1"/>
          <w:numId w:val="26"/>
        </w:numPr>
        <w:tabs>
          <w:tab w:val="left" w:pos="4183"/>
        </w:tabs>
        <w:spacing w:before="1"/>
        <w:ind w:right="0" w:hanging="709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:rsidR="00296BE5" w:rsidRDefault="0091619E">
      <w:pPr>
        <w:pStyle w:val="a4"/>
        <w:numPr>
          <w:ilvl w:val="1"/>
          <w:numId w:val="24"/>
        </w:numPr>
        <w:tabs>
          <w:tab w:val="left" w:pos="1677"/>
        </w:tabs>
        <w:spacing w:before="48" w:line="276" w:lineRule="auto"/>
        <w:ind w:right="387" w:firstLine="709"/>
        <w:jc w:val="both"/>
        <w:rPr>
          <w:sz w:val="28"/>
        </w:rPr>
      </w:pPr>
      <w:r>
        <w:rPr>
          <w:sz w:val="28"/>
        </w:rPr>
        <w:t>Настоящее положение о проведении Межрегиональной научно – практической конференции школьников «Всемирное наследие в руках молодых» (далее - Положение) разработано в соответствии с Законом Российской Федерации «Об образовании» и Федеральным законом «Об осно</w:t>
      </w:r>
      <w:r>
        <w:rPr>
          <w:sz w:val="28"/>
        </w:rPr>
        <w:t>вных гарантиях прав ребенка в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Федерации».</w:t>
      </w:r>
    </w:p>
    <w:p w:rsidR="00296BE5" w:rsidRDefault="0091619E">
      <w:pPr>
        <w:pStyle w:val="a4"/>
        <w:numPr>
          <w:ilvl w:val="1"/>
          <w:numId w:val="24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Настоящее Положение определяет цели, задачи, порядок проведения научно – практической конференции школьных исследовательских работ «Всемирное наследие в руках молодых» (далее - Конференция), условия учас</w:t>
      </w:r>
      <w:r>
        <w:rPr>
          <w:sz w:val="28"/>
        </w:rPr>
        <w:t>тия в ней, требования к работам, определения победителей.</w:t>
      </w:r>
    </w:p>
    <w:p w:rsidR="00296BE5" w:rsidRDefault="0091619E">
      <w:pPr>
        <w:pStyle w:val="a4"/>
        <w:numPr>
          <w:ilvl w:val="1"/>
          <w:numId w:val="24"/>
        </w:numPr>
        <w:tabs>
          <w:tab w:val="left" w:pos="1677"/>
        </w:tabs>
        <w:spacing w:line="276" w:lineRule="auto"/>
        <w:ind w:right="387" w:firstLine="709"/>
        <w:jc w:val="both"/>
        <w:rPr>
          <w:sz w:val="28"/>
        </w:rPr>
      </w:pPr>
      <w:r>
        <w:rPr>
          <w:sz w:val="28"/>
        </w:rPr>
        <w:t>Организаторы Конференции: Министерство образования и науки Республики Саха (Якутия), Министерство по внешним связям и делам народов Республики Саха (Якутия), Комиссия по делам ЮНЕСКО при Главе Респу</w:t>
      </w:r>
      <w:r>
        <w:rPr>
          <w:sz w:val="28"/>
        </w:rPr>
        <w:t>блики Саха (Якутия), общественный Совет Ассоциированных школ ЮНЕСКО Республики Саха (Якутия), Государственное автономное учреждение дополнительного образования Республики Саха (Якутия) «Центр отдыха и оздоровления детей «Сосновый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бор».</w:t>
      </w:r>
    </w:p>
    <w:p w:rsidR="00296BE5" w:rsidRDefault="0091619E">
      <w:pPr>
        <w:pStyle w:val="a4"/>
        <w:numPr>
          <w:ilvl w:val="1"/>
          <w:numId w:val="24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Конференция проводит</w:t>
      </w:r>
      <w:r>
        <w:rPr>
          <w:sz w:val="28"/>
        </w:rPr>
        <w:t>ся с 1 декабря по 5 декабря 2020 года с целью стимулирования научно – исследовательской и проектной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296BE5" w:rsidRDefault="0091619E">
      <w:pPr>
        <w:pStyle w:val="a4"/>
        <w:numPr>
          <w:ilvl w:val="1"/>
          <w:numId w:val="24"/>
        </w:numPr>
        <w:tabs>
          <w:tab w:val="left" w:pos="1677"/>
        </w:tabs>
        <w:ind w:left="1677" w:right="0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Конференции: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48" w:line="273" w:lineRule="auto"/>
        <w:ind w:right="389" w:firstLine="709"/>
        <w:rPr>
          <w:sz w:val="28"/>
        </w:rPr>
      </w:pPr>
      <w:r>
        <w:rPr>
          <w:sz w:val="28"/>
        </w:rPr>
        <w:t>консолидировать усилия педагогов, родителей (законных представителей), общественности в развитии исследовательско</w:t>
      </w:r>
      <w:r>
        <w:rPr>
          <w:sz w:val="28"/>
        </w:rPr>
        <w:t>й и творческой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6" w:line="273" w:lineRule="auto"/>
        <w:ind w:firstLine="709"/>
        <w:rPr>
          <w:sz w:val="28"/>
        </w:rPr>
      </w:pPr>
      <w:r>
        <w:rPr>
          <w:sz w:val="28"/>
        </w:rPr>
        <w:t>развитие познавательного интереса школьников в 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2" w:line="273" w:lineRule="auto"/>
        <w:ind w:right="387" w:firstLine="709"/>
        <w:rPr>
          <w:sz w:val="28"/>
        </w:rPr>
      </w:pPr>
      <w:r>
        <w:rPr>
          <w:sz w:val="28"/>
        </w:rPr>
        <w:t>оказание помощи в профессиональном самоопределении учащихся 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296BE5" w:rsidRDefault="00296BE5">
      <w:pPr>
        <w:spacing w:line="273" w:lineRule="auto"/>
        <w:jc w:val="both"/>
        <w:rPr>
          <w:sz w:val="28"/>
        </w:rPr>
        <w:sectPr w:rsidR="00296BE5">
          <w:pgSz w:w="11910" w:h="16840"/>
          <w:pgMar w:top="940" w:right="460" w:bottom="280" w:left="1440" w:header="720" w:footer="720" w:gutter="0"/>
          <w:cols w:space="720"/>
        </w:sectPr>
      </w:pP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90" w:line="273" w:lineRule="auto"/>
        <w:ind w:right="387" w:firstLine="709"/>
        <w:rPr>
          <w:sz w:val="28"/>
        </w:rPr>
      </w:pPr>
      <w:r>
        <w:rPr>
          <w:sz w:val="28"/>
        </w:rPr>
        <w:lastRenderedPageBreak/>
        <w:t>активизация работы научных обществ учащихся, межшкольных факультативов, других форм внеурочной и внеклассной деятельности школьников;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5" w:line="273" w:lineRule="auto"/>
        <w:ind w:firstLine="709"/>
        <w:rPr>
          <w:sz w:val="28"/>
        </w:rPr>
      </w:pPr>
      <w:r>
        <w:rPr>
          <w:sz w:val="28"/>
        </w:rPr>
        <w:t>выявление и поддержка талантливых учащихся в различных сферах проектной и интеллектуальной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96BE5" w:rsidRDefault="0091619E">
      <w:pPr>
        <w:pStyle w:val="a4"/>
        <w:numPr>
          <w:ilvl w:val="1"/>
          <w:numId w:val="24"/>
        </w:numPr>
        <w:tabs>
          <w:tab w:val="left" w:pos="1677"/>
        </w:tabs>
        <w:spacing w:before="3"/>
        <w:ind w:left="1677" w:right="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</w:t>
      </w:r>
      <w:r>
        <w:rPr>
          <w:sz w:val="28"/>
        </w:rPr>
        <w:t>и: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48" w:line="273" w:lineRule="auto"/>
        <w:ind w:firstLine="709"/>
        <w:rPr>
          <w:sz w:val="28"/>
        </w:rPr>
      </w:pPr>
      <w:r>
        <w:rPr>
          <w:sz w:val="28"/>
        </w:rPr>
        <w:t>помочь учащимся в развитии знаний и понимании направлений деятельности ЮНЕСКО в охране Всемирного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3" w:line="273" w:lineRule="auto"/>
        <w:ind w:firstLine="709"/>
        <w:rPr>
          <w:sz w:val="28"/>
        </w:rPr>
      </w:pPr>
      <w:r>
        <w:rPr>
          <w:sz w:val="28"/>
        </w:rPr>
        <w:t>изучение принципов организации ЮНЕСКО, обстоятельств создания Конвенции об охране всемирного культурного и природного наследия, критериев включен</w:t>
      </w:r>
      <w:r>
        <w:rPr>
          <w:sz w:val="28"/>
        </w:rPr>
        <w:t>ия в нее памятников 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5"/>
        <w:ind w:left="1677" w:right="0"/>
        <w:rPr>
          <w:sz w:val="28"/>
        </w:rPr>
      </w:pPr>
      <w:r>
        <w:rPr>
          <w:sz w:val="28"/>
        </w:rPr>
        <w:t>ценить свою культуру, историю своей страны, окружающий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мир;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48"/>
        <w:ind w:left="1677" w:right="0"/>
        <w:rPr>
          <w:sz w:val="28"/>
        </w:rPr>
      </w:pPr>
      <w:r>
        <w:rPr>
          <w:sz w:val="28"/>
        </w:rPr>
        <w:t>определять основные ценности общества и корни этих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47" w:line="273" w:lineRule="auto"/>
        <w:ind w:firstLine="709"/>
        <w:rPr>
          <w:sz w:val="28"/>
        </w:rPr>
      </w:pPr>
      <w:r>
        <w:rPr>
          <w:sz w:val="28"/>
        </w:rPr>
        <w:t>развивать чувство общей ответственности за объекты природного и 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3" w:line="273" w:lineRule="auto"/>
        <w:ind w:firstLine="709"/>
        <w:rPr>
          <w:sz w:val="28"/>
        </w:rPr>
      </w:pPr>
      <w:r>
        <w:rPr>
          <w:sz w:val="28"/>
        </w:rPr>
        <w:t>воспитывать на</w:t>
      </w:r>
      <w:r>
        <w:rPr>
          <w:sz w:val="28"/>
        </w:rPr>
        <w:t>выки организации, управления для участия в программе сохранении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2" w:line="273" w:lineRule="auto"/>
        <w:ind w:right="387" w:firstLine="709"/>
        <w:rPr>
          <w:sz w:val="28"/>
        </w:rPr>
      </w:pPr>
      <w:r>
        <w:rPr>
          <w:sz w:val="28"/>
        </w:rPr>
        <w:t>принимать ответственные решения в вопросах сохранения объектов местного и всемирного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3" w:line="273" w:lineRule="auto"/>
        <w:ind w:firstLine="709"/>
        <w:rPr>
          <w:sz w:val="28"/>
        </w:rPr>
      </w:pPr>
      <w:r>
        <w:rPr>
          <w:sz w:val="28"/>
        </w:rPr>
        <w:t>предлагать и содействовать распространению идей конструктивного разрешения спорных вопросов, касающихся всемирного наследия;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5"/>
        <w:ind w:left="1677" w:right="0"/>
        <w:rPr>
          <w:sz w:val="28"/>
        </w:rPr>
      </w:pPr>
      <w:r>
        <w:rPr>
          <w:sz w:val="28"/>
        </w:rPr>
        <w:t>содействовать сохранению всемирного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48" w:line="273" w:lineRule="auto"/>
        <w:ind w:firstLine="709"/>
        <w:rPr>
          <w:sz w:val="28"/>
        </w:rPr>
      </w:pPr>
      <w:r>
        <w:rPr>
          <w:sz w:val="28"/>
        </w:rPr>
        <w:t>поощрять стремление учащихся включаться в процесс сохранения местных объектов всемирн</w:t>
      </w:r>
      <w:r>
        <w:rPr>
          <w:sz w:val="28"/>
        </w:rPr>
        <w:t>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2" w:line="273" w:lineRule="auto"/>
        <w:ind w:right="387" w:firstLine="709"/>
        <w:rPr>
          <w:sz w:val="28"/>
        </w:rPr>
      </w:pPr>
      <w:r>
        <w:rPr>
          <w:sz w:val="28"/>
        </w:rPr>
        <w:t>проводить исследования и использовать аналитические материалы в изучении всемирного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3" w:line="276" w:lineRule="auto"/>
        <w:ind w:right="387" w:firstLine="709"/>
        <w:rPr>
          <w:sz w:val="28"/>
        </w:rPr>
      </w:pPr>
      <w:r>
        <w:rPr>
          <w:sz w:val="28"/>
        </w:rPr>
        <w:t>помочь учащимся в развитии знаний и понимании объектов культурного и природного наследия, отражающих различные культуры и символизирующих устойчивос</w:t>
      </w:r>
      <w:r>
        <w:rPr>
          <w:sz w:val="28"/>
        </w:rPr>
        <w:t xml:space="preserve">ть в стремительно меняющемся </w:t>
      </w:r>
      <w:r>
        <w:rPr>
          <w:spacing w:val="-3"/>
          <w:sz w:val="28"/>
        </w:rPr>
        <w:t xml:space="preserve">мире, </w:t>
      </w:r>
      <w:r>
        <w:rPr>
          <w:sz w:val="28"/>
        </w:rPr>
        <w:t>специфики каждой культуры и того, что все культуры являются частью 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цивилизации;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line="273" w:lineRule="auto"/>
        <w:ind w:firstLine="709"/>
        <w:rPr>
          <w:sz w:val="28"/>
        </w:rPr>
      </w:pPr>
      <w:r>
        <w:rPr>
          <w:sz w:val="28"/>
        </w:rPr>
        <w:t>изучать взаимосвязи и взаимозависимости природы и культуры, а также связей между 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культурами;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line="273" w:lineRule="auto"/>
        <w:ind w:firstLine="709"/>
        <w:rPr>
          <w:sz w:val="28"/>
        </w:rPr>
      </w:pPr>
      <w:r>
        <w:rPr>
          <w:sz w:val="28"/>
        </w:rPr>
        <w:t>помочь учащимся исследов</w:t>
      </w:r>
      <w:r>
        <w:rPr>
          <w:sz w:val="28"/>
        </w:rPr>
        <w:t>ать экологическую, природоохранную и культурную среду сел и поселков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ind w:left="1677" w:right="0"/>
        <w:rPr>
          <w:sz w:val="28"/>
        </w:rPr>
      </w:pPr>
      <w:r>
        <w:rPr>
          <w:sz w:val="28"/>
        </w:rPr>
        <w:t>обсуждать проблемы открытым, демократическим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способом.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48" w:line="273" w:lineRule="auto"/>
        <w:ind w:firstLine="709"/>
        <w:rPr>
          <w:sz w:val="28"/>
        </w:rPr>
      </w:pPr>
      <w:r>
        <w:rPr>
          <w:sz w:val="28"/>
        </w:rPr>
        <w:t>Изучение всемирного наследия может помочь узнать о собственных корнях, своей культурной и социальной идентично</w:t>
      </w:r>
      <w:r>
        <w:rPr>
          <w:sz w:val="28"/>
        </w:rPr>
        <w:t>сти. Более близкое знакомство с объектами, входящими в Список всемирного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наследия,</w:t>
      </w:r>
    </w:p>
    <w:p w:rsidR="00296BE5" w:rsidRDefault="00296BE5">
      <w:pPr>
        <w:spacing w:line="273" w:lineRule="auto"/>
        <w:jc w:val="both"/>
        <w:rPr>
          <w:sz w:val="28"/>
        </w:rPr>
        <w:sectPr w:rsidR="00296BE5">
          <w:pgSz w:w="11910" w:h="16840"/>
          <w:pgMar w:top="46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spacing w:before="70" w:line="276" w:lineRule="auto"/>
        <w:ind w:right="389"/>
      </w:pPr>
      <w:r>
        <w:lastRenderedPageBreak/>
        <w:t>помогает узнать о верованиях, культурных ценностях и знаниях народов и цивилизаций, создавших эти объекты (культурное наследие) или взаимодействовавших с объектами (природные и смешанные объекты, культурные ландшафты). Это включает возможность узнавать о м</w:t>
      </w:r>
      <w:r>
        <w:t>атериальном и нематериальном наследии.</w:t>
      </w:r>
    </w:p>
    <w:p w:rsidR="00296BE5" w:rsidRDefault="00296BE5">
      <w:pPr>
        <w:pStyle w:val="a3"/>
        <w:spacing w:before="2"/>
        <w:ind w:left="0"/>
        <w:jc w:val="left"/>
        <w:rPr>
          <w:sz w:val="32"/>
        </w:rPr>
      </w:pPr>
    </w:p>
    <w:p w:rsidR="00296BE5" w:rsidRDefault="0091619E">
      <w:pPr>
        <w:pStyle w:val="a4"/>
        <w:numPr>
          <w:ilvl w:val="1"/>
          <w:numId w:val="26"/>
        </w:numPr>
        <w:tabs>
          <w:tab w:val="left" w:pos="3203"/>
        </w:tabs>
        <w:ind w:left="3202" w:right="0" w:hanging="709"/>
        <w:jc w:val="both"/>
        <w:rPr>
          <w:sz w:val="28"/>
        </w:rPr>
      </w:pPr>
      <w:r>
        <w:rPr>
          <w:sz w:val="28"/>
        </w:rPr>
        <w:t>Условия 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Конференции</w:t>
      </w:r>
    </w:p>
    <w:p w:rsidR="00296BE5" w:rsidRDefault="0091619E">
      <w:pPr>
        <w:pStyle w:val="a4"/>
        <w:numPr>
          <w:ilvl w:val="1"/>
          <w:numId w:val="23"/>
        </w:numPr>
        <w:tabs>
          <w:tab w:val="left" w:pos="1677"/>
        </w:tabs>
        <w:spacing w:before="48" w:line="276" w:lineRule="auto"/>
        <w:ind w:right="387" w:firstLine="709"/>
        <w:jc w:val="both"/>
        <w:rPr>
          <w:sz w:val="28"/>
        </w:rPr>
      </w:pPr>
      <w:r>
        <w:rPr>
          <w:sz w:val="28"/>
        </w:rPr>
        <w:t>Финальный 3 этап Конференции проводится в дистанционном формате – ноябрь. На этом этапе участникам предлагается защита докладов на русском, английском, французском языках. Время выступлений – 10 минут с использованием 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296BE5" w:rsidRDefault="0091619E">
      <w:pPr>
        <w:pStyle w:val="a4"/>
        <w:numPr>
          <w:ilvl w:val="1"/>
          <w:numId w:val="23"/>
        </w:numPr>
        <w:tabs>
          <w:tab w:val="left" w:pos="1677"/>
        </w:tabs>
        <w:spacing w:line="276" w:lineRule="auto"/>
        <w:ind w:right="387" w:firstLine="709"/>
        <w:jc w:val="both"/>
        <w:rPr>
          <w:sz w:val="28"/>
        </w:rPr>
      </w:pPr>
      <w:r>
        <w:rPr>
          <w:sz w:val="28"/>
        </w:rPr>
        <w:t>В рамках Конферен</w:t>
      </w:r>
      <w:r>
        <w:rPr>
          <w:sz w:val="28"/>
        </w:rPr>
        <w:t xml:space="preserve">ции организуется работа секций </w:t>
      </w:r>
      <w:r>
        <w:rPr>
          <w:spacing w:val="-7"/>
          <w:sz w:val="28"/>
        </w:rPr>
        <w:t xml:space="preserve">по </w:t>
      </w:r>
      <w:r>
        <w:rPr>
          <w:sz w:val="28"/>
        </w:rPr>
        <w:t>направлениям исследовательской и творческой деятельности школьников. Секция считается сформированной при наличии 10 и более работ. Если требуемое количество работ не набирается, то данная секция не открывается, а работы по</w:t>
      </w:r>
      <w:r>
        <w:rPr>
          <w:sz w:val="28"/>
        </w:rPr>
        <w:t xml:space="preserve"> решению экспертной комиссии направляются в смежные или интегрированные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секции.</w:t>
      </w:r>
    </w:p>
    <w:p w:rsidR="00296BE5" w:rsidRDefault="0091619E">
      <w:pPr>
        <w:pStyle w:val="a4"/>
        <w:numPr>
          <w:ilvl w:val="1"/>
          <w:numId w:val="23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Участники конференции: в работе конференции могут принять участие школьники от 12 до 17 лет и их 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руководители.</w:t>
      </w:r>
    </w:p>
    <w:p w:rsidR="00296BE5" w:rsidRDefault="0091619E">
      <w:pPr>
        <w:pStyle w:val="a4"/>
        <w:numPr>
          <w:ilvl w:val="1"/>
          <w:numId w:val="23"/>
        </w:numPr>
        <w:tabs>
          <w:tab w:val="left" w:pos="1677"/>
        </w:tabs>
        <w:ind w:left="1677" w:right="0"/>
        <w:jc w:val="both"/>
        <w:rPr>
          <w:sz w:val="28"/>
        </w:rPr>
      </w:pPr>
      <w:r>
        <w:rPr>
          <w:sz w:val="28"/>
        </w:rPr>
        <w:t>Секции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Конференции: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48"/>
        <w:ind w:left="1677" w:right="0"/>
        <w:rPr>
          <w:sz w:val="28"/>
        </w:rPr>
      </w:pPr>
      <w:r>
        <w:rPr>
          <w:sz w:val="28"/>
        </w:rPr>
        <w:t>Секция №1. Организационные 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Ю</w:t>
      </w:r>
      <w:r>
        <w:rPr>
          <w:sz w:val="28"/>
        </w:rPr>
        <w:t>НЕСКО.</w:t>
      </w:r>
    </w:p>
    <w:p w:rsidR="00296BE5" w:rsidRDefault="0091619E">
      <w:pPr>
        <w:pStyle w:val="a3"/>
        <w:spacing w:before="48" w:line="276" w:lineRule="auto"/>
        <w:ind w:left="970" w:right="538"/>
      </w:pPr>
      <w:r>
        <w:t>Изучение принципов организации ЮНЕСКО, обстоятельств создания. Конвенция об охране всемирного культурного и природного наследия. Конвенция об охране нематериального культурного наследия.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ind w:left="1677" w:right="0"/>
        <w:rPr>
          <w:sz w:val="28"/>
        </w:rPr>
      </w:pPr>
      <w:r>
        <w:rPr>
          <w:sz w:val="28"/>
        </w:rPr>
        <w:t>Секция №2. Всемирное наследие и 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296BE5" w:rsidRDefault="0091619E">
      <w:pPr>
        <w:pStyle w:val="a3"/>
        <w:spacing w:before="47" w:line="276" w:lineRule="auto"/>
        <w:ind w:right="387" w:firstLine="709"/>
      </w:pPr>
      <w:r>
        <w:t>Изучение всемирного наследия может помочь узнать о собственных корнях, своей культурной и социальной идентичности. Более близкое знакомство с объектами, входящими в Список всемирного наследия, помогает узнать о верованиях, культурных ценностях и знаниях на</w:t>
      </w:r>
      <w:r>
        <w:t>родов и цивилизаций, создавших эти объекты (культурное наследие) или взаимодействовавших с объектами (природные и смешанные объекты, культурные ландшафты). Это включает возможность узнавать о материальном и нематериальном</w:t>
      </w:r>
      <w:r>
        <w:rPr>
          <w:spacing w:val="-3"/>
        </w:rPr>
        <w:t xml:space="preserve"> </w:t>
      </w:r>
      <w:r>
        <w:t>наследии.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ind w:left="1677" w:right="0"/>
        <w:rPr>
          <w:sz w:val="28"/>
        </w:rPr>
      </w:pPr>
      <w:r>
        <w:rPr>
          <w:sz w:val="28"/>
        </w:rPr>
        <w:t>Секция №3. Всемирное нас</w:t>
      </w:r>
      <w:r>
        <w:rPr>
          <w:sz w:val="28"/>
        </w:rPr>
        <w:t>ледие и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туризм.</w:t>
      </w:r>
    </w:p>
    <w:p w:rsidR="00296BE5" w:rsidRDefault="0091619E">
      <w:pPr>
        <w:pStyle w:val="a3"/>
        <w:spacing w:before="47" w:line="276" w:lineRule="auto"/>
        <w:ind w:right="387" w:firstLine="709"/>
      </w:pPr>
      <w:r>
        <w:t>Туризм: всемирно распространенное явление и успешный бизнес. Преимущества и потенциальные угрозы туризма для сохранения всемирного наследия. Всемирное наследие, туризм и экологически устойчивое развитие. Пополнение Списка всемирного наследи</w:t>
      </w:r>
      <w:r>
        <w:t>я. Виртуальный туризм и всемирное наследие. Управление туризмом на объектах всемирного наследия.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ind w:left="1677" w:right="0"/>
        <w:rPr>
          <w:sz w:val="28"/>
        </w:rPr>
      </w:pPr>
      <w:r>
        <w:rPr>
          <w:sz w:val="28"/>
        </w:rPr>
        <w:t>Секция №4. Всемирное наследие и окружающая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среда.</w:t>
      </w:r>
    </w:p>
    <w:p w:rsidR="00296BE5" w:rsidRDefault="00296BE5">
      <w:pPr>
        <w:jc w:val="both"/>
        <w:rPr>
          <w:sz w:val="28"/>
        </w:rPr>
        <w:sectPr w:rsidR="00296BE5">
          <w:pgSz w:w="11910" w:h="16840"/>
          <w:pgMar w:top="48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spacing w:before="70" w:line="276" w:lineRule="auto"/>
        <w:ind w:right="387" w:firstLine="709"/>
      </w:pPr>
      <w:r>
        <w:lastRenderedPageBreak/>
        <w:t>Молодежь и сохранение всемирного наследия. Международная охрана окружающей среды и водных ресур</w:t>
      </w:r>
      <w:r>
        <w:t>сов. Сохранение биологического разнообразия через сохранение объектов всемирного наследия. Устойчивое развитие с учетом экологических, культурных факторов.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ind w:left="1677" w:right="0"/>
        <w:rPr>
          <w:sz w:val="28"/>
        </w:rPr>
      </w:pPr>
      <w:r>
        <w:rPr>
          <w:sz w:val="28"/>
        </w:rPr>
        <w:t>Секция №5. Всемирное наследие и борьба за</w:t>
      </w:r>
      <w:r>
        <w:rPr>
          <w:spacing w:val="-4"/>
          <w:sz w:val="28"/>
        </w:rPr>
        <w:t xml:space="preserve"> </w:t>
      </w:r>
      <w:r>
        <w:rPr>
          <w:sz w:val="28"/>
        </w:rPr>
        <w:t>мир.</w:t>
      </w:r>
    </w:p>
    <w:p w:rsidR="00296BE5" w:rsidRDefault="0091619E">
      <w:pPr>
        <w:pStyle w:val="a3"/>
        <w:spacing w:before="47" w:line="276" w:lineRule="auto"/>
        <w:ind w:right="387" w:firstLine="709"/>
      </w:pPr>
      <w:r>
        <w:t>Изучение объектов природного и культурного наследия и</w:t>
      </w:r>
      <w:r>
        <w:t>з Списка всемирного наследия помогает понять опасность войн и важность мира для человечества. Напоминают о прекрасных творениях природы и человека, многие их которых отражают внутреннее стремление к свободе, справедливости, взаимопониманию, уважению, любви</w:t>
      </w:r>
      <w:r>
        <w:t xml:space="preserve"> и дружбе. Все это является одним из фундаментальных прав человека и неотъемлемым компонентом борьбы за мир. Изучение объектов природного и культурного наследия объясняет важность защиты всемирного наследия во время войн. Гаагская конвенция о защите культу</w:t>
      </w:r>
      <w:r>
        <w:t>рного наследия.</w:t>
      </w:r>
    </w:p>
    <w:p w:rsidR="00296BE5" w:rsidRDefault="00296BE5">
      <w:pPr>
        <w:pStyle w:val="a3"/>
        <w:spacing w:before="2"/>
        <w:ind w:left="0"/>
        <w:jc w:val="left"/>
        <w:rPr>
          <w:sz w:val="32"/>
        </w:rPr>
      </w:pPr>
    </w:p>
    <w:p w:rsidR="00296BE5" w:rsidRDefault="0091619E">
      <w:pPr>
        <w:pStyle w:val="a4"/>
        <w:numPr>
          <w:ilvl w:val="1"/>
          <w:numId w:val="26"/>
        </w:numPr>
        <w:tabs>
          <w:tab w:val="left" w:pos="2697"/>
        </w:tabs>
        <w:ind w:left="2696" w:right="0" w:hanging="709"/>
        <w:jc w:val="both"/>
        <w:rPr>
          <w:sz w:val="28"/>
        </w:rPr>
      </w:pPr>
      <w:r>
        <w:rPr>
          <w:sz w:val="28"/>
        </w:rPr>
        <w:t>Порядок и этапы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</w:t>
      </w:r>
    </w:p>
    <w:p w:rsidR="00296BE5" w:rsidRDefault="0091619E">
      <w:pPr>
        <w:pStyle w:val="a4"/>
        <w:numPr>
          <w:ilvl w:val="1"/>
          <w:numId w:val="22"/>
        </w:numPr>
        <w:tabs>
          <w:tab w:val="left" w:pos="1677"/>
        </w:tabs>
        <w:spacing w:before="48" w:line="276" w:lineRule="auto"/>
        <w:ind w:right="387" w:firstLine="709"/>
        <w:jc w:val="both"/>
        <w:rPr>
          <w:sz w:val="28"/>
        </w:rPr>
      </w:pPr>
      <w:r>
        <w:rPr>
          <w:sz w:val="28"/>
        </w:rPr>
        <w:t xml:space="preserve">Заявка на участие в Конференции принимаются до 25 ноября 2020 года на электронный адрес </w:t>
      </w:r>
      <w:r>
        <w:rPr>
          <w:color w:val="002060"/>
          <w:sz w:val="28"/>
        </w:rPr>
        <w:t>Zayavk</w:t>
      </w:r>
      <w:hyperlink r:id="rId9">
        <w:r>
          <w:rPr>
            <w:color w:val="002060"/>
            <w:sz w:val="28"/>
          </w:rPr>
          <w:t>isb@mail.ru</w:t>
        </w:r>
      </w:hyperlink>
      <w:r>
        <w:rPr>
          <w:color w:val="002060"/>
          <w:sz w:val="28"/>
        </w:rPr>
        <w:t xml:space="preserve"> </w:t>
      </w:r>
      <w:r>
        <w:rPr>
          <w:sz w:val="28"/>
        </w:rPr>
        <w:t>(Форма заявки см. 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</w:t>
      </w:r>
    </w:p>
    <w:p w:rsidR="00296BE5" w:rsidRDefault="0091619E">
      <w:pPr>
        <w:pStyle w:val="a4"/>
        <w:numPr>
          <w:ilvl w:val="1"/>
          <w:numId w:val="22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Участники Конференции пре</w:t>
      </w:r>
      <w:r>
        <w:rPr>
          <w:sz w:val="28"/>
        </w:rPr>
        <w:t>дставляют тезис работы (на русском, английском, французском языках) для участия в финальном этапе в электронном виде (шрифт Times New Roman, кегль 14, межстрочный интервал 1,5, поля</w:t>
      </w:r>
      <w:r>
        <w:rPr>
          <w:spacing w:val="-1"/>
          <w:sz w:val="28"/>
        </w:rPr>
        <w:t xml:space="preserve"> </w:t>
      </w:r>
      <w:r>
        <w:rPr>
          <w:sz w:val="28"/>
        </w:rPr>
        <w:t>2,0).</w:t>
      </w:r>
    </w:p>
    <w:p w:rsidR="00296BE5" w:rsidRDefault="0091619E">
      <w:pPr>
        <w:pStyle w:val="a4"/>
        <w:numPr>
          <w:ilvl w:val="1"/>
          <w:numId w:val="22"/>
        </w:numPr>
        <w:tabs>
          <w:tab w:val="left" w:pos="1677"/>
        </w:tabs>
        <w:ind w:left="1677" w:right="0"/>
        <w:jc w:val="both"/>
        <w:rPr>
          <w:sz w:val="28"/>
        </w:rPr>
      </w:pPr>
      <w:r>
        <w:rPr>
          <w:sz w:val="28"/>
        </w:rPr>
        <w:t>Доклады могут сопровождаться компьютерной</w:t>
      </w:r>
      <w:r>
        <w:rPr>
          <w:spacing w:val="12"/>
          <w:sz w:val="28"/>
        </w:rPr>
        <w:t xml:space="preserve"> </w:t>
      </w:r>
      <w:r>
        <w:rPr>
          <w:sz w:val="28"/>
        </w:rPr>
        <w:t>презентацией</w:t>
      </w:r>
    </w:p>
    <w:p w:rsidR="00296BE5" w:rsidRDefault="0091619E">
      <w:pPr>
        <w:pStyle w:val="a3"/>
        <w:spacing w:before="49"/>
      </w:pPr>
      <w:r>
        <w:t>(Power Point, версия Word 2007).</w:t>
      </w:r>
    </w:p>
    <w:p w:rsidR="00296BE5" w:rsidRDefault="0091619E">
      <w:pPr>
        <w:pStyle w:val="a4"/>
        <w:numPr>
          <w:ilvl w:val="1"/>
          <w:numId w:val="22"/>
        </w:numPr>
        <w:tabs>
          <w:tab w:val="left" w:pos="1677"/>
        </w:tabs>
        <w:spacing w:before="48" w:line="276" w:lineRule="auto"/>
        <w:ind w:firstLine="709"/>
        <w:jc w:val="both"/>
        <w:rPr>
          <w:sz w:val="28"/>
        </w:rPr>
      </w:pPr>
      <w:r>
        <w:rPr>
          <w:sz w:val="28"/>
        </w:rPr>
        <w:t>Участники представляют краткую информацию о работе в электронном варианте с личной фотографией и с фотографией научного руководителя для опубликования на сайте ГАУ ДО РС(Я) Центр отдыха и оздоровления детей «Сосновый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бор»;</w:t>
      </w:r>
    </w:p>
    <w:p w:rsidR="00296BE5" w:rsidRDefault="0091619E">
      <w:pPr>
        <w:pStyle w:val="a4"/>
        <w:numPr>
          <w:ilvl w:val="1"/>
          <w:numId w:val="22"/>
        </w:numPr>
        <w:tabs>
          <w:tab w:val="left" w:pos="1677"/>
        </w:tabs>
        <w:ind w:left="1677" w:right="0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2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9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ноябре</w:t>
      </w:r>
    </w:p>
    <w:p w:rsidR="00296BE5" w:rsidRDefault="0091619E">
      <w:pPr>
        <w:pStyle w:val="a3"/>
        <w:spacing w:before="48"/>
      </w:pPr>
      <w:r>
        <w:t>2020 года.</w:t>
      </w:r>
    </w:p>
    <w:p w:rsidR="00296BE5" w:rsidRDefault="00296BE5">
      <w:pPr>
        <w:pStyle w:val="a3"/>
        <w:spacing w:before="5"/>
        <w:ind w:left="0"/>
        <w:jc w:val="left"/>
        <w:rPr>
          <w:sz w:val="36"/>
        </w:rPr>
      </w:pPr>
    </w:p>
    <w:p w:rsidR="00296BE5" w:rsidRDefault="0091619E">
      <w:pPr>
        <w:pStyle w:val="a4"/>
        <w:numPr>
          <w:ilvl w:val="1"/>
          <w:numId w:val="26"/>
        </w:numPr>
        <w:tabs>
          <w:tab w:val="left" w:pos="3620"/>
        </w:tabs>
        <w:ind w:left="3619" w:right="0" w:hanging="709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Конференцией</w:t>
      </w:r>
    </w:p>
    <w:p w:rsidR="00296BE5" w:rsidRDefault="0091619E">
      <w:pPr>
        <w:pStyle w:val="a4"/>
        <w:numPr>
          <w:ilvl w:val="1"/>
          <w:numId w:val="21"/>
        </w:numPr>
        <w:tabs>
          <w:tab w:val="left" w:pos="1677"/>
        </w:tabs>
        <w:spacing w:before="48" w:line="276" w:lineRule="auto"/>
        <w:ind w:firstLine="709"/>
        <w:jc w:val="both"/>
        <w:rPr>
          <w:sz w:val="28"/>
        </w:rPr>
      </w:pPr>
      <w:r>
        <w:rPr>
          <w:sz w:val="28"/>
        </w:rPr>
        <w:t>Общее руководство Конференцией осуществляется Министерством образования и науки Республики Саха (Якутия), общественным Советом Ассоциированных школ Республики Саха</w:t>
      </w:r>
      <w:r>
        <w:rPr>
          <w:spacing w:val="-15"/>
          <w:sz w:val="28"/>
        </w:rPr>
        <w:t xml:space="preserve"> </w:t>
      </w:r>
      <w:r>
        <w:rPr>
          <w:sz w:val="28"/>
        </w:rPr>
        <w:t>(Якутия).</w:t>
      </w:r>
    </w:p>
    <w:p w:rsidR="00296BE5" w:rsidRDefault="0091619E">
      <w:pPr>
        <w:pStyle w:val="a4"/>
        <w:numPr>
          <w:ilvl w:val="1"/>
          <w:numId w:val="21"/>
        </w:numPr>
        <w:tabs>
          <w:tab w:val="left" w:pos="1677"/>
        </w:tabs>
        <w:spacing w:line="276" w:lineRule="auto"/>
        <w:ind w:right="387" w:firstLine="709"/>
        <w:jc w:val="both"/>
        <w:rPr>
          <w:sz w:val="28"/>
        </w:rPr>
      </w:pPr>
      <w:r>
        <w:rPr>
          <w:sz w:val="28"/>
        </w:rPr>
        <w:t>Общая координация: Государственное автономное учреждение дополнительного образования Республики Саха (Якутия) Центр отдыха и оздоровления детей «Сосновый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бор».</w:t>
      </w:r>
    </w:p>
    <w:p w:rsidR="00296BE5" w:rsidRDefault="00296BE5">
      <w:pPr>
        <w:spacing w:line="276" w:lineRule="auto"/>
        <w:jc w:val="both"/>
        <w:rPr>
          <w:sz w:val="28"/>
        </w:rPr>
        <w:sectPr w:rsidR="00296BE5">
          <w:pgSz w:w="11910" w:h="16840"/>
          <w:pgMar w:top="480" w:right="460" w:bottom="280" w:left="1440" w:header="720" w:footer="720" w:gutter="0"/>
          <w:cols w:space="720"/>
        </w:sectPr>
      </w:pPr>
    </w:p>
    <w:p w:rsidR="00296BE5" w:rsidRDefault="0091619E">
      <w:pPr>
        <w:pStyle w:val="a4"/>
        <w:numPr>
          <w:ilvl w:val="1"/>
          <w:numId w:val="21"/>
        </w:numPr>
        <w:tabs>
          <w:tab w:val="left" w:pos="1677"/>
        </w:tabs>
        <w:spacing w:before="7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Общественный Совет Ассоциированных школ Республики Саха (Якутия) формир</w:t>
      </w:r>
      <w:r>
        <w:rPr>
          <w:sz w:val="28"/>
        </w:rPr>
        <w:t>ует экспертную комиссию и жюри в</w:t>
      </w:r>
      <w:r>
        <w:rPr>
          <w:spacing w:val="-5"/>
          <w:sz w:val="28"/>
        </w:rPr>
        <w:t xml:space="preserve"> </w:t>
      </w:r>
      <w:r>
        <w:rPr>
          <w:sz w:val="28"/>
        </w:rPr>
        <w:t>секциях.</w:t>
      </w:r>
    </w:p>
    <w:p w:rsidR="00296BE5" w:rsidRDefault="0091619E">
      <w:pPr>
        <w:pStyle w:val="a4"/>
        <w:numPr>
          <w:ilvl w:val="1"/>
          <w:numId w:val="21"/>
        </w:numPr>
        <w:tabs>
          <w:tab w:val="left" w:pos="1677"/>
        </w:tabs>
        <w:spacing w:line="276" w:lineRule="auto"/>
        <w:ind w:right="387" w:firstLine="709"/>
        <w:jc w:val="both"/>
        <w:rPr>
          <w:sz w:val="28"/>
        </w:rPr>
      </w:pPr>
      <w:r>
        <w:rPr>
          <w:sz w:val="28"/>
        </w:rPr>
        <w:t>Оргкомитет Конференции состоит из числа специалистов Министерства образования и науки Республики Саха (Якутия), Комиссии по делам ЮНЕСКО при Главе Республики Саха (Якутия), Государственного автономного учреждения дополнительного образования Республики Саха</w:t>
      </w:r>
      <w:r>
        <w:rPr>
          <w:sz w:val="28"/>
        </w:rPr>
        <w:t xml:space="preserve"> (Якутия) Центр отдыха и оздоровления детей «Сосновый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бор».</w:t>
      </w:r>
    </w:p>
    <w:p w:rsidR="00296BE5" w:rsidRDefault="0091619E">
      <w:pPr>
        <w:pStyle w:val="a3"/>
        <w:ind w:left="970"/>
      </w:pPr>
      <w:r>
        <w:t>Экспертные комиссии Конференции: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48" w:line="276" w:lineRule="auto"/>
        <w:ind w:right="387" w:firstLine="709"/>
        <w:rPr>
          <w:sz w:val="28"/>
        </w:rPr>
      </w:pPr>
      <w:r>
        <w:rPr>
          <w:sz w:val="28"/>
        </w:rPr>
        <w:t xml:space="preserve">Для оценивания работ учащихся и определения лучших </w:t>
      </w:r>
      <w:r>
        <w:rPr>
          <w:spacing w:val="-3"/>
          <w:sz w:val="28"/>
        </w:rPr>
        <w:t xml:space="preserve">работ </w:t>
      </w:r>
      <w:r>
        <w:rPr>
          <w:sz w:val="28"/>
        </w:rPr>
        <w:t>создаются Экспертные комиссии. Экспертные комиссии формируются из числа ученых научных институтов Академии</w:t>
      </w:r>
      <w:r>
        <w:rPr>
          <w:sz w:val="28"/>
        </w:rPr>
        <w:t xml:space="preserve"> наук Республики Саха (Якутия), преподавателей, ученых Северо - восточного федерального университета имени М.К. Аммосова, работников министерства образования  и науки Республики Саха (Якутия), представителей организаторов конференции.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line="273" w:lineRule="auto"/>
        <w:ind w:firstLine="709"/>
        <w:rPr>
          <w:sz w:val="28"/>
        </w:rPr>
      </w:pPr>
      <w:r>
        <w:rPr>
          <w:sz w:val="28"/>
        </w:rPr>
        <w:t>Член экспертной комис</w:t>
      </w:r>
      <w:r>
        <w:rPr>
          <w:sz w:val="28"/>
        </w:rPr>
        <w:t>сии (представитель образовательного учреждения) не имеет права оценивать материалы, представленные из того же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7"/>
        </w:tabs>
        <w:spacing w:before="1" w:line="276" w:lineRule="auto"/>
        <w:ind w:right="387" w:firstLine="709"/>
        <w:rPr>
          <w:sz w:val="28"/>
        </w:rPr>
      </w:pPr>
      <w:r>
        <w:rPr>
          <w:sz w:val="28"/>
        </w:rPr>
        <w:t>В ходе стендовых защит, докладов и ответов на вопросы экспертная комиссия оценивает работу по заранее утвержденным критериям и внесенн</w:t>
      </w:r>
      <w:r>
        <w:rPr>
          <w:sz w:val="28"/>
        </w:rPr>
        <w:t>ым в оценочные листы. Определяет победителей, объявляет результаты, проводит вручение дипломов, грамот, сертификатов участников и их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руководителям.</w:t>
      </w:r>
    </w:p>
    <w:p w:rsidR="00296BE5" w:rsidRDefault="00296BE5">
      <w:pPr>
        <w:pStyle w:val="a3"/>
        <w:spacing w:before="10"/>
        <w:ind w:left="0"/>
        <w:jc w:val="left"/>
        <w:rPr>
          <w:sz w:val="31"/>
        </w:rPr>
      </w:pPr>
    </w:p>
    <w:p w:rsidR="00296BE5" w:rsidRDefault="0091619E">
      <w:pPr>
        <w:pStyle w:val="a4"/>
        <w:numPr>
          <w:ilvl w:val="1"/>
          <w:numId w:val="26"/>
        </w:numPr>
        <w:tabs>
          <w:tab w:val="left" w:pos="2925"/>
        </w:tabs>
        <w:ind w:left="2924" w:right="0" w:hanging="709"/>
        <w:jc w:val="both"/>
        <w:rPr>
          <w:sz w:val="28"/>
        </w:rPr>
      </w:pPr>
      <w:r>
        <w:rPr>
          <w:sz w:val="28"/>
        </w:rPr>
        <w:t>Финансовое 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</w:t>
      </w:r>
    </w:p>
    <w:p w:rsidR="00296BE5" w:rsidRDefault="0091619E">
      <w:pPr>
        <w:pStyle w:val="a3"/>
        <w:spacing w:before="48" w:line="276" w:lineRule="auto"/>
        <w:ind w:right="388" w:firstLine="709"/>
      </w:pPr>
      <w:r>
        <w:t>5.1. Финансовое обеспечение проведения научно – практической конференции</w:t>
      </w:r>
      <w:r>
        <w:t xml:space="preserve"> осуществляется за счет средств ГАУ ДО РС(Я) Центр отдыха и оздоровления детей «Сосновый бор».</w:t>
      </w:r>
    </w:p>
    <w:p w:rsidR="00296BE5" w:rsidRDefault="00296BE5">
      <w:pPr>
        <w:pStyle w:val="a3"/>
        <w:spacing w:before="2"/>
        <w:ind w:left="0"/>
        <w:jc w:val="left"/>
        <w:rPr>
          <w:sz w:val="32"/>
        </w:rPr>
      </w:pPr>
    </w:p>
    <w:p w:rsidR="00296BE5" w:rsidRDefault="0091619E">
      <w:pPr>
        <w:pStyle w:val="a4"/>
        <w:numPr>
          <w:ilvl w:val="1"/>
          <w:numId w:val="26"/>
        </w:numPr>
        <w:tabs>
          <w:tab w:val="left" w:pos="4070"/>
        </w:tabs>
        <w:spacing w:before="1"/>
        <w:ind w:left="4069" w:right="0" w:hanging="709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</w:t>
      </w:r>
    </w:p>
    <w:p w:rsidR="00296BE5" w:rsidRDefault="0091619E">
      <w:pPr>
        <w:pStyle w:val="a4"/>
        <w:numPr>
          <w:ilvl w:val="1"/>
          <w:numId w:val="20"/>
        </w:numPr>
        <w:tabs>
          <w:tab w:val="left" w:pos="1677"/>
        </w:tabs>
        <w:spacing w:before="48" w:line="276" w:lineRule="auto"/>
        <w:ind w:firstLine="709"/>
        <w:jc w:val="both"/>
        <w:rPr>
          <w:sz w:val="28"/>
        </w:rPr>
      </w:pPr>
      <w:r>
        <w:rPr>
          <w:sz w:val="28"/>
        </w:rPr>
        <w:t>Публикация материалов Конференции, рекомендованных после прослушивания;</w:t>
      </w:r>
    </w:p>
    <w:p w:rsidR="00296BE5" w:rsidRDefault="0091619E">
      <w:pPr>
        <w:pStyle w:val="a4"/>
        <w:numPr>
          <w:ilvl w:val="1"/>
          <w:numId w:val="20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color w:val="373737"/>
          <w:sz w:val="28"/>
        </w:rPr>
        <w:t>Подведение итогов Конференции проводится по результатам личного (индивидуального)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зачета.</w:t>
      </w:r>
    </w:p>
    <w:p w:rsidR="00296BE5" w:rsidRDefault="0091619E">
      <w:pPr>
        <w:pStyle w:val="a4"/>
        <w:numPr>
          <w:ilvl w:val="1"/>
          <w:numId w:val="20"/>
        </w:numPr>
        <w:tabs>
          <w:tab w:val="left" w:pos="1677"/>
        </w:tabs>
        <w:spacing w:line="276" w:lineRule="auto"/>
        <w:ind w:right="389" w:firstLine="709"/>
        <w:jc w:val="both"/>
        <w:rPr>
          <w:sz w:val="28"/>
        </w:rPr>
      </w:pPr>
      <w:r>
        <w:rPr>
          <w:sz w:val="28"/>
        </w:rPr>
        <w:t xml:space="preserve">Награждение дипломами учащихся – авторов лучших работ, рекомендации для участия в российских конкурсах и конференциях по </w:t>
      </w:r>
      <w:r>
        <w:rPr>
          <w:spacing w:val="-3"/>
          <w:sz w:val="28"/>
        </w:rPr>
        <w:t xml:space="preserve">линии </w:t>
      </w:r>
      <w:r>
        <w:rPr>
          <w:sz w:val="28"/>
        </w:rPr>
        <w:t>ЮНЕСКО.</w:t>
      </w:r>
    </w:p>
    <w:p w:rsidR="00296BE5" w:rsidRDefault="0091619E">
      <w:pPr>
        <w:pStyle w:val="a4"/>
        <w:numPr>
          <w:ilvl w:val="1"/>
          <w:numId w:val="20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Доклады по исследовательской ра</w:t>
      </w:r>
      <w:r>
        <w:rPr>
          <w:sz w:val="28"/>
        </w:rPr>
        <w:t>боте участников Конференции будут опубликованы в сборнике статей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конференции.</w:t>
      </w:r>
    </w:p>
    <w:p w:rsidR="00296BE5" w:rsidRDefault="00296BE5">
      <w:pPr>
        <w:spacing w:line="276" w:lineRule="auto"/>
        <w:jc w:val="both"/>
        <w:rPr>
          <w:sz w:val="28"/>
        </w:rPr>
        <w:sectPr w:rsidR="00296BE5">
          <w:pgSz w:w="11910" w:h="16840"/>
          <w:pgMar w:top="480" w:right="460" w:bottom="280" w:left="1440" w:header="720" w:footer="720" w:gutter="0"/>
          <w:cols w:space="720"/>
        </w:sectPr>
      </w:pPr>
    </w:p>
    <w:p w:rsidR="00296BE5" w:rsidRDefault="0091619E">
      <w:pPr>
        <w:pStyle w:val="a4"/>
        <w:numPr>
          <w:ilvl w:val="1"/>
          <w:numId w:val="20"/>
        </w:numPr>
        <w:tabs>
          <w:tab w:val="left" w:pos="1677"/>
        </w:tabs>
        <w:spacing w:before="7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Участники Конференции получают «Сертификат участия», в котором будет отражена информация об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ученике.</w:t>
      </w:r>
    </w:p>
    <w:p w:rsidR="00296BE5" w:rsidRDefault="0091619E">
      <w:pPr>
        <w:pStyle w:val="a4"/>
        <w:numPr>
          <w:ilvl w:val="1"/>
          <w:numId w:val="20"/>
        </w:numPr>
        <w:tabs>
          <w:tab w:val="left" w:pos="167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Среди финалистов определяются 1 (один) абсолютный по</w:t>
      </w:r>
      <w:r>
        <w:rPr>
          <w:sz w:val="28"/>
        </w:rPr>
        <w:t>бедитель Конференции, набравший максимальное количество баллов из Республики Саха (Якутия), который представляется к награждению премии Главы Республики Саха</w:t>
      </w:r>
      <w:r>
        <w:rPr>
          <w:spacing w:val="-1"/>
          <w:sz w:val="28"/>
        </w:rPr>
        <w:t xml:space="preserve"> </w:t>
      </w:r>
      <w:r>
        <w:rPr>
          <w:sz w:val="28"/>
        </w:rPr>
        <w:t>(Якутия).</w:t>
      </w:r>
    </w:p>
    <w:p w:rsidR="00296BE5" w:rsidRDefault="00296BE5">
      <w:pPr>
        <w:pStyle w:val="a3"/>
        <w:spacing w:before="2"/>
        <w:ind w:left="0"/>
        <w:jc w:val="left"/>
        <w:rPr>
          <w:sz w:val="32"/>
        </w:rPr>
      </w:pPr>
    </w:p>
    <w:p w:rsidR="00296BE5" w:rsidRDefault="0091619E">
      <w:pPr>
        <w:pStyle w:val="a4"/>
        <w:numPr>
          <w:ilvl w:val="1"/>
          <w:numId w:val="26"/>
        </w:numPr>
        <w:tabs>
          <w:tab w:val="left" w:pos="4899"/>
          <w:tab w:val="left" w:pos="4900"/>
        </w:tabs>
        <w:ind w:left="4899" w:right="0" w:hanging="709"/>
        <w:jc w:val="left"/>
        <w:rPr>
          <w:sz w:val="28"/>
        </w:rPr>
      </w:pPr>
      <w:r>
        <w:rPr>
          <w:sz w:val="28"/>
        </w:rPr>
        <w:t>Заявка</w:t>
      </w:r>
    </w:p>
    <w:p w:rsidR="00296BE5" w:rsidRDefault="0091619E">
      <w:pPr>
        <w:pStyle w:val="a3"/>
        <w:tabs>
          <w:tab w:val="left" w:pos="1676"/>
        </w:tabs>
        <w:spacing w:before="48"/>
        <w:ind w:left="970"/>
        <w:jc w:val="left"/>
      </w:pPr>
      <w:r>
        <w:t>7.1.</w:t>
      </w:r>
      <w:r>
        <w:tab/>
        <w:t>Необходимо указать следующие</w:t>
      </w:r>
      <w:r>
        <w:rPr>
          <w:spacing w:val="-2"/>
        </w:rPr>
        <w:t xml:space="preserve"> </w:t>
      </w:r>
      <w:r>
        <w:t>данные: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6"/>
          <w:tab w:val="left" w:pos="1677"/>
        </w:tabs>
        <w:spacing w:before="49" w:line="273" w:lineRule="auto"/>
        <w:ind w:right="387" w:firstLine="709"/>
        <w:jc w:val="left"/>
        <w:rPr>
          <w:sz w:val="28"/>
        </w:rPr>
      </w:pPr>
      <w:r>
        <w:rPr>
          <w:sz w:val="28"/>
        </w:rPr>
        <w:t>Фамилия, Имя, Отчество учащегося, класс, полный домашний адрес;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6"/>
          <w:tab w:val="left" w:pos="1677"/>
          <w:tab w:val="left" w:pos="3057"/>
          <w:tab w:val="left" w:pos="5433"/>
          <w:tab w:val="left" w:pos="7200"/>
          <w:tab w:val="left" w:pos="7842"/>
          <w:tab w:val="left" w:pos="8830"/>
        </w:tabs>
        <w:spacing w:before="2"/>
        <w:ind w:left="1677" w:right="0"/>
        <w:jc w:val="left"/>
        <w:rPr>
          <w:sz w:val="28"/>
        </w:rPr>
      </w:pPr>
      <w:r>
        <w:rPr>
          <w:sz w:val="28"/>
        </w:rPr>
        <w:t>Название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учреждения,</w:t>
      </w:r>
      <w:r>
        <w:rPr>
          <w:sz w:val="28"/>
        </w:rPr>
        <w:tab/>
        <w:t>его</w:t>
      </w:r>
      <w:r>
        <w:rPr>
          <w:sz w:val="28"/>
        </w:rPr>
        <w:tab/>
        <w:t>адрес,</w:t>
      </w:r>
      <w:r>
        <w:rPr>
          <w:sz w:val="28"/>
        </w:rPr>
        <w:tab/>
        <w:t>e-mail,</w:t>
      </w:r>
    </w:p>
    <w:p w:rsidR="00296BE5" w:rsidRDefault="0091619E">
      <w:pPr>
        <w:pStyle w:val="a3"/>
        <w:spacing w:before="47"/>
        <w:jc w:val="left"/>
      </w:pPr>
      <w:r>
        <w:t>телефон с кодом города;</w:t>
      </w:r>
    </w:p>
    <w:p w:rsidR="00296BE5" w:rsidRDefault="0091619E">
      <w:pPr>
        <w:pStyle w:val="a4"/>
        <w:numPr>
          <w:ilvl w:val="1"/>
          <w:numId w:val="25"/>
        </w:numPr>
        <w:tabs>
          <w:tab w:val="left" w:pos="1676"/>
          <w:tab w:val="left" w:pos="1677"/>
          <w:tab w:val="left" w:pos="3049"/>
          <w:tab w:val="left" w:pos="3839"/>
          <w:tab w:val="left" w:pos="5230"/>
          <w:tab w:val="left" w:pos="6791"/>
          <w:tab w:val="left" w:pos="7691"/>
          <w:tab w:val="left" w:pos="8830"/>
        </w:tabs>
        <w:spacing w:before="49"/>
        <w:ind w:left="1677" w:right="0"/>
        <w:jc w:val="left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Отчество,</w:t>
      </w:r>
      <w:r>
        <w:rPr>
          <w:sz w:val="28"/>
        </w:rPr>
        <w:tab/>
        <w:t>должность,</w:t>
      </w:r>
      <w:r>
        <w:rPr>
          <w:sz w:val="28"/>
        </w:rPr>
        <w:tab/>
        <w:t>место</w:t>
      </w:r>
      <w:r>
        <w:rPr>
          <w:sz w:val="28"/>
        </w:rPr>
        <w:tab/>
        <w:t>работы,</w:t>
      </w:r>
      <w:r>
        <w:rPr>
          <w:sz w:val="28"/>
        </w:rPr>
        <w:tab/>
        <w:t>e-mail,</w:t>
      </w:r>
    </w:p>
    <w:p w:rsidR="00296BE5" w:rsidRDefault="0091619E">
      <w:pPr>
        <w:pStyle w:val="a3"/>
        <w:spacing w:before="47"/>
        <w:jc w:val="left"/>
      </w:pPr>
      <w:r>
        <w:t>звания научного руководителя.</w:t>
      </w:r>
    </w:p>
    <w:p w:rsidR="00296BE5" w:rsidRDefault="00296BE5">
      <w:pPr>
        <w:sectPr w:rsidR="00296BE5">
          <w:pgSz w:w="11910" w:h="16840"/>
          <w:pgMar w:top="480" w:right="460" w:bottom="280" w:left="1440" w:header="720" w:footer="720" w:gutter="0"/>
          <w:cols w:space="720"/>
        </w:sectPr>
      </w:pPr>
    </w:p>
    <w:p w:rsidR="00296BE5" w:rsidRDefault="0091619E">
      <w:pPr>
        <w:spacing w:before="70"/>
        <w:ind w:left="6237" w:right="387" w:firstLine="190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z w:val="24"/>
        </w:rPr>
        <w:t xml:space="preserve"> 1 к Положению Межрегиональной НПК школьников «Всемирное наследие в руках молодых»</w:t>
      </w:r>
    </w:p>
    <w:p w:rsidR="00296BE5" w:rsidRDefault="00296BE5">
      <w:pPr>
        <w:pStyle w:val="a3"/>
        <w:ind w:left="0"/>
        <w:jc w:val="left"/>
        <w:rPr>
          <w:sz w:val="36"/>
        </w:rPr>
      </w:pPr>
    </w:p>
    <w:p w:rsidR="00296BE5" w:rsidRDefault="0091619E">
      <w:pPr>
        <w:spacing w:line="360" w:lineRule="auto"/>
        <w:ind w:left="2139" w:right="2037" w:hanging="215"/>
        <w:rPr>
          <w:sz w:val="24"/>
        </w:rPr>
      </w:pPr>
      <w:r>
        <w:rPr>
          <w:sz w:val="24"/>
        </w:rPr>
        <w:t>Критерии оценки работ, представленных на Конференцию 1.Критерии оценки стендовой защиты работы ученика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42"/>
        <w:gridCol w:w="6283"/>
      </w:tblGrid>
      <w:tr w:rsidR="00296BE5">
        <w:trPr>
          <w:trHeight w:val="485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Оценка по баллам</w:t>
            </w:r>
          </w:p>
        </w:tc>
      </w:tr>
      <w:tr w:rsidR="00296BE5">
        <w:trPr>
          <w:trHeight w:val="827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Тип работы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реферативная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296BE5" w:rsidRDefault="0091619E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работа носит исследовательский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</w:p>
          <w:p w:rsidR="00296BE5" w:rsidRDefault="0091619E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56" w:lineRule="exact"/>
              <w:ind w:left="280" w:hanging="181"/>
              <w:rPr>
                <w:sz w:val="24"/>
              </w:rPr>
            </w:pPr>
            <w:r>
              <w:rPr>
                <w:sz w:val="24"/>
              </w:rPr>
              <w:t>– работа 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</w:tr>
      <w:tr w:rsidR="00296BE5">
        <w:trPr>
          <w:trHeight w:val="827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spacing w:line="270" w:lineRule="atLeast"/>
              <w:ind w:left="40" w:right="82"/>
              <w:rPr>
                <w:sz w:val="24"/>
              </w:rPr>
            </w:pPr>
            <w:r>
              <w:rPr>
                <w:sz w:val="24"/>
              </w:rPr>
              <w:t>Использование известных результатов и научных фактов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автор использовал широко 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:rsidR="00296BE5" w:rsidRDefault="0091619E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использованы уникальные 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</w:tr>
      <w:tr w:rsidR="00296BE5">
        <w:trPr>
          <w:trHeight w:val="827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spacing w:line="270" w:lineRule="atLeast"/>
              <w:ind w:left="40" w:right="415"/>
              <w:rPr>
                <w:sz w:val="24"/>
              </w:rPr>
            </w:pPr>
            <w:r>
              <w:rPr>
                <w:sz w:val="24"/>
              </w:rPr>
              <w:t>Полнота цитируемой литературы, ссылки на ученых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использован учебный материал 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  <w:p w:rsidR="00296BE5" w:rsidRDefault="0091619E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кроме (1) использованы специализированные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  <w:p w:rsidR="00296BE5" w:rsidRDefault="0091619E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56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- использованы уникальные 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</w:tc>
      </w:tr>
      <w:tr w:rsidR="00296BE5">
        <w:trPr>
          <w:trHeight w:val="1103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Актуальность работы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ind w:left="39" w:right="322" w:firstLine="0"/>
              <w:rPr>
                <w:sz w:val="24"/>
              </w:rPr>
            </w:pPr>
            <w:r>
              <w:rPr>
                <w:sz w:val="24"/>
              </w:rPr>
              <w:t>изучение вопроса не является актуальным в настоящее время,</w:t>
            </w:r>
          </w:p>
          <w:p w:rsidR="00296BE5" w:rsidRDefault="0091619E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line="270" w:lineRule="atLeast"/>
              <w:ind w:left="39" w:right="905" w:firstLine="0"/>
              <w:rPr>
                <w:sz w:val="24"/>
              </w:rPr>
            </w:pPr>
            <w:r>
              <w:rPr>
                <w:sz w:val="24"/>
              </w:rPr>
              <w:t>представленная работа привлекает интерес своей актуальностью.</w:t>
            </w:r>
          </w:p>
        </w:tc>
      </w:tr>
      <w:tr w:rsidR="00296BE5">
        <w:trPr>
          <w:trHeight w:val="827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Использование знаний вне школьной программы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в работе использованы знания 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296BE5" w:rsidRDefault="0091619E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line="270" w:lineRule="atLeast"/>
              <w:ind w:left="39" w:right="104" w:firstLine="0"/>
              <w:rPr>
                <w:sz w:val="24"/>
              </w:rPr>
            </w:pPr>
            <w:r>
              <w:rPr>
                <w:sz w:val="24"/>
              </w:rPr>
              <w:t>- при выполнении работы, интересы школьника вышли за рамки 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296BE5">
        <w:trPr>
          <w:trHeight w:val="551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spacing w:line="270" w:lineRule="atLeast"/>
              <w:ind w:left="40" w:right="228"/>
              <w:rPr>
                <w:sz w:val="24"/>
              </w:rPr>
            </w:pPr>
            <w:r>
              <w:rPr>
                <w:sz w:val="24"/>
              </w:rPr>
              <w:t>Степень новизны полученных результатов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в работе доказан уже установленный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</w:p>
          <w:p w:rsidR="00296BE5" w:rsidRDefault="0091619E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line="256" w:lineRule="exact"/>
              <w:ind w:left="280" w:hanging="181"/>
              <w:rPr>
                <w:sz w:val="24"/>
              </w:rPr>
            </w:pPr>
            <w:r>
              <w:rPr>
                <w:sz w:val="24"/>
              </w:rPr>
              <w:t>- в работе получены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</w:tr>
      <w:tr w:rsidR="00296BE5">
        <w:trPr>
          <w:trHeight w:val="1655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Качество исследования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ind w:left="39" w:right="259" w:firstLine="0"/>
              <w:rPr>
                <w:sz w:val="24"/>
              </w:rPr>
            </w:pPr>
            <w:r>
              <w:rPr>
                <w:sz w:val="24"/>
              </w:rPr>
              <w:t>- результаты работы могут быть доложены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школьной конференции,</w:t>
            </w:r>
          </w:p>
          <w:p w:rsidR="00296BE5" w:rsidRDefault="0091619E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ind w:left="39" w:right="246" w:firstLine="0"/>
              <w:rPr>
                <w:sz w:val="24"/>
              </w:rPr>
            </w:pPr>
            <w:r>
              <w:rPr>
                <w:sz w:val="24"/>
              </w:rPr>
              <w:t>- результаты работы могут быть доложены на районной, республиканской, 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</w:p>
          <w:p w:rsidR="00296BE5" w:rsidRDefault="0091619E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70" w:lineRule="atLeast"/>
              <w:ind w:left="39" w:right="961" w:firstLine="0"/>
              <w:rPr>
                <w:sz w:val="24"/>
              </w:rPr>
            </w:pPr>
            <w:r>
              <w:rPr>
                <w:sz w:val="24"/>
              </w:rPr>
              <w:t>- результаты интересны, уникальны и могут быть опубликованы в СМИ.</w:t>
            </w:r>
          </w:p>
        </w:tc>
      </w:tr>
      <w:tr w:rsidR="00296BE5">
        <w:trPr>
          <w:trHeight w:val="1379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Практическая значимость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работа может быть использована в 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</w:p>
          <w:p w:rsidR="00296BE5" w:rsidRDefault="0091619E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ind w:left="39" w:right="224" w:firstLine="0"/>
              <w:rPr>
                <w:sz w:val="24"/>
              </w:rPr>
            </w:pPr>
            <w:r>
              <w:rPr>
                <w:sz w:val="24"/>
              </w:rPr>
              <w:t>- работа уже используется в своем учебном учреждении, 3 - работа используется в нескольких учебных учреждениях,</w:t>
            </w:r>
          </w:p>
          <w:p w:rsidR="00296BE5" w:rsidRDefault="0091619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4 работа внедряется во внеучебную организацию</w:t>
            </w:r>
          </w:p>
        </w:tc>
      </w:tr>
      <w:tr w:rsidR="00296BE5">
        <w:trPr>
          <w:trHeight w:val="1103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ind w:left="40" w:right="170"/>
              <w:rPr>
                <w:sz w:val="24"/>
              </w:rPr>
            </w:pPr>
            <w:r>
              <w:rPr>
                <w:sz w:val="24"/>
              </w:rPr>
              <w:t>Структура работы: введение, постановка задачи, решение, выводы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в работе плохо просматривается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</w:p>
          <w:p w:rsidR="00296BE5" w:rsidRDefault="0091619E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ind w:left="39" w:right="545" w:firstLine="0"/>
              <w:rPr>
                <w:sz w:val="24"/>
              </w:rPr>
            </w:pPr>
            <w:r>
              <w:rPr>
                <w:sz w:val="24"/>
              </w:rPr>
              <w:t>- в работе отсутствуют один или несколько основных разделов,</w:t>
            </w:r>
          </w:p>
          <w:p w:rsidR="00296BE5" w:rsidRDefault="0091619E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56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- работа структурирована.</w:t>
            </w:r>
          </w:p>
        </w:tc>
      </w:tr>
      <w:tr w:rsidR="00296BE5">
        <w:trPr>
          <w:trHeight w:val="827"/>
        </w:trPr>
        <w:tc>
          <w:tcPr>
            <w:tcW w:w="557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42" w:type="dxa"/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Оригинальность подхода</w:t>
            </w:r>
          </w:p>
        </w:tc>
        <w:tc>
          <w:tcPr>
            <w:tcW w:w="6283" w:type="dxa"/>
          </w:tcPr>
          <w:p w:rsidR="00296BE5" w:rsidRDefault="0091619E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традиционная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:rsidR="00296BE5" w:rsidRDefault="0091619E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- работа строится вокруг 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</w:p>
          <w:p w:rsidR="00296BE5" w:rsidRDefault="0091619E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56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- в работе доказываются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</w:tc>
      </w:tr>
      <w:tr w:rsidR="00296BE5">
        <w:trPr>
          <w:trHeight w:val="1276"/>
        </w:trPr>
        <w:tc>
          <w:tcPr>
            <w:tcW w:w="557" w:type="dxa"/>
            <w:tcBorders>
              <w:bottom w:val="single" w:sz="4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296BE5" w:rsidRDefault="0091619E">
            <w:pPr>
              <w:pStyle w:val="TableParagraph"/>
              <w:ind w:left="40" w:right="64"/>
              <w:rPr>
                <w:sz w:val="24"/>
              </w:rPr>
            </w:pPr>
            <w:r>
              <w:rPr>
                <w:sz w:val="24"/>
              </w:rPr>
              <w:t>Владение автором научным специальным аппаратом, специальными терминами</w:t>
            </w:r>
          </w:p>
        </w:tc>
        <w:tc>
          <w:tcPr>
            <w:tcW w:w="6283" w:type="dxa"/>
            <w:tcBorders>
              <w:bottom w:val="single" w:sz="4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ind w:left="39" w:right="809" w:firstLine="0"/>
              <w:rPr>
                <w:sz w:val="24"/>
              </w:rPr>
            </w:pPr>
            <w:r>
              <w:rPr>
                <w:sz w:val="24"/>
              </w:rPr>
              <w:t>- автор владеет базовым аппаратом и специальным аппаратом,</w:t>
            </w:r>
          </w:p>
          <w:p w:rsidR="00296BE5" w:rsidRDefault="0091619E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ind w:left="220" w:hanging="181"/>
              <w:rPr>
                <w:sz w:val="24"/>
              </w:rPr>
            </w:pPr>
            <w:r>
              <w:rPr>
                <w:sz w:val="24"/>
              </w:rPr>
              <w:t>- использованы общенаучные и 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</w:p>
          <w:p w:rsidR="00296BE5" w:rsidRDefault="0091619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|3 - показано владение специальным аппаратом.</w:t>
            </w:r>
          </w:p>
        </w:tc>
      </w:tr>
    </w:tbl>
    <w:p w:rsidR="00296BE5" w:rsidRDefault="00296BE5">
      <w:pPr>
        <w:rPr>
          <w:sz w:val="24"/>
        </w:rPr>
        <w:sectPr w:rsidR="00296BE5">
          <w:pgSz w:w="11910" w:h="16840"/>
          <w:pgMar w:top="1220" w:right="4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42"/>
        <w:gridCol w:w="6283"/>
      </w:tblGrid>
      <w:tr w:rsidR="00296BE5">
        <w:trPr>
          <w:trHeight w:val="1931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 w:right="502"/>
              <w:rPr>
                <w:sz w:val="24"/>
              </w:rPr>
            </w:pPr>
            <w:r>
              <w:rPr>
                <w:sz w:val="24"/>
              </w:rPr>
              <w:t>Качество оформления работы</w:t>
            </w:r>
          </w:p>
        </w:tc>
        <w:tc>
          <w:tcPr>
            <w:tcW w:w="6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left="39" w:right="980" w:firstLine="0"/>
              <w:rPr>
                <w:sz w:val="24"/>
              </w:rPr>
            </w:pPr>
            <w:r>
              <w:rPr>
                <w:sz w:val="24"/>
              </w:rPr>
              <w:t>- работа оформлена аккуратно, но без «изысков», описание непонятно,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неграмотно,</w:t>
            </w:r>
          </w:p>
          <w:p w:rsidR="00296BE5" w:rsidRDefault="0091619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ind w:left="39" w:right="1170" w:firstLine="0"/>
              <w:rPr>
                <w:sz w:val="24"/>
              </w:rPr>
            </w:pPr>
            <w:r>
              <w:rPr>
                <w:sz w:val="24"/>
              </w:rPr>
              <w:t xml:space="preserve">- работа оформлена аккуратно, описание </w:t>
            </w:r>
            <w:r>
              <w:rPr>
                <w:spacing w:val="-3"/>
                <w:sz w:val="24"/>
              </w:rPr>
              <w:t xml:space="preserve">четко, </w:t>
            </w:r>
            <w:r>
              <w:rPr>
                <w:sz w:val="24"/>
              </w:rPr>
              <w:t>последовательно, понятно,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грамотно,</w:t>
            </w:r>
          </w:p>
          <w:p w:rsidR="00296BE5" w:rsidRDefault="0091619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70" w:lineRule="atLeast"/>
              <w:ind w:left="39" w:right="50" w:firstLine="0"/>
              <w:rPr>
                <w:sz w:val="24"/>
              </w:rPr>
            </w:pPr>
            <w:r>
              <w:rPr>
                <w:sz w:val="24"/>
              </w:rPr>
              <w:t>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296BE5">
        <w:trPr>
          <w:trHeight w:val="127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 w:right="338"/>
              <w:rPr>
                <w:sz w:val="24"/>
              </w:rPr>
            </w:pPr>
            <w:r>
              <w:rPr>
                <w:sz w:val="24"/>
              </w:rPr>
              <w:t>Владение иностранным языком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 слабо,</w:t>
            </w:r>
          </w:p>
          <w:p w:rsidR="00296BE5" w:rsidRDefault="0091619E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 удовлетворительно,</w:t>
            </w:r>
          </w:p>
          <w:p w:rsidR="00296BE5" w:rsidRDefault="0091619E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 хорошо,</w:t>
            </w:r>
          </w:p>
          <w:p w:rsidR="00296BE5" w:rsidRDefault="0091619E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 отлично.</w:t>
            </w:r>
          </w:p>
        </w:tc>
      </w:tr>
      <w:tr w:rsidR="00296BE5">
        <w:trPr>
          <w:trHeight w:val="110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 w:right="768"/>
              <w:rPr>
                <w:sz w:val="24"/>
              </w:rPr>
            </w:pPr>
            <w:r>
              <w:rPr>
                <w:sz w:val="24"/>
              </w:rPr>
              <w:t>Сформированность коммуникативных навыков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 слабо,</w:t>
            </w:r>
          </w:p>
          <w:p w:rsidR="00296BE5" w:rsidRDefault="0091619E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 удовлетворительно,</w:t>
            </w:r>
          </w:p>
          <w:p w:rsidR="00296BE5" w:rsidRDefault="0091619E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– хорошо,</w:t>
            </w:r>
          </w:p>
          <w:p w:rsidR="00296BE5" w:rsidRDefault="0091619E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56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– отлично.</w:t>
            </w:r>
          </w:p>
        </w:tc>
      </w:tr>
      <w:tr w:rsidR="00296BE5">
        <w:trPr>
          <w:trHeight w:val="34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</w:tr>
    </w:tbl>
    <w:p w:rsidR="00296BE5" w:rsidRDefault="00296BE5">
      <w:pPr>
        <w:rPr>
          <w:sz w:val="24"/>
        </w:rPr>
        <w:sectPr w:rsidR="00296BE5">
          <w:pgSz w:w="11910" w:h="16840"/>
          <w:pgMar w:top="540" w:right="460" w:bottom="280" w:left="1440" w:header="720" w:footer="720" w:gutter="0"/>
          <w:cols w:space="720"/>
        </w:sectPr>
      </w:pPr>
    </w:p>
    <w:p w:rsidR="00296BE5" w:rsidRDefault="0091619E">
      <w:pPr>
        <w:spacing w:before="70"/>
        <w:ind w:left="6237" w:right="387" w:firstLine="1901"/>
        <w:jc w:val="right"/>
        <w:rPr>
          <w:sz w:val="24"/>
        </w:rPr>
      </w:pPr>
      <w:r>
        <w:rPr>
          <w:sz w:val="24"/>
        </w:rPr>
        <w:lastRenderedPageBreak/>
        <w:t>Приложение 2 к Положению Межрегиональной НПК школьников «Всемирное наследие в руках молодых»</w:t>
      </w:r>
    </w:p>
    <w:p w:rsidR="00296BE5" w:rsidRDefault="00296BE5">
      <w:pPr>
        <w:pStyle w:val="a3"/>
        <w:ind w:left="0"/>
        <w:jc w:val="left"/>
        <w:rPr>
          <w:sz w:val="26"/>
        </w:rPr>
      </w:pPr>
    </w:p>
    <w:p w:rsidR="00296BE5" w:rsidRDefault="00296BE5">
      <w:pPr>
        <w:pStyle w:val="a3"/>
        <w:ind w:left="0"/>
        <w:jc w:val="left"/>
        <w:rPr>
          <w:sz w:val="26"/>
        </w:rPr>
      </w:pPr>
    </w:p>
    <w:p w:rsidR="00296BE5" w:rsidRDefault="0091619E">
      <w:pPr>
        <w:spacing w:before="230"/>
        <w:ind w:left="152" w:right="278"/>
        <w:jc w:val="center"/>
        <w:rPr>
          <w:sz w:val="24"/>
        </w:rPr>
      </w:pPr>
      <w:r>
        <w:rPr>
          <w:sz w:val="24"/>
        </w:rPr>
        <w:t>2.Критерии оценки публичного выступления (презентации доклада)</w:t>
      </w: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296BE5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0"/>
        <w:gridCol w:w="6958"/>
      </w:tblGrid>
      <w:tr w:rsidR="00296BE5">
        <w:trPr>
          <w:trHeight w:val="55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6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Оценка по баллам</w:t>
            </w:r>
          </w:p>
        </w:tc>
      </w:tr>
      <w:tr w:rsidR="00296BE5">
        <w:trPr>
          <w:trHeight w:val="16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Качество доклада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доклад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зачитывает,</w:t>
            </w:r>
          </w:p>
          <w:p w:rsidR="00296BE5" w:rsidRDefault="0091619E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доклад рассказывает, но не объяснена суть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296BE5" w:rsidRDefault="0091619E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четко выстроен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</w:p>
          <w:p w:rsidR="00296BE5" w:rsidRDefault="0091619E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left="40" w:right="1305" w:firstLine="0"/>
              <w:rPr>
                <w:sz w:val="24"/>
              </w:rPr>
            </w:pPr>
            <w:r>
              <w:rPr>
                <w:sz w:val="24"/>
              </w:rPr>
              <w:t>- кроме хорошего доклада, владеет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материалом,</w:t>
            </w:r>
          </w:p>
          <w:p w:rsidR="00296BE5" w:rsidRDefault="0091619E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доклад производит выдающееся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</w:tr>
      <w:tr w:rsidR="00296BE5">
        <w:trPr>
          <w:trHeight w:val="8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 w:right="258"/>
              <w:rPr>
                <w:sz w:val="24"/>
              </w:rPr>
            </w:pPr>
            <w:r>
              <w:rPr>
                <w:sz w:val="24"/>
              </w:rPr>
              <w:t>Качество ответов на вопросы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не может четко ответить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296BE5" w:rsidRDefault="0091619E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не может ответить на большинство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:rsidR="00296BE5" w:rsidRDefault="0091619E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отвечает на большинство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296BE5">
        <w:trPr>
          <w:trHeight w:val="13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Использование демонстрационного материала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ind w:right="1545" w:firstLine="0"/>
              <w:rPr>
                <w:sz w:val="24"/>
              </w:rPr>
            </w:pPr>
            <w:r>
              <w:rPr>
                <w:sz w:val="24"/>
              </w:rPr>
              <w:t>- представленный демонстрационный материал не использовался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докладчиком,</w:t>
            </w:r>
          </w:p>
          <w:p w:rsidR="00296BE5" w:rsidRDefault="0091619E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- демонстрационный материал использовался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докладе,</w:t>
            </w:r>
          </w:p>
          <w:p w:rsidR="00296BE5" w:rsidRDefault="0091619E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70" w:lineRule="atLeast"/>
              <w:ind w:right="145" w:firstLine="0"/>
              <w:rPr>
                <w:sz w:val="24"/>
              </w:rPr>
            </w:pPr>
            <w:r>
              <w:rPr>
                <w:sz w:val="24"/>
              </w:rPr>
              <w:t>- автор предоставил демонстрационный материал и прекрасно в 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ориентировался.</w:t>
            </w:r>
          </w:p>
        </w:tc>
      </w:tr>
      <w:tr w:rsidR="00296BE5">
        <w:trPr>
          <w:trHeight w:val="11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Оформление демонстрационного материала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 w:right="11"/>
              <w:rPr>
                <w:sz w:val="24"/>
              </w:rPr>
            </w:pPr>
            <w:r>
              <w:rPr>
                <w:sz w:val="24"/>
              </w:rPr>
              <w:t>1 - представлен плохо оформленный демонстрационный материал, 2 - демонстрационный материал хорошо оформлен, но есть неточности,</w:t>
            </w:r>
          </w:p>
          <w:p w:rsidR="00296BE5" w:rsidRDefault="0091619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3 - к демонстрационному материалу нет претензий.</w:t>
            </w:r>
          </w:p>
        </w:tc>
      </w:tr>
      <w:tr w:rsidR="00296BE5">
        <w:trPr>
          <w:trHeight w:val="11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spacing w:line="270" w:lineRule="atLeast"/>
              <w:ind w:left="40" w:right="165"/>
              <w:rPr>
                <w:sz w:val="24"/>
              </w:rPr>
            </w:pPr>
            <w:r>
              <w:rPr>
                <w:sz w:val="24"/>
              </w:rPr>
              <w:t>Владение автором научным и специальным аппаратом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автор владеет базовым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аппаратом,</w:t>
            </w:r>
          </w:p>
          <w:p w:rsidR="00296BE5" w:rsidRDefault="0091619E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использованы общенаучные и 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</w:p>
          <w:p w:rsidR="00296BE5" w:rsidRDefault="0091619E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показано владение специальным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аппаратом.</w:t>
            </w:r>
          </w:p>
        </w:tc>
      </w:tr>
      <w:tr w:rsidR="00296BE5">
        <w:trPr>
          <w:trHeight w:val="8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spacing w:line="270" w:lineRule="atLeast"/>
              <w:ind w:left="40" w:right="131"/>
              <w:rPr>
                <w:sz w:val="24"/>
              </w:rPr>
            </w:pPr>
            <w:r>
              <w:rPr>
                <w:sz w:val="24"/>
              </w:rPr>
              <w:t>Четкость выводов, обобщающих доклад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выводы имеются, но они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доказаны,</w:t>
            </w:r>
          </w:p>
          <w:p w:rsidR="00296BE5" w:rsidRDefault="0091619E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- 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нечеткие,</w:t>
            </w:r>
          </w:p>
          <w:p w:rsidR="00296BE5" w:rsidRDefault="0091619E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выводы полностью характеризуют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296BE5">
        <w:trPr>
          <w:trHeight w:val="5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</w:tr>
      <w:tr w:rsidR="00296BE5">
        <w:trPr>
          <w:trHeight w:val="2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296BE5">
            <w:pPr>
              <w:pStyle w:val="TableParagraph"/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9161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BE5" w:rsidRDefault="00296BE5">
            <w:pPr>
              <w:pStyle w:val="TableParagraph"/>
            </w:pPr>
          </w:p>
        </w:tc>
      </w:tr>
    </w:tbl>
    <w:p w:rsidR="00296BE5" w:rsidRDefault="00296BE5">
      <w:pPr>
        <w:sectPr w:rsidR="00296BE5">
          <w:pgSz w:w="11910" w:h="16840"/>
          <w:pgMar w:top="480" w:right="460" w:bottom="280" w:left="1440" w:header="720" w:footer="720" w:gutter="0"/>
          <w:cols w:space="720"/>
        </w:sectPr>
      </w:pPr>
    </w:p>
    <w:p w:rsidR="00296BE5" w:rsidRDefault="0091619E">
      <w:pPr>
        <w:spacing w:before="70"/>
        <w:ind w:left="6237" w:right="387" w:firstLine="1901"/>
        <w:jc w:val="right"/>
        <w:rPr>
          <w:sz w:val="24"/>
        </w:rPr>
      </w:pPr>
      <w:r>
        <w:rPr>
          <w:sz w:val="24"/>
        </w:rPr>
        <w:lastRenderedPageBreak/>
        <w:t>Приложение 3 к Положению Межрегиональной НПК школьников «Всемирное наследие в руках молодых»</w:t>
      </w:r>
    </w:p>
    <w:p w:rsidR="00296BE5" w:rsidRDefault="00296BE5">
      <w:pPr>
        <w:pStyle w:val="a3"/>
        <w:ind w:left="0"/>
        <w:jc w:val="left"/>
        <w:rPr>
          <w:sz w:val="26"/>
        </w:rPr>
      </w:pPr>
    </w:p>
    <w:p w:rsidR="00296BE5" w:rsidRDefault="00296BE5">
      <w:pPr>
        <w:pStyle w:val="a3"/>
        <w:spacing w:before="4"/>
        <w:ind w:left="0"/>
        <w:jc w:val="left"/>
        <w:rPr>
          <w:sz w:val="27"/>
        </w:rPr>
      </w:pPr>
    </w:p>
    <w:p w:rsidR="00296BE5" w:rsidRDefault="0091619E">
      <w:pPr>
        <w:ind w:left="152" w:right="278"/>
        <w:jc w:val="center"/>
        <w:rPr>
          <w:sz w:val="24"/>
        </w:rPr>
      </w:pPr>
      <w:r>
        <w:rPr>
          <w:sz w:val="24"/>
        </w:rPr>
        <w:t>Заявка</w:t>
      </w:r>
    </w:p>
    <w:p w:rsidR="00296BE5" w:rsidRDefault="0091619E">
      <w:pPr>
        <w:spacing w:before="138"/>
        <w:ind w:left="212" w:right="278"/>
        <w:jc w:val="center"/>
        <w:rPr>
          <w:sz w:val="24"/>
        </w:rPr>
      </w:pPr>
      <w:r>
        <w:rPr>
          <w:sz w:val="24"/>
        </w:rPr>
        <w:t>для участия в конференции</w:t>
      </w:r>
    </w:p>
    <w:p w:rsidR="00296BE5" w:rsidRDefault="00296BE5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80"/>
        <w:gridCol w:w="752"/>
        <w:gridCol w:w="508"/>
        <w:gridCol w:w="484"/>
        <w:gridCol w:w="1842"/>
      </w:tblGrid>
      <w:tr w:rsidR="00296BE5">
        <w:trPr>
          <w:trHeight w:val="275"/>
        </w:trPr>
        <w:tc>
          <w:tcPr>
            <w:tcW w:w="4788" w:type="dxa"/>
            <w:vMerge w:val="restart"/>
          </w:tcPr>
          <w:p w:rsidR="00296BE5" w:rsidRDefault="0091619E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080" w:type="dxa"/>
            <w:vMerge w:val="restart"/>
          </w:tcPr>
          <w:p w:rsidR="00296BE5" w:rsidRDefault="0091619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766" w:type="dxa"/>
            <w:gridSpan w:val="5"/>
          </w:tcPr>
          <w:p w:rsidR="00296BE5" w:rsidRDefault="0091619E">
            <w:pPr>
              <w:pStyle w:val="TableParagraph"/>
              <w:spacing w:line="256" w:lineRule="exact"/>
              <w:ind w:left="1111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</w:tr>
      <w:tr w:rsidR="00296BE5">
        <w:trPr>
          <w:trHeight w:val="275"/>
        </w:trPr>
        <w:tc>
          <w:tcPr>
            <w:tcW w:w="4788" w:type="dxa"/>
            <w:vMerge/>
            <w:tcBorders>
              <w:top w:val="nil"/>
            </w:tcBorders>
          </w:tcPr>
          <w:p w:rsidR="00296BE5" w:rsidRDefault="00296BE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96BE5" w:rsidRDefault="00296BE5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gridSpan w:val="2"/>
          </w:tcPr>
          <w:p w:rsidR="00296BE5" w:rsidRDefault="0091619E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992" w:type="dxa"/>
            <w:gridSpan w:val="2"/>
          </w:tcPr>
          <w:p w:rsidR="00296BE5" w:rsidRDefault="0091619E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842" w:type="dxa"/>
          </w:tcPr>
          <w:p w:rsidR="00296BE5" w:rsidRDefault="0091619E">
            <w:pPr>
              <w:pStyle w:val="TableParagraph"/>
              <w:spacing w:line="256" w:lineRule="exact"/>
              <w:ind w:left="730" w:right="72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296BE5">
        <w:trPr>
          <w:trHeight w:val="551"/>
        </w:trPr>
        <w:tc>
          <w:tcPr>
            <w:tcW w:w="4788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gridSpan w:val="2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</w:tr>
      <w:tr w:rsidR="00296BE5">
        <w:trPr>
          <w:trHeight w:val="275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56" w:lineRule="exact"/>
              <w:ind w:left="1033" w:right="102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школы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</w:tr>
      <w:tr w:rsidR="00296BE5">
        <w:trPr>
          <w:trHeight w:val="275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56" w:lineRule="exact"/>
              <w:ind w:left="1033" w:right="10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секции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</w:tr>
      <w:tr w:rsidR="00296BE5">
        <w:trPr>
          <w:trHeight w:val="275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56" w:lineRule="exact"/>
              <w:ind w:left="1033" w:right="1024"/>
              <w:jc w:val="center"/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</w:tr>
      <w:tr w:rsidR="00296BE5">
        <w:trPr>
          <w:trHeight w:val="551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70" w:lineRule="atLeast"/>
              <w:ind w:left="2053" w:right="116" w:hanging="1909"/>
              <w:rPr>
                <w:sz w:val="24"/>
              </w:rPr>
            </w:pPr>
            <w:r>
              <w:rPr>
                <w:sz w:val="24"/>
              </w:rPr>
              <w:t>Фамилия, имя, отчество руководителя и его звания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</w:tr>
      <w:tr w:rsidR="00296BE5">
        <w:trPr>
          <w:trHeight w:val="275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56" w:lineRule="exact"/>
              <w:ind w:left="1033" w:right="1023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</w:tr>
      <w:tr w:rsidR="00296BE5">
        <w:trPr>
          <w:trHeight w:val="275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56" w:lineRule="exact"/>
              <w:ind w:left="1033" w:right="1024"/>
              <w:jc w:val="center"/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</w:tr>
      <w:tr w:rsidR="00296BE5">
        <w:trPr>
          <w:trHeight w:val="275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56" w:lineRule="exact"/>
              <w:ind w:left="1033" w:right="1024"/>
              <w:jc w:val="center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</w:tr>
      <w:tr w:rsidR="00296BE5">
        <w:trPr>
          <w:trHeight w:val="551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70" w:lineRule="atLeast"/>
              <w:ind w:left="1987" w:right="491" w:hanging="1466"/>
              <w:rPr>
                <w:sz w:val="24"/>
              </w:rPr>
            </w:pPr>
            <w:r>
              <w:rPr>
                <w:sz w:val="24"/>
              </w:rPr>
              <w:t>Список оргтехники для презентации доклада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</w:tr>
      <w:tr w:rsidR="00296BE5">
        <w:trPr>
          <w:trHeight w:val="275"/>
        </w:trPr>
        <w:tc>
          <w:tcPr>
            <w:tcW w:w="4788" w:type="dxa"/>
            <w:vMerge w:val="restart"/>
          </w:tcPr>
          <w:p w:rsidR="00296BE5" w:rsidRDefault="009161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 заполнения заявки</w:t>
            </w:r>
          </w:p>
        </w:tc>
        <w:tc>
          <w:tcPr>
            <w:tcW w:w="1260" w:type="dxa"/>
            <w:gridSpan w:val="2"/>
          </w:tcPr>
          <w:p w:rsidR="00296BE5" w:rsidRDefault="0091619E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296BE5" w:rsidRDefault="0091619E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326" w:type="dxa"/>
            <w:gridSpan w:val="2"/>
          </w:tcPr>
          <w:p w:rsidR="00296BE5" w:rsidRDefault="0091619E">
            <w:pPr>
              <w:pStyle w:val="TableParagraph"/>
              <w:spacing w:line="256" w:lineRule="exact"/>
              <w:ind w:left="972" w:right="963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296BE5">
        <w:trPr>
          <w:trHeight w:val="275"/>
        </w:trPr>
        <w:tc>
          <w:tcPr>
            <w:tcW w:w="4788" w:type="dxa"/>
            <w:vMerge/>
            <w:tcBorders>
              <w:top w:val="nil"/>
            </w:tcBorders>
          </w:tcPr>
          <w:p w:rsidR="00296BE5" w:rsidRDefault="00296BE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gridSpan w:val="2"/>
          </w:tcPr>
          <w:p w:rsidR="00296BE5" w:rsidRDefault="00296BE5">
            <w:pPr>
              <w:pStyle w:val="TableParagraph"/>
              <w:rPr>
                <w:sz w:val="20"/>
              </w:rPr>
            </w:pPr>
          </w:p>
        </w:tc>
      </w:tr>
      <w:tr w:rsidR="00296BE5">
        <w:trPr>
          <w:trHeight w:val="551"/>
        </w:trPr>
        <w:tc>
          <w:tcPr>
            <w:tcW w:w="4788" w:type="dxa"/>
          </w:tcPr>
          <w:p w:rsidR="00296BE5" w:rsidRDefault="0091619E">
            <w:pPr>
              <w:pStyle w:val="TableParagraph"/>
              <w:spacing w:line="270" w:lineRule="atLeast"/>
              <w:ind w:left="108" w:right="677"/>
              <w:rPr>
                <w:sz w:val="24"/>
              </w:rPr>
            </w:pPr>
            <w:r>
              <w:rPr>
                <w:sz w:val="24"/>
              </w:rPr>
              <w:t>Фамилия, имя, отчество заполнившего заявку.</w:t>
            </w:r>
          </w:p>
        </w:tc>
        <w:tc>
          <w:tcPr>
            <w:tcW w:w="4846" w:type="dxa"/>
            <w:gridSpan w:val="6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</w:tr>
    </w:tbl>
    <w:p w:rsidR="00296BE5" w:rsidRDefault="00296BE5">
      <w:pPr>
        <w:rPr>
          <w:sz w:val="24"/>
        </w:rPr>
        <w:sectPr w:rsidR="00296BE5">
          <w:pgSz w:w="11910" w:h="16840"/>
          <w:pgMar w:top="480" w:right="460" w:bottom="280" w:left="1440" w:header="720" w:footer="720" w:gutter="0"/>
          <w:cols w:space="720"/>
        </w:sectPr>
      </w:pPr>
    </w:p>
    <w:p w:rsidR="00296BE5" w:rsidRDefault="0091619E">
      <w:pPr>
        <w:spacing w:before="70"/>
        <w:ind w:left="6237" w:right="387" w:firstLine="1901"/>
        <w:jc w:val="right"/>
        <w:rPr>
          <w:sz w:val="24"/>
        </w:rPr>
      </w:pPr>
      <w:r>
        <w:rPr>
          <w:sz w:val="24"/>
        </w:rPr>
        <w:lastRenderedPageBreak/>
        <w:t>Приложение 4 к Положению Межрегиональной НПК школьников «Всемирное наследие в руках молодых»</w:t>
      </w:r>
    </w:p>
    <w:p w:rsidR="00296BE5" w:rsidRDefault="00296BE5">
      <w:pPr>
        <w:pStyle w:val="a3"/>
        <w:ind w:left="0"/>
        <w:jc w:val="left"/>
        <w:rPr>
          <w:sz w:val="26"/>
        </w:rPr>
      </w:pPr>
    </w:p>
    <w:p w:rsidR="00296BE5" w:rsidRDefault="00296BE5">
      <w:pPr>
        <w:pStyle w:val="a3"/>
        <w:spacing w:before="4"/>
        <w:ind w:left="0"/>
        <w:jc w:val="left"/>
        <w:rPr>
          <w:sz w:val="27"/>
        </w:rPr>
      </w:pPr>
    </w:p>
    <w:p w:rsidR="00296BE5" w:rsidRDefault="0091619E">
      <w:pPr>
        <w:spacing w:line="360" w:lineRule="auto"/>
        <w:ind w:left="3504" w:right="3631"/>
        <w:jc w:val="center"/>
        <w:rPr>
          <w:sz w:val="24"/>
        </w:rPr>
      </w:pPr>
      <w:r>
        <w:rPr>
          <w:sz w:val="24"/>
        </w:rPr>
        <w:t>Журнал регистрации заявок для участия в конференции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013"/>
        <w:gridCol w:w="1548"/>
        <w:gridCol w:w="1122"/>
        <w:gridCol w:w="1468"/>
        <w:gridCol w:w="1852"/>
        <w:gridCol w:w="1965"/>
      </w:tblGrid>
      <w:tr w:rsidR="00296BE5">
        <w:trPr>
          <w:trHeight w:val="827"/>
        </w:trPr>
        <w:tc>
          <w:tcPr>
            <w:tcW w:w="603" w:type="dxa"/>
          </w:tcPr>
          <w:p w:rsidR="00296BE5" w:rsidRDefault="0091619E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96BE5" w:rsidRDefault="0091619E">
            <w:pPr>
              <w:pStyle w:val="TableParagraph"/>
              <w:spacing w:before="138"/>
              <w:ind w:left="13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013" w:type="dxa"/>
          </w:tcPr>
          <w:p w:rsidR="00296BE5" w:rsidRDefault="0091619E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48" w:type="dxa"/>
          </w:tcPr>
          <w:p w:rsidR="00296BE5" w:rsidRDefault="0091619E">
            <w:pPr>
              <w:pStyle w:val="TableParagraph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296BE5" w:rsidRDefault="0091619E">
            <w:pPr>
              <w:pStyle w:val="TableParagraph"/>
              <w:spacing w:before="138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участника</w:t>
            </w:r>
          </w:p>
        </w:tc>
        <w:tc>
          <w:tcPr>
            <w:tcW w:w="1122" w:type="dxa"/>
          </w:tcPr>
          <w:p w:rsidR="00296BE5" w:rsidRDefault="0091619E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68" w:type="dxa"/>
          </w:tcPr>
          <w:p w:rsidR="00296BE5" w:rsidRDefault="0091619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296BE5" w:rsidRDefault="0091619E">
            <w:pPr>
              <w:pStyle w:val="TableParagraph"/>
              <w:spacing w:before="138"/>
              <w:ind w:left="36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52" w:type="dxa"/>
          </w:tcPr>
          <w:p w:rsidR="00296BE5" w:rsidRDefault="0091619E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296BE5" w:rsidRDefault="0091619E">
            <w:pPr>
              <w:pStyle w:val="TableParagraph"/>
              <w:spacing w:before="138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965" w:type="dxa"/>
          </w:tcPr>
          <w:p w:rsidR="00296BE5" w:rsidRDefault="0091619E"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96BE5" w:rsidRDefault="0091619E">
            <w:pPr>
              <w:pStyle w:val="TableParagraph"/>
              <w:spacing w:before="138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296BE5">
        <w:trPr>
          <w:trHeight w:val="413"/>
        </w:trPr>
        <w:tc>
          <w:tcPr>
            <w:tcW w:w="603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</w:tr>
      <w:tr w:rsidR="00296BE5">
        <w:trPr>
          <w:trHeight w:val="413"/>
        </w:trPr>
        <w:tc>
          <w:tcPr>
            <w:tcW w:w="603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</w:tr>
    </w:tbl>
    <w:p w:rsidR="00296BE5" w:rsidRDefault="00296BE5">
      <w:pPr>
        <w:rPr>
          <w:sz w:val="24"/>
        </w:rPr>
        <w:sectPr w:rsidR="00296BE5">
          <w:pgSz w:w="11910" w:h="16840"/>
          <w:pgMar w:top="480" w:right="460" w:bottom="280" w:left="1440" w:header="720" w:footer="720" w:gutter="0"/>
          <w:cols w:space="720"/>
        </w:sectPr>
      </w:pPr>
    </w:p>
    <w:p w:rsidR="00296BE5" w:rsidRDefault="0091619E">
      <w:pPr>
        <w:pStyle w:val="a3"/>
        <w:ind w:left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7.3pt;margin-top:382.9pt;width:56.7pt;height:170.95pt;z-index:251658240;mso-position-horizontal-relative:page;mso-position-vertical-relative:page" filled="f" stroked="f">
            <v:textbox style="layout-flow:vertical" inset="0,0,0,0">
              <w:txbxContent>
                <w:p w:rsidR="00296BE5" w:rsidRDefault="0091619E">
                  <w:pPr>
                    <w:spacing w:before="10"/>
                    <w:ind w:left="20" w:right="18" w:firstLine="1901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5 к Положению Межрегиональной НПК школьников «Всемирное наследие в руках молодых»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12.8pt;margin-top:221.65pt;width:15.3pt;height:194.6pt;z-index:251659264;mso-position-horizontal-relative:page;mso-position-vertical-relative:page" filled="f" stroked="f">
            <v:textbox style="layout-flow:vertical" inset="0,0,0,0">
              <w:txbxContent>
                <w:p w:rsidR="00296BE5" w:rsidRDefault="0091619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Оценочный лист презентации работы</w:t>
                  </w:r>
                </w:p>
              </w:txbxContent>
            </v:textbox>
            <w10:wrap anchorx="page" anchory="page"/>
          </v:shape>
        </w:pict>
      </w: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296BE5">
      <w:pPr>
        <w:pStyle w:val="a3"/>
        <w:ind w:left="0"/>
        <w:jc w:val="left"/>
        <w:rPr>
          <w:sz w:val="20"/>
        </w:rPr>
      </w:pPr>
    </w:p>
    <w:p w:rsidR="00296BE5" w:rsidRDefault="00296BE5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6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4"/>
        <w:gridCol w:w="3312"/>
        <w:gridCol w:w="424"/>
      </w:tblGrid>
      <w:tr w:rsidR="00296BE5">
        <w:trPr>
          <w:trHeight w:val="584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736" w:type="dxa"/>
            <w:gridSpan w:val="2"/>
            <w:tcBorders>
              <w:left w:val="single" w:sz="6" w:space="0" w:color="000000"/>
            </w:tcBorders>
            <w:textDirection w:val="tbRl"/>
          </w:tcPr>
          <w:p w:rsidR="00296BE5" w:rsidRDefault="0091619E">
            <w:pPr>
              <w:pStyle w:val="TableParagraph"/>
              <w:spacing w:line="360" w:lineRule="auto"/>
              <w:ind w:left="103" w:right="13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</w:tr>
      <w:tr w:rsidR="00296BE5">
        <w:trPr>
          <w:trHeight w:val="1485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736" w:type="dxa"/>
            <w:gridSpan w:val="2"/>
            <w:tcBorders>
              <w:left w:val="single" w:sz="6" w:space="0" w:color="000000"/>
              <w:bottom w:val="single" w:sz="6" w:space="0" w:color="000000"/>
            </w:tcBorders>
            <w:textDirection w:val="tbRl"/>
          </w:tcPr>
          <w:p w:rsidR="00296BE5" w:rsidRDefault="0091619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296BE5" w:rsidRDefault="0091619E">
            <w:pPr>
              <w:pStyle w:val="TableParagraph"/>
              <w:spacing w:before="138" w:line="360" w:lineRule="auto"/>
              <w:ind w:left="103" w:right="97"/>
              <w:rPr>
                <w:sz w:val="24"/>
              </w:rPr>
            </w:pPr>
            <w:r>
              <w:rPr>
                <w:sz w:val="24"/>
              </w:rPr>
              <w:t>участника, тема работы</w:t>
            </w:r>
          </w:p>
        </w:tc>
      </w:tr>
      <w:tr w:rsidR="00296BE5">
        <w:trPr>
          <w:trHeight w:val="1297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</w:tcPr>
          <w:p w:rsidR="00296BE5" w:rsidRDefault="0091619E">
            <w:pPr>
              <w:pStyle w:val="TableParagraph"/>
              <w:spacing w:before="100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Качество доклада</w:t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</w:tcBorders>
            <w:textDirection w:val="tbRl"/>
          </w:tcPr>
          <w:p w:rsidR="00296BE5" w:rsidRDefault="0091619E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Критерии оценки презентации работы</w:t>
            </w:r>
          </w:p>
        </w:tc>
      </w:tr>
      <w:tr w:rsidR="00296BE5">
        <w:trPr>
          <w:trHeight w:val="1010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left w:val="single" w:sz="6" w:space="0" w:color="000000"/>
            </w:tcBorders>
          </w:tcPr>
          <w:p w:rsidR="00296BE5" w:rsidRDefault="0091619E">
            <w:pPr>
              <w:pStyle w:val="TableParagraph"/>
              <w:spacing w:before="103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ответов на вопросы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tbRl"/>
          </w:tcPr>
          <w:p w:rsidR="00296BE5" w:rsidRDefault="00296BE5">
            <w:pPr>
              <w:rPr>
                <w:sz w:val="2"/>
                <w:szCs w:val="2"/>
              </w:rPr>
            </w:pPr>
          </w:p>
        </w:tc>
      </w:tr>
      <w:tr w:rsidR="00296BE5">
        <w:trPr>
          <w:trHeight w:val="1010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left w:val="single" w:sz="6" w:space="0" w:color="000000"/>
            </w:tcBorders>
          </w:tcPr>
          <w:p w:rsidR="00296BE5" w:rsidRDefault="0091619E">
            <w:pPr>
              <w:pStyle w:val="TableParagraph"/>
              <w:spacing w:before="103" w:line="360" w:lineRule="auto"/>
              <w:ind w:left="78" w:right="51" w:firstLine="797"/>
              <w:rPr>
                <w:sz w:val="24"/>
              </w:rPr>
            </w:pPr>
            <w:r>
              <w:rPr>
                <w:sz w:val="24"/>
              </w:rPr>
              <w:t>Использование демонстрационного материала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tbRl"/>
          </w:tcPr>
          <w:p w:rsidR="00296BE5" w:rsidRDefault="00296BE5">
            <w:pPr>
              <w:rPr>
                <w:sz w:val="2"/>
                <w:szCs w:val="2"/>
              </w:rPr>
            </w:pPr>
          </w:p>
        </w:tc>
      </w:tr>
      <w:tr w:rsidR="00296BE5">
        <w:trPr>
          <w:trHeight w:val="1012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left w:val="single" w:sz="6" w:space="0" w:color="000000"/>
            </w:tcBorders>
          </w:tcPr>
          <w:p w:rsidR="00296BE5" w:rsidRDefault="0091619E">
            <w:pPr>
              <w:pStyle w:val="TableParagraph"/>
              <w:spacing w:before="103" w:line="360" w:lineRule="auto"/>
              <w:ind w:left="78" w:right="51" w:firstLine="919"/>
              <w:rPr>
                <w:sz w:val="24"/>
              </w:rPr>
            </w:pPr>
            <w:r>
              <w:rPr>
                <w:sz w:val="24"/>
              </w:rPr>
              <w:t>Оформление демонстрационного материала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tbRl"/>
          </w:tcPr>
          <w:p w:rsidR="00296BE5" w:rsidRDefault="00296BE5">
            <w:pPr>
              <w:rPr>
                <w:sz w:val="2"/>
                <w:szCs w:val="2"/>
              </w:rPr>
            </w:pPr>
          </w:p>
        </w:tc>
      </w:tr>
      <w:tr w:rsidR="00296BE5">
        <w:trPr>
          <w:trHeight w:val="1012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left w:val="single" w:sz="6" w:space="0" w:color="000000"/>
            </w:tcBorders>
          </w:tcPr>
          <w:p w:rsidR="00296BE5" w:rsidRDefault="0091619E">
            <w:pPr>
              <w:pStyle w:val="TableParagraph"/>
              <w:spacing w:before="103" w:line="360" w:lineRule="auto"/>
              <w:ind w:left="398" w:right="106" w:hanging="266"/>
              <w:rPr>
                <w:sz w:val="24"/>
              </w:rPr>
            </w:pPr>
            <w:r>
              <w:rPr>
                <w:sz w:val="24"/>
              </w:rPr>
              <w:t>Владение автором научным и специальным аппаратом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tbRl"/>
          </w:tcPr>
          <w:p w:rsidR="00296BE5" w:rsidRDefault="00296BE5">
            <w:pPr>
              <w:rPr>
                <w:sz w:val="2"/>
                <w:szCs w:val="2"/>
              </w:rPr>
            </w:pPr>
          </w:p>
        </w:tc>
      </w:tr>
      <w:tr w:rsidR="00296BE5">
        <w:trPr>
          <w:trHeight w:val="1012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left w:val="single" w:sz="6" w:space="0" w:color="000000"/>
            </w:tcBorders>
          </w:tcPr>
          <w:p w:rsidR="00296BE5" w:rsidRDefault="0091619E">
            <w:pPr>
              <w:pStyle w:val="TableParagraph"/>
              <w:spacing w:before="103" w:line="360" w:lineRule="auto"/>
              <w:ind w:left="575" w:right="549" w:firstLine="123"/>
              <w:rPr>
                <w:sz w:val="24"/>
              </w:rPr>
            </w:pPr>
            <w:r>
              <w:rPr>
                <w:sz w:val="24"/>
              </w:rPr>
              <w:t>Четкость выводов, обобщающих доклад</w:t>
            </w:r>
          </w:p>
        </w:tc>
        <w:tc>
          <w:tcPr>
            <w:tcW w:w="424" w:type="dxa"/>
            <w:vMerge/>
            <w:tcBorders>
              <w:top w:val="nil"/>
            </w:tcBorders>
            <w:textDirection w:val="tbRl"/>
          </w:tcPr>
          <w:p w:rsidR="00296BE5" w:rsidRDefault="00296BE5">
            <w:pPr>
              <w:rPr>
                <w:sz w:val="2"/>
                <w:szCs w:val="2"/>
              </w:rPr>
            </w:pPr>
          </w:p>
        </w:tc>
      </w:tr>
      <w:tr w:rsidR="00296BE5">
        <w:trPr>
          <w:trHeight w:val="1052"/>
        </w:trPr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6" w:space="0" w:color="000000"/>
              <w:right w:val="single" w:sz="6" w:space="0" w:color="000000"/>
            </w:tcBorders>
          </w:tcPr>
          <w:p w:rsidR="00296BE5" w:rsidRDefault="00296BE5">
            <w:pPr>
              <w:pStyle w:val="TableParagraph"/>
              <w:rPr>
                <w:sz w:val="24"/>
              </w:rPr>
            </w:pPr>
          </w:p>
        </w:tc>
        <w:tc>
          <w:tcPr>
            <w:tcW w:w="3736" w:type="dxa"/>
            <w:gridSpan w:val="2"/>
            <w:tcBorders>
              <w:left w:val="single" w:sz="6" w:space="0" w:color="000000"/>
            </w:tcBorders>
            <w:textDirection w:val="tbRl"/>
          </w:tcPr>
          <w:p w:rsidR="00296BE5" w:rsidRDefault="0091619E">
            <w:pPr>
              <w:pStyle w:val="TableParagraph"/>
              <w:spacing w:line="360" w:lineRule="auto"/>
              <w:ind w:left="103" w:right="245"/>
              <w:jc w:val="both"/>
              <w:rPr>
                <w:sz w:val="24"/>
              </w:rPr>
            </w:pPr>
            <w:r>
              <w:rPr>
                <w:sz w:val="24"/>
              </w:rPr>
              <w:t>Общее кол-во баллов</w:t>
            </w:r>
          </w:p>
        </w:tc>
      </w:tr>
    </w:tbl>
    <w:p w:rsidR="0091619E" w:rsidRDefault="0091619E"/>
    <w:sectPr w:rsidR="0091619E">
      <w:pgSz w:w="16840" w:h="11910" w:orient="landscape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B9E"/>
    <w:multiLevelType w:val="hybridMultilevel"/>
    <w:tmpl w:val="5770B508"/>
    <w:lvl w:ilvl="0" w:tplc="7A4AEC8C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FE040E4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C3A41B40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E01C4A8A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EC98065E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8CDC5AE0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C422C190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572EDCD0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AF34E0B4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6452D43"/>
    <w:multiLevelType w:val="hybridMultilevel"/>
    <w:tmpl w:val="4044065A"/>
    <w:lvl w:ilvl="0" w:tplc="0C36D6DC"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427690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FB78DA86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D826A3EE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8FD2FAE2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4E0ED526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C5D4E5AA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6B9499DA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EA0A19B8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09CF7254"/>
    <w:multiLevelType w:val="hybridMultilevel"/>
    <w:tmpl w:val="A6C0A768"/>
    <w:lvl w:ilvl="0" w:tplc="F0B6254C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B64B8FA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E3E67FA6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90EC3864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DFAA428E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9FB09AB6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E4506FD8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501EED40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54ACA170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3" w15:restartNumberingAfterBreak="0">
    <w:nsid w:val="0C69455A"/>
    <w:multiLevelType w:val="hybridMultilevel"/>
    <w:tmpl w:val="C3E83056"/>
    <w:lvl w:ilvl="0" w:tplc="D8001EFA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650D738">
      <w:numFmt w:val="bullet"/>
      <w:lvlText w:val="•"/>
      <w:lvlJc w:val="left"/>
      <w:pPr>
        <w:ind w:left="891" w:hanging="180"/>
      </w:pPr>
      <w:rPr>
        <w:rFonts w:hint="default"/>
        <w:lang w:val="ru-RU" w:eastAsia="ru-RU" w:bidi="ru-RU"/>
      </w:rPr>
    </w:lvl>
    <w:lvl w:ilvl="2" w:tplc="3C34E938">
      <w:numFmt w:val="bullet"/>
      <w:lvlText w:val="•"/>
      <w:lvlJc w:val="left"/>
      <w:pPr>
        <w:ind w:left="1563" w:hanging="180"/>
      </w:pPr>
      <w:rPr>
        <w:rFonts w:hint="default"/>
        <w:lang w:val="ru-RU" w:eastAsia="ru-RU" w:bidi="ru-RU"/>
      </w:rPr>
    </w:lvl>
    <w:lvl w:ilvl="3" w:tplc="8ED62ED6">
      <w:numFmt w:val="bullet"/>
      <w:lvlText w:val="•"/>
      <w:lvlJc w:val="left"/>
      <w:pPr>
        <w:ind w:left="2235" w:hanging="180"/>
      </w:pPr>
      <w:rPr>
        <w:rFonts w:hint="default"/>
        <w:lang w:val="ru-RU" w:eastAsia="ru-RU" w:bidi="ru-RU"/>
      </w:rPr>
    </w:lvl>
    <w:lvl w:ilvl="4" w:tplc="52564882">
      <w:numFmt w:val="bullet"/>
      <w:lvlText w:val="•"/>
      <w:lvlJc w:val="left"/>
      <w:pPr>
        <w:ind w:left="2907" w:hanging="180"/>
      </w:pPr>
      <w:rPr>
        <w:rFonts w:hint="default"/>
        <w:lang w:val="ru-RU" w:eastAsia="ru-RU" w:bidi="ru-RU"/>
      </w:rPr>
    </w:lvl>
    <w:lvl w:ilvl="5" w:tplc="F214B090">
      <w:numFmt w:val="bullet"/>
      <w:lvlText w:val="•"/>
      <w:lvlJc w:val="left"/>
      <w:pPr>
        <w:ind w:left="3579" w:hanging="180"/>
      </w:pPr>
      <w:rPr>
        <w:rFonts w:hint="default"/>
        <w:lang w:val="ru-RU" w:eastAsia="ru-RU" w:bidi="ru-RU"/>
      </w:rPr>
    </w:lvl>
    <w:lvl w:ilvl="6" w:tplc="F55C59D4">
      <w:numFmt w:val="bullet"/>
      <w:lvlText w:val="•"/>
      <w:lvlJc w:val="left"/>
      <w:pPr>
        <w:ind w:left="4250" w:hanging="180"/>
      </w:pPr>
      <w:rPr>
        <w:rFonts w:hint="default"/>
        <w:lang w:val="ru-RU" w:eastAsia="ru-RU" w:bidi="ru-RU"/>
      </w:rPr>
    </w:lvl>
    <w:lvl w:ilvl="7" w:tplc="9A785A6C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8" w:tplc="44283F80">
      <w:numFmt w:val="bullet"/>
      <w:lvlText w:val="•"/>
      <w:lvlJc w:val="left"/>
      <w:pPr>
        <w:ind w:left="5594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11FE7917"/>
    <w:multiLevelType w:val="hybridMultilevel"/>
    <w:tmpl w:val="6BA890CE"/>
    <w:lvl w:ilvl="0" w:tplc="CBCE4900">
      <w:start w:val="1"/>
      <w:numFmt w:val="decimal"/>
      <w:lvlText w:val="%1"/>
      <w:lvlJc w:val="left"/>
      <w:pPr>
        <w:ind w:left="4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BA27100">
      <w:numFmt w:val="bullet"/>
      <w:lvlText w:val="•"/>
      <w:lvlJc w:val="left"/>
      <w:pPr>
        <w:ind w:left="662" w:hanging="180"/>
      </w:pPr>
      <w:rPr>
        <w:rFonts w:hint="default"/>
        <w:lang w:val="ru-RU" w:eastAsia="ru-RU" w:bidi="ru-RU"/>
      </w:rPr>
    </w:lvl>
    <w:lvl w:ilvl="2" w:tplc="768423A4">
      <w:numFmt w:val="bullet"/>
      <w:lvlText w:val="•"/>
      <w:lvlJc w:val="left"/>
      <w:pPr>
        <w:ind w:left="1284" w:hanging="180"/>
      </w:pPr>
      <w:rPr>
        <w:rFonts w:hint="default"/>
        <w:lang w:val="ru-RU" w:eastAsia="ru-RU" w:bidi="ru-RU"/>
      </w:rPr>
    </w:lvl>
    <w:lvl w:ilvl="3" w:tplc="921CE93A">
      <w:numFmt w:val="bullet"/>
      <w:lvlText w:val="•"/>
      <w:lvlJc w:val="left"/>
      <w:pPr>
        <w:ind w:left="1906" w:hanging="180"/>
      </w:pPr>
      <w:rPr>
        <w:rFonts w:hint="default"/>
        <w:lang w:val="ru-RU" w:eastAsia="ru-RU" w:bidi="ru-RU"/>
      </w:rPr>
    </w:lvl>
    <w:lvl w:ilvl="4" w:tplc="D838740E">
      <w:numFmt w:val="bullet"/>
      <w:lvlText w:val="•"/>
      <w:lvlJc w:val="left"/>
      <w:pPr>
        <w:ind w:left="2529" w:hanging="180"/>
      </w:pPr>
      <w:rPr>
        <w:rFonts w:hint="default"/>
        <w:lang w:val="ru-RU" w:eastAsia="ru-RU" w:bidi="ru-RU"/>
      </w:rPr>
    </w:lvl>
    <w:lvl w:ilvl="5" w:tplc="C5F4B12C">
      <w:numFmt w:val="bullet"/>
      <w:lvlText w:val="•"/>
      <w:lvlJc w:val="left"/>
      <w:pPr>
        <w:ind w:left="3151" w:hanging="180"/>
      </w:pPr>
      <w:rPr>
        <w:rFonts w:hint="default"/>
        <w:lang w:val="ru-RU" w:eastAsia="ru-RU" w:bidi="ru-RU"/>
      </w:rPr>
    </w:lvl>
    <w:lvl w:ilvl="6" w:tplc="60A4DFBE">
      <w:numFmt w:val="bullet"/>
      <w:lvlText w:val="•"/>
      <w:lvlJc w:val="left"/>
      <w:pPr>
        <w:ind w:left="3773" w:hanging="180"/>
      </w:pPr>
      <w:rPr>
        <w:rFonts w:hint="default"/>
        <w:lang w:val="ru-RU" w:eastAsia="ru-RU" w:bidi="ru-RU"/>
      </w:rPr>
    </w:lvl>
    <w:lvl w:ilvl="7" w:tplc="074EA5EA">
      <w:numFmt w:val="bullet"/>
      <w:lvlText w:val="•"/>
      <w:lvlJc w:val="left"/>
      <w:pPr>
        <w:ind w:left="4396" w:hanging="180"/>
      </w:pPr>
      <w:rPr>
        <w:rFonts w:hint="default"/>
        <w:lang w:val="ru-RU" w:eastAsia="ru-RU" w:bidi="ru-RU"/>
      </w:rPr>
    </w:lvl>
    <w:lvl w:ilvl="8" w:tplc="7D966954">
      <w:numFmt w:val="bullet"/>
      <w:lvlText w:val="•"/>
      <w:lvlJc w:val="left"/>
      <w:pPr>
        <w:ind w:left="5018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126D0267"/>
    <w:multiLevelType w:val="hybridMultilevel"/>
    <w:tmpl w:val="8DAA54B4"/>
    <w:lvl w:ilvl="0" w:tplc="E05603C8">
      <w:start w:val="1"/>
      <w:numFmt w:val="decimal"/>
      <w:lvlText w:val="%1"/>
      <w:lvlJc w:val="left"/>
      <w:pPr>
        <w:ind w:left="4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BA8C730">
      <w:numFmt w:val="bullet"/>
      <w:lvlText w:val="•"/>
      <w:lvlJc w:val="left"/>
      <w:pPr>
        <w:ind w:left="662" w:hanging="180"/>
      </w:pPr>
      <w:rPr>
        <w:rFonts w:hint="default"/>
        <w:lang w:val="ru-RU" w:eastAsia="ru-RU" w:bidi="ru-RU"/>
      </w:rPr>
    </w:lvl>
    <w:lvl w:ilvl="2" w:tplc="114036A8">
      <w:numFmt w:val="bullet"/>
      <w:lvlText w:val="•"/>
      <w:lvlJc w:val="left"/>
      <w:pPr>
        <w:ind w:left="1284" w:hanging="180"/>
      </w:pPr>
      <w:rPr>
        <w:rFonts w:hint="default"/>
        <w:lang w:val="ru-RU" w:eastAsia="ru-RU" w:bidi="ru-RU"/>
      </w:rPr>
    </w:lvl>
    <w:lvl w:ilvl="3" w:tplc="456832BC">
      <w:numFmt w:val="bullet"/>
      <w:lvlText w:val="•"/>
      <w:lvlJc w:val="left"/>
      <w:pPr>
        <w:ind w:left="1906" w:hanging="180"/>
      </w:pPr>
      <w:rPr>
        <w:rFonts w:hint="default"/>
        <w:lang w:val="ru-RU" w:eastAsia="ru-RU" w:bidi="ru-RU"/>
      </w:rPr>
    </w:lvl>
    <w:lvl w:ilvl="4" w:tplc="CC567F24">
      <w:numFmt w:val="bullet"/>
      <w:lvlText w:val="•"/>
      <w:lvlJc w:val="left"/>
      <w:pPr>
        <w:ind w:left="2529" w:hanging="180"/>
      </w:pPr>
      <w:rPr>
        <w:rFonts w:hint="default"/>
        <w:lang w:val="ru-RU" w:eastAsia="ru-RU" w:bidi="ru-RU"/>
      </w:rPr>
    </w:lvl>
    <w:lvl w:ilvl="5" w:tplc="FA2CEDAE">
      <w:numFmt w:val="bullet"/>
      <w:lvlText w:val="•"/>
      <w:lvlJc w:val="left"/>
      <w:pPr>
        <w:ind w:left="3151" w:hanging="180"/>
      </w:pPr>
      <w:rPr>
        <w:rFonts w:hint="default"/>
        <w:lang w:val="ru-RU" w:eastAsia="ru-RU" w:bidi="ru-RU"/>
      </w:rPr>
    </w:lvl>
    <w:lvl w:ilvl="6" w:tplc="B4B89A2C">
      <w:numFmt w:val="bullet"/>
      <w:lvlText w:val="•"/>
      <w:lvlJc w:val="left"/>
      <w:pPr>
        <w:ind w:left="3773" w:hanging="180"/>
      </w:pPr>
      <w:rPr>
        <w:rFonts w:hint="default"/>
        <w:lang w:val="ru-RU" w:eastAsia="ru-RU" w:bidi="ru-RU"/>
      </w:rPr>
    </w:lvl>
    <w:lvl w:ilvl="7" w:tplc="150A94F8">
      <w:numFmt w:val="bullet"/>
      <w:lvlText w:val="•"/>
      <w:lvlJc w:val="left"/>
      <w:pPr>
        <w:ind w:left="4396" w:hanging="180"/>
      </w:pPr>
      <w:rPr>
        <w:rFonts w:hint="default"/>
        <w:lang w:val="ru-RU" w:eastAsia="ru-RU" w:bidi="ru-RU"/>
      </w:rPr>
    </w:lvl>
    <w:lvl w:ilvl="8" w:tplc="535A3B7A">
      <w:numFmt w:val="bullet"/>
      <w:lvlText w:val="•"/>
      <w:lvlJc w:val="left"/>
      <w:pPr>
        <w:ind w:left="5018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14827D8A"/>
    <w:multiLevelType w:val="hybridMultilevel"/>
    <w:tmpl w:val="B6C8B256"/>
    <w:lvl w:ilvl="0" w:tplc="142AD124">
      <w:start w:val="1"/>
      <w:numFmt w:val="decimal"/>
      <w:lvlText w:val="%1"/>
      <w:lvlJc w:val="left"/>
      <w:pPr>
        <w:ind w:left="4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C0043E8">
      <w:numFmt w:val="bullet"/>
      <w:lvlText w:val="•"/>
      <w:lvlJc w:val="left"/>
      <w:pPr>
        <w:ind w:left="662" w:hanging="180"/>
      </w:pPr>
      <w:rPr>
        <w:rFonts w:hint="default"/>
        <w:lang w:val="ru-RU" w:eastAsia="ru-RU" w:bidi="ru-RU"/>
      </w:rPr>
    </w:lvl>
    <w:lvl w:ilvl="2" w:tplc="93000F6A">
      <w:numFmt w:val="bullet"/>
      <w:lvlText w:val="•"/>
      <w:lvlJc w:val="left"/>
      <w:pPr>
        <w:ind w:left="1284" w:hanging="180"/>
      </w:pPr>
      <w:rPr>
        <w:rFonts w:hint="default"/>
        <w:lang w:val="ru-RU" w:eastAsia="ru-RU" w:bidi="ru-RU"/>
      </w:rPr>
    </w:lvl>
    <w:lvl w:ilvl="3" w:tplc="97A0546A">
      <w:numFmt w:val="bullet"/>
      <w:lvlText w:val="•"/>
      <w:lvlJc w:val="left"/>
      <w:pPr>
        <w:ind w:left="1906" w:hanging="180"/>
      </w:pPr>
      <w:rPr>
        <w:rFonts w:hint="default"/>
        <w:lang w:val="ru-RU" w:eastAsia="ru-RU" w:bidi="ru-RU"/>
      </w:rPr>
    </w:lvl>
    <w:lvl w:ilvl="4" w:tplc="E08CE438">
      <w:numFmt w:val="bullet"/>
      <w:lvlText w:val="•"/>
      <w:lvlJc w:val="left"/>
      <w:pPr>
        <w:ind w:left="2529" w:hanging="180"/>
      </w:pPr>
      <w:rPr>
        <w:rFonts w:hint="default"/>
        <w:lang w:val="ru-RU" w:eastAsia="ru-RU" w:bidi="ru-RU"/>
      </w:rPr>
    </w:lvl>
    <w:lvl w:ilvl="5" w:tplc="F3827030">
      <w:numFmt w:val="bullet"/>
      <w:lvlText w:val="•"/>
      <w:lvlJc w:val="left"/>
      <w:pPr>
        <w:ind w:left="3151" w:hanging="180"/>
      </w:pPr>
      <w:rPr>
        <w:rFonts w:hint="default"/>
        <w:lang w:val="ru-RU" w:eastAsia="ru-RU" w:bidi="ru-RU"/>
      </w:rPr>
    </w:lvl>
    <w:lvl w:ilvl="6" w:tplc="5232AA42">
      <w:numFmt w:val="bullet"/>
      <w:lvlText w:val="•"/>
      <w:lvlJc w:val="left"/>
      <w:pPr>
        <w:ind w:left="3773" w:hanging="180"/>
      </w:pPr>
      <w:rPr>
        <w:rFonts w:hint="default"/>
        <w:lang w:val="ru-RU" w:eastAsia="ru-RU" w:bidi="ru-RU"/>
      </w:rPr>
    </w:lvl>
    <w:lvl w:ilvl="7" w:tplc="1D50F126">
      <w:numFmt w:val="bullet"/>
      <w:lvlText w:val="•"/>
      <w:lvlJc w:val="left"/>
      <w:pPr>
        <w:ind w:left="4396" w:hanging="180"/>
      </w:pPr>
      <w:rPr>
        <w:rFonts w:hint="default"/>
        <w:lang w:val="ru-RU" w:eastAsia="ru-RU" w:bidi="ru-RU"/>
      </w:rPr>
    </w:lvl>
    <w:lvl w:ilvl="8" w:tplc="CA0E1A74">
      <w:numFmt w:val="bullet"/>
      <w:lvlText w:val="•"/>
      <w:lvlJc w:val="left"/>
      <w:pPr>
        <w:ind w:left="5018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1A7D60C4"/>
    <w:multiLevelType w:val="hybridMultilevel"/>
    <w:tmpl w:val="27D442F2"/>
    <w:lvl w:ilvl="0" w:tplc="A79A30DC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C56E894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191814A4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4724B8AE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7C52F000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BBBEDA22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F5A8B8FE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8D6E52EA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4AE47EF0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21FB40DB"/>
    <w:multiLevelType w:val="hybridMultilevel"/>
    <w:tmpl w:val="C966C786"/>
    <w:lvl w:ilvl="0" w:tplc="F8045C30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2C0CD60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5CD4B8F6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25D22AC4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F5D448FC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550AF7AE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9110A4A4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989AB218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C1B83A76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24B14FE0"/>
    <w:multiLevelType w:val="hybridMultilevel"/>
    <w:tmpl w:val="20467338"/>
    <w:lvl w:ilvl="0" w:tplc="A3AEB8C2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EEA6736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F76EBD76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09DA2EA0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FE98CBC4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9A6C9C8E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630C5012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2B08526E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DD662580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255A3132"/>
    <w:multiLevelType w:val="multilevel"/>
    <w:tmpl w:val="AEAC74F6"/>
    <w:lvl w:ilvl="0">
      <w:start w:val="6"/>
      <w:numFmt w:val="decimal"/>
      <w:lvlText w:val="%1"/>
      <w:lvlJc w:val="left"/>
      <w:pPr>
        <w:ind w:left="261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70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6" w:hanging="707"/>
      </w:pPr>
      <w:rPr>
        <w:rFonts w:hint="default"/>
        <w:lang w:val="ru-RU" w:eastAsia="ru-RU" w:bidi="ru-RU"/>
      </w:rPr>
    </w:lvl>
  </w:abstractNum>
  <w:abstractNum w:abstractNumId="11" w15:restartNumberingAfterBreak="0">
    <w:nsid w:val="328259A0"/>
    <w:multiLevelType w:val="hybridMultilevel"/>
    <w:tmpl w:val="2E60907E"/>
    <w:lvl w:ilvl="0" w:tplc="D0F840E6">
      <w:numFmt w:val="bullet"/>
      <w:lvlText w:val="о"/>
      <w:lvlJc w:val="left"/>
      <w:pPr>
        <w:ind w:left="763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73CD284">
      <w:numFmt w:val="bullet"/>
      <w:lvlText w:val=""/>
      <w:lvlJc w:val="left"/>
      <w:pPr>
        <w:ind w:left="261" w:hanging="70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5B2D86E">
      <w:numFmt w:val="bullet"/>
      <w:lvlText w:val="•"/>
      <w:lvlJc w:val="left"/>
      <w:pPr>
        <w:ind w:left="1787" w:hanging="707"/>
      </w:pPr>
      <w:rPr>
        <w:rFonts w:hint="default"/>
        <w:lang w:val="ru-RU" w:eastAsia="ru-RU" w:bidi="ru-RU"/>
      </w:rPr>
    </w:lvl>
    <w:lvl w:ilvl="3" w:tplc="780E19B8">
      <w:numFmt w:val="bullet"/>
      <w:lvlText w:val="•"/>
      <w:lvlJc w:val="left"/>
      <w:pPr>
        <w:ind w:left="2814" w:hanging="707"/>
      </w:pPr>
      <w:rPr>
        <w:rFonts w:hint="default"/>
        <w:lang w:val="ru-RU" w:eastAsia="ru-RU" w:bidi="ru-RU"/>
      </w:rPr>
    </w:lvl>
    <w:lvl w:ilvl="4" w:tplc="16B45B64">
      <w:numFmt w:val="bullet"/>
      <w:lvlText w:val="•"/>
      <w:lvlJc w:val="left"/>
      <w:pPr>
        <w:ind w:left="3842" w:hanging="707"/>
      </w:pPr>
      <w:rPr>
        <w:rFonts w:hint="default"/>
        <w:lang w:val="ru-RU" w:eastAsia="ru-RU" w:bidi="ru-RU"/>
      </w:rPr>
    </w:lvl>
    <w:lvl w:ilvl="5" w:tplc="82961E58">
      <w:numFmt w:val="bullet"/>
      <w:lvlText w:val="•"/>
      <w:lvlJc w:val="left"/>
      <w:pPr>
        <w:ind w:left="4869" w:hanging="707"/>
      </w:pPr>
      <w:rPr>
        <w:rFonts w:hint="default"/>
        <w:lang w:val="ru-RU" w:eastAsia="ru-RU" w:bidi="ru-RU"/>
      </w:rPr>
    </w:lvl>
    <w:lvl w:ilvl="6" w:tplc="9A86A4BA">
      <w:numFmt w:val="bullet"/>
      <w:lvlText w:val="•"/>
      <w:lvlJc w:val="left"/>
      <w:pPr>
        <w:ind w:left="5896" w:hanging="707"/>
      </w:pPr>
      <w:rPr>
        <w:rFonts w:hint="default"/>
        <w:lang w:val="ru-RU" w:eastAsia="ru-RU" w:bidi="ru-RU"/>
      </w:rPr>
    </w:lvl>
    <w:lvl w:ilvl="7" w:tplc="F2E4D8B2">
      <w:numFmt w:val="bullet"/>
      <w:lvlText w:val="•"/>
      <w:lvlJc w:val="left"/>
      <w:pPr>
        <w:ind w:left="6924" w:hanging="707"/>
      </w:pPr>
      <w:rPr>
        <w:rFonts w:hint="default"/>
        <w:lang w:val="ru-RU" w:eastAsia="ru-RU" w:bidi="ru-RU"/>
      </w:rPr>
    </w:lvl>
    <w:lvl w:ilvl="8" w:tplc="BC3CF3B2">
      <w:numFmt w:val="bullet"/>
      <w:lvlText w:val="•"/>
      <w:lvlJc w:val="left"/>
      <w:pPr>
        <w:ind w:left="7951" w:hanging="707"/>
      </w:pPr>
      <w:rPr>
        <w:rFonts w:hint="default"/>
        <w:lang w:val="ru-RU" w:eastAsia="ru-RU" w:bidi="ru-RU"/>
      </w:rPr>
    </w:lvl>
  </w:abstractNum>
  <w:abstractNum w:abstractNumId="12" w15:restartNumberingAfterBreak="0">
    <w:nsid w:val="35FA6F23"/>
    <w:multiLevelType w:val="multilevel"/>
    <w:tmpl w:val="A37A323A"/>
    <w:lvl w:ilvl="0">
      <w:start w:val="4"/>
      <w:numFmt w:val="decimal"/>
      <w:lvlText w:val="%1"/>
      <w:lvlJc w:val="left"/>
      <w:pPr>
        <w:ind w:left="261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707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6" w:hanging="707"/>
      </w:pPr>
      <w:rPr>
        <w:rFonts w:hint="default"/>
        <w:lang w:val="ru-RU" w:eastAsia="ru-RU" w:bidi="ru-RU"/>
      </w:rPr>
    </w:lvl>
  </w:abstractNum>
  <w:abstractNum w:abstractNumId="13" w15:restartNumberingAfterBreak="0">
    <w:nsid w:val="3AE112D9"/>
    <w:multiLevelType w:val="hybridMultilevel"/>
    <w:tmpl w:val="7332D6F0"/>
    <w:lvl w:ilvl="0" w:tplc="37BC757E">
      <w:start w:val="1"/>
      <w:numFmt w:val="decimal"/>
      <w:lvlText w:val="%1."/>
      <w:lvlJc w:val="left"/>
      <w:pPr>
        <w:ind w:left="261" w:hanging="70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EBD87BE0">
      <w:start w:val="1"/>
      <w:numFmt w:val="decimal"/>
      <w:lvlText w:val="%2."/>
      <w:lvlJc w:val="left"/>
      <w:pPr>
        <w:ind w:left="4182" w:hanging="7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CAF6C3E4">
      <w:numFmt w:val="bullet"/>
      <w:lvlText w:val="•"/>
      <w:lvlJc w:val="left"/>
      <w:pPr>
        <w:ind w:left="4827" w:hanging="708"/>
      </w:pPr>
      <w:rPr>
        <w:rFonts w:hint="default"/>
        <w:lang w:val="ru-RU" w:eastAsia="ru-RU" w:bidi="ru-RU"/>
      </w:rPr>
    </w:lvl>
    <w:lvl w:ilvl="3" w:tplc="92DC7D2A">
      <w:numFmt w:val="bullet"/>
      <w:lvlText w:val="•"/>
      <w:lvlJc w:val="left"/>
      <w:pPr>
        <w:ind w:left="5474" w:hanging="708"/>
      </w:pPr>
      <w:rPr>
        <w:rFonts w:hint="default"/>
        <w:lang w:val="ru-RU" w:eastAsia="ru-RU" w:bidi="ru-RU"/>
      </w:rPr>
    </w:lvl>
    <w:lvl w:ilvl="4" w:tplc="4642DD60">
      <w:numFmt w:val="bullet"/>
      <w:lvlText w:val="•"/>
      <w:lvlJc w:val="left"/>
      <w:pPr>
        <w:ind w:left="6122" w:hanging="708"/>
      </w:pPr>
      <w:rPr>
        <w:rFonts w:hint="default"/>
        <w:lang w:val="ru-RU" w:eastAsia="ru-RU" w:bidi="ru-RU"/>
      </w:rPr>
    </w:lvl>
    <w:lvl w:ilvl="5" w:tplc="59BCFAAA">
      <w:numFmt w:val="bullet"/>
      <w:lvlText w:val="•"/>
      <w:lvlJc w:val="left"/>
      <w:pPr>
        <w:ind w:left="6769" w:hanging="708"/>
      </w:pPr>
      <w:rPr>
        <w:rFonts w:hint="default"/>
        <w:lang w:val="ru-RU" w:eastAsia="ru-RU" w:bidi="ru-RU"/>
      </w:rPr>
    </w:lvl>
    <w:lvl w:ilvl="6" w:tplc="0D4ED1C6">
      <w:numFmt w:val="bullet"/>
      <w:lvlText w:val="•"/>
      <w:lvlJc w:val="left"/>
      <w:pPr>
        <w:ind w:left="7416" w:hanging="708"/>
      </w:pPr>
      <w:rPr>
        <w:rFonts w:hint="default"/>
        <w:lang w:val="ru-RU" w:eastAsia="ru-RU" w:bidi="ru-RU"/>
      </w:rPr>
    </w:lvl>
    <w:lvl w:ilvl="7" w:tplc="5A524FEE">
      <w:numFmt w:val="bullet"/>
      <w:lvlText w:val="•"/>
      <w:lvlJc w:val="left"/>
      <w:pPr>
        <w:ind w:left="8064" w:hanging="708"/>
      </w:pPr>
      <w:rPr>
        <w:rFonts w:hint="default"/>
        <w:lang w:val="ru-RU" w:eastAsia="ru-RU" w:bidi="ru-RU"/>
      </w:rPr>
    </w:lvl>
    <w:lvl w:ilvl="8" w:tplc="F6A4825A">
      <w:numFmt w:val="bullet"/>
      <w:lvlText w:val="•"/>
      <w:lvlJc w:val="left"/>
      <w:pPr>
        <w:ind w:left="8711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3E70049B"/>
    <w:multiLevelType w:val="multilevel"/>
    <w:tmpl w:val="6156B8DE"/>
    <w:lvl w:ilvl="0">
      <w:start w:val="1"/>
      <w:numFmt w:val="decimal"/>
      <w:lvlText w:val="%1"/>
      <w:lvlJc w:val="left"/>
      <w:pPr>
        <w:ind w:left="261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707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6" w:hanging="707"/>
      </w:pPr>
      <w:rPr>
        <w:rFonts w:hint="default"/>
        <w:lang w:val="ru-RU" w:eastAsia="ru-RU" w:bidi="ru-RU"/>
      </w:rPr>
    </w:lvl>
  </w:abstractNum>
  <w:abstractNum w:abstractNumId="15" w15:restartNumberingAfterBreak="0">
    <w:nsid w:val="41F76A62"/>
    <w:multiLevelType w:val="hybridMultilevel"/>
    <w:tmpl w:val="1E1A1E6C"/>
    <w:lvl w:ilvl="0" w:tplc="714CFB7C"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A67062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EACC45DE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D1F2EBBC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4C32A906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FAC4CEA6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4762CB96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E5EE6BC6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E23461E6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16" w15:restartNumberingAfterBreak="0">
    <w:nsid w:val="454F1B3C"/>
    <w:multiLevelType w:val="hybridMultilevel"/>
    <w:tmpl w:val="168AEA52"/>
    <w:lvl w:ilvl="0" w:tplc="103AD460">
      <w:start w:val="1"/>
      <w:numFmt w:val="decimal"/>
      <w:lvlText w:val="%1"/>
      <w:lvlJc w:val="left"/>
      <w:pPr>
        <w:ind w:left="4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3B2D6EE">
      <w:numFmt w:val="bullet"/>
      <w:lvlText w:val="•"/>
      <w:lvlJc w:val="left"/>
      <w:pPr>
        <w:ind w:left="729" w:hanging="180"/>
      </w:pPr>
      <w:rPr>
        <w:rFonts w:hint="default"/>
        <w:lang w:val="ru-RU" w:eastAsia="ru-RU" w:bidi="ru-RU"/>
      </w:rPr>
    </w:lvl>
    <w:lvl w:ilvl="2" w:tplc="2244150A">
      <w:numFmt w:val="bullet"/>
      <w:lvlText w:val="•"/>
      <w:lvlJc w:val="left"/>
      <w:pPr>
        <w:ind w:left="1419" w:hanging="180"/>
      </w:pPr>
      <w:rPr>
        <w:rFonts w:hint="default"/>
        <w:lang w:val="ru-RU" w:eastAsia="ru-RU" w:bidi="ru-RU"/>
      </w:rPr>
    </w:lvl>
    <w:lvl w:ilvl="3" w:tplc="6AFA79CA">
      <w:numFmt w:val="bullet"/>
      <w:lvlText w:val="•"/>
      <w:lvlJc w:val="left"/>
      <w:pPr>
        <w:ind w:left="2109" w:hanging="180"/>
      </w:pPr>
      <w:rPr>
        <w:rFonts w:hint="default"/>
        <w:lang w:val="ru-RU" w:eastAsia="ru-RU" w:bidi="ru-RU"/>
      </w:rPr>
    </w:lvl>
    <w:lvl w:ilvl="4" w:tplc="BD2E0ABA">
      <w:numFmt w:val="bullet"/>
      <w:lvlText w:val="•"/>
      <w:lvlJc w:val="left"/>
      <w:pPr>
        <w:ind w:left="2799" w:hanging="180"/>
      </w:pPr>
      <w:rPr>
        <w:rFonts w:hint="default"/>
        <w:lang w:val="ru-RU" w:eastAsia="ru-RU" w:bidi="ru-RU"/>
      </w:rPr>
    </w:lvl>
    <w:lvl w:ilvl="5" w:tplc="F4C6EFCC">
      <w:numFmt w:val="bullet"/>
      <w:lvlText w:val="•"/>
      <w:lvlJc w:val="left"/>
      <w:pPr>
        <w:ind w:left="3489" w:hanging="180"/>
      </w:pPr>
      <w:rPr>
        <w:rFonts w:hint="default"/>
        <w:lang w:val="ru-RU" w:eastAsia="ru-RU" w:bidi="ru-RU"/>
      </w:rPr>
    </w:lvl>
    <w:lvl w:ilvl="6" w:tplc="2912FF4C">
      <w:numFmt w:val="bullet"/>
      <w:lvlText w:val="•"/>
      <w:lvlJc w:val="left"/>
      <w:pPr>
        <w:ind w:left="4178" w:hanging="180"/>
      </w:pPr>
      <w:rPr>
        <w:rFonts w:hint="default"/>
        <w:lang w:val="ru-RU" w:eastAsia="ru-RU" w:bidi="ru-RU"/>
      </w:rPr>
    </w:lvl>
    <w:lvl w:ilvl="7" w:tplc="92DED158">
      <w:numFmt w:val="bullet"/>
      <w:lvlText w:val="•"/>
      <w:lvlJc w:val="left"/>
      <w:pPr>
        <w:ind w:left="4868" w:hanging="180"/>
      </w:pPr>
      <w:rPr>
        <w:rFonts w:hint="default"/>
        <w:lang w:val="ru-RU" w:eastAsia="ru-RU" w:bidi="ru-RU"/>
      </w:rPr>
    </w:lvl>
    <w:lvl w:ilvl="8" w:tplc="9EE64D1C">
      <w:numFmt w:val="bullet"/>
      <w:lvlText w:val="•"/>
      <w:lvlJc w:val="left"/>
      <w:pPr>
        <w:ind w:left="5558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547E31EC"/>
    <w:multiLevelType w:val="hybridMultilevel"/>
    <w:tmpl w:val="F48065FA"/>
    <w:lvl w:ilvl="0" w:tplc="C1346D4A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CB67CB8">
      <w:numFmt w:val="bullet"/>
      <w:lvlText w:val="•"/>
      <w:lvlJc w:val="left"/>
      <w:pPr>
        <w:ind w:left="891" w:hanging="180"/>
      </w:pPr>
      <w:rPr>
        <w:rFonts w:hint="default"/>
        <w:lang w:val="ru-RU" w:eastAsia="ru-RU" w:bidi="ru-RU"/>
      </w:rPr>
    </w:lvl>
    <w:lvl w:ilvl="2" w:tplc="2DC41898">
      <w:numFmt w:val="bullet"/>
      <w:lvlText w:val="•"/>
      <w:lvlJc w:val="left"/>
      <w:pPr>
        <w:ind w:left="1563" w:hanging="180"/>
      </w:pPr>
      <w:rPr>
        <w:rFonts w:hint="default"/>
        <w:lang w:val="ru-RU" w:eastAsia="ru-RU" w:bidi="ru-RU"/>
      </w:rPr>
    </w:lvl>
    <w:lvl w:ilvl="3" w:tplc="E11A33DC">
      <w:numFmt w:val="bullet"/>
      <w:lvlText w:val="•"/>
      <w:lvlJc w:val="left"/>
      <w:pPr>
        <w:ind w:left="2235" w:hanging="180"/>
      </w:pPr>
      <w:rPr>
        <w:rFonts w:hint="default"/>
        <w:lang w:val="ru-RU" w:eastAsia="ru-RU" w:bidi="ru-RU"/>
      </w:rPr>
    </w:lvl>
    <w:lvl w:ilvl="4" w:tplc="E196D186">
      <w:numFmt w:val="bullet"/>
      <w:lvlText w:val="•"/>
      <w:lvlJc w:val="left"/>
      <w:pPr>
        <w:ind w:left="2907" w:hanging="180"/>
      </w:pPr>
      <w:rPr>
        <w:rFonts w:hint="default"/>
        <w:lang w:val="ru-RU" w:eastAsia="ru-RU" w:bidi="ru-RU"/>
      </w:rPr>
    </w:lvl>
    <w:lvl w:ilvl="5" w:tplc="9A8EADDA">
      <w:numFmt w:val="bullet"/>
      <w:lvlText w:val="•"/>
      <w:lvlJc w:val="left"/>
      <w:pPr>
        <w:ind w:left="3579" w:hanging="180"/>
      </w:pPr>
      <w:rPr>
        <w:rFonts w:hint="default"/>
        <w:lang w:val="ru-RU" w:eastAsia="ru-RU" w:bidi="ru-RU"/>
      </w:rPr>
    </w:lvl>
    <w:lvl w:ilvl="6" w:tplc="039CC826">
      <w:numFmt w:val="bullet"/>
      <w:lvlText w:val="•"/>
      <w:lvlJc w:val="left"/>
      <w:pPr>
        <w:ind w:left="4250" w:hanging="180"/>
      </w:pPr>
      <w:rPr>
        <w:rFonts w:hint="default"/>
        <w:lang w:val="ru-RU" w:eastAsia="ru-RU" w:bidi="ru-RU"/>
      </w:rPr>
    </w:lvl>
    <w:lvl w:ilvl="7" w:tplc="053C490A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8" w:tplc="94A85D82">
      <w:numFmt w:val="bullet"/>
      <w:lvlText w:val="•"/>
      <w:lvlJc w:val="left"/>
      <w:pPr>
        <w:ind w:left="5594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E467BAF"/>
    <w:multiLevelType w:val="hybridMultilevel"/>
    <w:tmpl w:val="9D88071E"/>
    <w:lvl w:ilvl="0" w:tplc="747E724E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AB27A06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BC9E74B4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A9DE56E8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6E52C40C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B97C5154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85E2B80A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EA6844C6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C0C00526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19" w15:restartNumberingAfterBreak="0">
    <w:nsid w:val="64F31574"/>
    <w:multiLevelType w:val="hybridMultilevel"/>
    <w:tmpl w:val="6BCA802E"/>
    <w:lvl w:ilvl="0" w:tplc="C506F8E8">
      <w:start w:val="1"/>
      <w:numFmt w:val="decimal"/>
      <w:lvlText w:val="%1-"/>
      <w:lvlJc w:val="left"/>
      <w:pPr>
        <w:ind w:left="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10A03DA">
      <w:numFmt w:val="bullet"/>
      <w:lvlText w:val="•"/>
      <w:lvlJc w:val="left"/>
      <w:pPr>
        <w:ind w:left="662" w:hanging="260"/>
      </w:pPr>
      <w:rPr>
        <w:rFonts w:hint="default"/>
        <w:lang w:val="ru-RU" w:eastAsia="ru-RU" w:bidi="ru-RU"/>
      </w:rPr>
    </w:lvl>
    <w:lvl w:ilvl="2" w:tplc="276CD3FA">
      <w:numFmt w:val="bullet"/>
      <w:lvlText w:val="•"/>
      <w:lvlJc w:val="left"/>
      <w:pPr>
        <w:ind w:left="1284" w:hanging="260"/>
      </w:pPr>
      <w:rPr>
        <w:rFonts w:hint="default"/>
        <w:lang w:val="ru-RU" w:eastAsia="ru-RU" w:bidi="ru-RU"/>
      </w:rPr>
    </w:lvl>
    <w:lvl w:ilvl="3" w:tplc="A196A396">
      <w:numFmt w:val="bullet"/>
      <w:lvlText w:val="•"/>
      <w:lvlJc w:val="left"/>
      <w:pPr>
        <w:ind w:left="1906" w:hanging="260"/>
      </w:pPr>
      <w:rPr>
        <w:rFonts w:hint="default"/>
        <w:lang w:val="ru-RU" w:eastAsia="ru-RU" w:bidi="ru-RU"/>
      </w:rPr>
    </w:lvl>
    <w:lvl w:ilvl="4" w:tplc="4E520D1A">
      <w:numFmt w:val="bullet"/>
      <w:lvlText w:val="•"/>
      <w:lvlJc w:val="left"/>
      <w:pPr>
        <w:ind w:left="2529" w:hanging="260"/>
      </w:pPr>
      <w:rPr>
        <w:rFonts w:hint="default"/>
        <w:lang w:val="ru-RU" w:eastAsia="ru-RU" w:bidi="ru-RU"/>
      </w:rPr>
    </w:lvl>
    <w:lvl w:ilvl="5" w:tplc="FB8CACCC">
      <w:numFmt w:val="bullet"/>
      <w:lvlText w:val="•"/>
      <w:lvlJc w:val="left"/>
      <w:pPr>
        <w:ind w:left="3151" w:hanging="260"/>
      </w:pPr>
      <w:rPr>
        <w:rFonts w:hint="default"/>
        <w:lang w:val="ru-RU" w:eastAsia="ru-RU" w:bidi="ru-RU"/>
      </w:rPr>
    </w:lvl>
    <w:lvl w:ilvl="6" w:tplc="7B1EA462">
      <w:numFmt w:val="bullet"/>
      <w:lvlText w:val="•"/>
      <w:lvlJc w:val="left"/>
      <w:pPr>
        <w:ind w:left="3773" w:hanging="260"/>
      </w:pPr>
      <w:rPr>
        <w:rFonts w:hint="default"/>
        <w:lang w:val="ru-RU" w:eastAsia="ru-RU" w:bidi="ru-RU"/>
      </w:rPr>
    </w:lvl>
    <w:lvl w:ilvl="7" w:tplc="E2C084E2">
      <w:numFmt w:val="bullet"/>
      <w:lvlText w:val="•"/>
      <w:lvlJc w:val="left"/>
      <w:pPr>
        <w:ind w:left="4396" w:hanging="260"/>
      </w:pPr>
      <w:rPr>
        <w:rFonts w:hint="default"/>
        <w:lang w:val="ru-RU" w:eastAsia="ru-RU" w:bidi="ru-RU"/>
      </w:rPr>
    </w:lvl>
    <w:lvl w:ilvl="8" w:tplc="38B26514">
      <w:numFmt w:val="bullet"/>
      <w:lvlText w:val="•"/>
      <w:lvlJc w:val="left"/>
      <w:pPr>
        <w:ind w:left="5018" w:hanging="260"/>
      </w:pPr>
      <w:rPr>
        <w:rFonts w:hint="default"/>
        <w:lang w:val="ru-RU" w:eastAsia="ru-RU" w:bidi="ru-RU"/>
      </w:rPr>
    </w:lvl>
  </w:abstractNum>
  <w:abstractNum w:abstractNumId="20" w15:restartNumberingAfterBreak="0">
    <w:nsid w:val="67E6379C"/>
    <w:multiLevelType w:val="hybridMultilevel"/>
    <w:tmpl w:val="15C0EB9C"/>
    <w:lvl w:ilvl="0" w:tplc="50649DC2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09E4D72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7EF03F10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952E9698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AA0AB0FC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23083186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371814C4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00A2B6E0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20E200B4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21" w15:restartNumberingAfterBreak="0">
    <w:nsid w:val="69360AA2"/>
    <w:multiLevelType w:val="hybridMultilevel"/>
    <w:tmpl w:val="41165010"/>
    <w:lvl w:ilvl="0" w:tplc="F9AA941A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FD2D47E">
      <w:numFmt w:val="bullet"/>
      <w:lvlText w:val="•"/>
      <w:lvlJc w:val="left"/>
      <w:pPr>
        <w:ind w:left="891" w:hanging="180"/>
      </w:pPr>
      <w:rPr>
        <w:rFonts w:hint="default"/>
        <w:lang w:val="ru-RU" w:eastAsia="ru-RU" w:bidi="ru-RU"/>
      </w:rPr>
    </w:lvl>
    <w:lvl w:ilvl="2" w:tplc="9B74242A">
      <w:numFmt w:val="bullet"/>
      <w:lvlText w:val="•"/>
      <w:lvlJc w:val="left"/>
      <w:pPr>
        <w:ind w:left="1563" w:hanging="180"/>
      </w:pPr>
      <w:rPr>
        <w:rFonts w:hint="default"/>
        <w:lang w:val="ru-RU" w:eastAsia="ru-RU" w:bidi="ru-RU"/>
      </w:rPr>
    </w:lvl>
    <w:lvl w:ilvl="3" w:tplc="BADCFFE6">
      <w:numFmt w:val="bullet"/>
      <w:lvlText w:val="•"/>
      <w:lvlJc w:val="left"/>
      <w:pPr>
        <w:ind w:left="2235" w:hanging="180"/>
      </w:pPr>
      <w:rPr>
        <w:rFonts w:hint="default"/>
        <w:lang w:val="ru-RU" w:eastAsia="ru-RU" w:bidi="ru-RU"/>
      </w:rPr>
    </w:lvl>
    <w:lvl w:ilvl="4" w:tplc="E2489E86">
      <w:numFmt w:val="bullet"/>
      <w:lvlText w:val="•"/>
      <w:lvlJc w:val="left"/>
      <w:pPr>
        <w:ind w:left="2907" w:hanging="180"/>
      </w:pPr>
      <w:rPr>
        <w:rFonts w:hint="default"/>
        <w:lang w:val="ru-RU" w:eastAsia="ru-RU" w:bidi="ru-RU"/>
      </w:rPr>
    </w:lvl>
    <w:lvl w:ilvl="5" w:tplc="173258CC">
      <w:numFmt w:val="bullet"/>
      <w:lvlText w:val="•"/>
      <w:lvlJc w:val="left"/>
      <w:pPr>
        <w:ind w:left="3579" w:hanging="180"/>
      </w:pPr>
      <w:rPr>
        <w:rFonts w:hint="default"/>
        <w:lang w:val="ru-RU" w:eastAsia="ru-RU" w:bidi="ru-RU"/>
      </w:rPr>
    </w:lvl>
    <w:lvl w:ilvl="6" w:tplc="175ECA7A">
      <w:numFmt w:val="bullet"/>
      <w:lvlText w:val="•"/>
      <w:lvlJc w:val="left"/>
      <w:pPr>
        <w:ind w:left="4250" w:hanging="180"/>
      </w:pPr>
      <w:rPr>
        <w:rFonts w:hint="default"/>
        <w:lang w:val="ru-RU" w:eastAsia="ru-RU" w:bidi="ru-RU"/>
      </w:rPr>
    </w:lvl>
    <w:lvl w:ilvl="7" w:tplc="5C70B286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8" w:tplc="58785C0A">
      <w:numFmt w:val="bullet"/>
      <w:lvlText w:val="•"/>
      <w:lvlJc w:val="left"/>
      <w:pPr>
        <w:ind w:left="5594" w:hanging="180"/>
      </w:pPr>
      <w:rPr>
        <w:rFonts w:hint="default"/>
        <w:lang w:val="ru-RU" w:eastAsia="ru-RU" w:bidi="ru-RU"/>
      </w:rPr>
    </w:lvl>
  </w:abstractNum>
  <w:abstractNum w:abstractNumId="22" w15:restartNumberingAfterBreak="0">
    <w:nsid w:val="6C0F476F"/>
    <w:multiLevelType w:val="hybridMultilevel"/>
    <w:tmpl w:val="57663F04"/>
    <w:lvl w:ilvl="0" w:tplc="078E352A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1A08C48">
      <w:numFmt w:val="bullet"/>
      <w:lvlText w:val="•"/>
      <w:lvlJc w:val="left"/>
      <w:pPr>
        <w:ind w:left="891" w:hanging="180"/>
      </w:pPr>
      <w:rPr>
        <w:rFonts w:hint="default"/>
        <w:lang w:val="ru-RU" w:eastAsia="ru-RU" w:bidi="ru-RU"/>
      </w:rPr>
    </w:lvl>
    <w:lvl w:ilvl="2" w:tplc="0ABC2C7C">
      <w:numFmt w:val="bullet"/>
      <w:lvlText w:val="•"/>
      <w:lvlJc w:val="left"/>
      <w:pPr>
        <w:ind w:left="1563" w:hanging="180"/>
      </w:pPr>
      <w:rPr>
        <w:rFonts w:hint="default"/>
        <w:lang w:val="ru-RU" w:eastAsia="ru-RU" w:bidi="ru-RU"/>
      </w:rPr>
    </w:lvl>
    <w:lvl w:ilvl="3" w:tplc="EEA6DA70">
      <w:numFmt w:val="bullet"/>
      <w:lvlText w:val="•"/>
      <w:lvlJc w:val="left"/>
      <w:pPr>
        <w:ind w:left="2235" w:hanging="180"/>
      </w:pPr>
      <w:rPr>
        <w:rFonts w:hint="default"/>
        <w:lang w:val="ru-RU" w:eastAsia="ru-RU" w:bidi="ru-RU"/>
      </w:rPr>
    </w:lvl>
    <w:lvl w:ilvl="4" w:tplc="B520375A">
      <w:numFmt w:val="bullet"/>
      <w:lvlText w:val="•"/>
      <w:lvlJc w:val="left"/>
      <w:pPr>
        <w:ind w:left="2907" w:hanging="180"/>
      </w:pPr>
      <w:rPr>
        <w:rFonts w:hint="default"/>
        <w:lang w:val="ru-RU" w:eastAsia="ru-RU" w:bidi="ru-RU"/>
      </w:rPr>
    </w:lvl>
    <w:lvl w:ilvl="5" w:tplc="C90661E4">
      <w:numFmt w:val="bullet"/>
      <w:lvlText w:val="•"/>
      <w:lvlJc w:val="left"/>
      <w:pPr>
        <w:ind w:left="3579" w:hanging="180"/>
      </w:pPr>
      <w:rPr>
        <w:rFonts w:hint="default"/>
        <w:lang w:val="ru-RU" w:eastAsia="ru-RU" w:bidi="ru-RU"/>
      </w:rPr>
    </w:lvl>
    <w:lvl w:ilvl="6" w:tplc="F94467F4">
      <w:numFmt w:val="bullet"/>
      <w:lvlText w:val="•"/>
      <w:lvlJc w:val="left"/>
      <w:pPr>
        <w:ind w:left="4250" w:hanging="180"/>
      </w:pPr>
      <w:rPr>
        <w:rFonts w:hint="default"/>
        <w:lang w:val="ru-RU" w:eastAsia="ru-RU" w:bidi="ru-RU"/>
      </w:rPr>
    </w:lvl>
    <w:lvl w:ilvl="7" w:tplc="694610D6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8" w:tplc="3C04CF66">
      <w:numFmt w:val="bullet"/>
      <w:lvlText w:val="•"/>
      <w:lvlJc w:val="left"/>
      <w:pPr>
        <w:ind w:left="5594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6F6A7F47"/>
    <w:multiLevelType w:val="multilevel"/>
    <w:tmpl w:val="92B21E6E"/>
    <w:lvl w:ilvl="0">
      <w:start w:val="3"/>
      <w:numFmt w:val="decimal"/>
      <w:lvlText w:val="%1"/>
      <w:lvlJc w:val="left"/>
      <w:pPr>
        <w:ind w:left="261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707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6" w:hanging="707"/>
      </w:pPr>
      <w:rPr>
        <w:rFonts w:hint="default"/>
        <w:lang w:val="ru-RU" w:eastAsia="ru-RU" w:bidi="ru-RU"/>
      </w:rPr>
    </w:lvl>
  </w:abstractNum>
  <w:abstractNum w:abstractNumId="24" w15:restartNumberingAfterBreak="0">
    <w:nsid w:val="762E165E"/>
    <w:multiLevelType w:val="hybridMultilevel"/>
    <w:tmpl w:val="744AA868"/>
    <w:lvl w:ilvl="0" w:tplc="50B6C35E">
      <w:start w:val="1"/>
      <w:numFmt w:val="decimal"/>
      <w:lvlText w:val="%1"/>
      <w:lvlJc w:val="left"/>
      <w:pPr>
        <w:ind w:left="22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34AC1DC">
      <w:numFmt w:val="bullet"/>
      <w:lvlText w:val="•"/>
      <w:lvlJc w:val="left"/>
      <w:pPr>
        <w:ind w:left="824" w:hanging="180"/>
      </w:pPr>
      <w:rPr>
        <w:rFonts w:hint="default"/>
        <w:lang w:val="ru-RU" w:eastAsia="ru-RU" w:bidi="ru-RU"/>
      </w:rPr>
    </w:lvl>
    <w:lvl w:ilvl="2" w:tplc="8ED03756">
      <w:numFmt w:val="bullet"/>
      <w:lvlText w:val="•"/>
      <w:lvlJc w:val="left"/>
      <w:pPr>
        <w:ind w:left="1428" w:hanging="180"/>
      </w:pPr>
      <w:rPr>
        <w:rFonts w:hint="default"/>
        <w:lang w:val="ru-RU" w:eastAsia="ru-RU" w:bidi="ru-RU"/>
      </w:rPr>
    </w:lvl>
    <w:lvl w:ilvl="3" w:tplc="3856899C">
      <w:numFmt w:val="bullet"/>
      <w:lvlText w:val="•"/>
      <w:lvlJc w:val="left"/>
      <w:pPr>
        <w:ind w:left="2032" w:hanging="180"/>
      </w:pPr>
      <w:rPr>
        <w:rFonts w:hint="default"/>
        <w:lang w:val="ru-RU" w:eastAsia="ru-RU" w:bidi="ru-RU"/>
      </w:rPr>
    </w:lvl>
    <w:lvl w:ilvl="4" w:tplc="A1500EAE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5" w:tplc="915AC148">
      <w:numFmt w:val="bullet"/>
      <w:lvlText w:val="•"/>
      <w:lvlJc w:val="left"/>
      <w:pPr>
        <w:ind w:left="3241" w:hanging="180"/>
      </w:pPr>
      <w:rPr>
        <w:rFonts w:hint="default"/>
        <w:lang w:val="ru-RU" w:eastAsia="ru-RU" w:bidi="ru-RU"/>
      </w:rPr>
    </w:lvl>
    <w:lvl w:ilvl="6" w:tplc="8A2E7B90">
      <w:numFmt w:val="bullet"/>
      <w:lvlText w:val="•"/>
      <w:lvlJc w:val="left"/>
      <w:pPr>
        <w:ind w:left="3845" w:hanging="180"/>
      </w:pPr>
      <w:rPr>
        <w:rFonts w:hint="default"/>
        <w:lang w:val="ru-RU" w:eastAsia="ru-RU" w:bidi="ru-RU"/>
      </w:rPr>
    </w:lvl>
    <w:lvl w:ilvl="7" w:tplc="CFAEBDBC">
      <w:numFmt w:val="bullet"/>
      <w:lvlText w:val="•"/>
      <w:lvlJc w:val="left"/>
      <w:pPr>
        <w:ind w:left="4450" w:hanging="180"/>
      </w:pPr>
      <w:rPr>
        <w:rFonts w:hint="default"/>
        <w:lang w:val="ru-RU" w:eastAsia="ru-RU" w:bidi="ru-RU"/>
      </w:rPr>
    </w:lvl>
    <w:lvl w:ilvl="8" w:tplc="6784C3A2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</w:abstractNum>
  <w:abstractNum w:abstractNumId="25" w15:restartNumberingAfterBreak="0">
    <w:nsid w:val="7D2E21E6"/>
    <w:multiLevelType w:val="multilevel"/>
    <w:tmpl w:val="D92E75BC"/>
    <w:lvl w:ilvl="0">
      <w:start w:val="2"/>
      <w:numFmt w:val="decimal"/>
      <w:lvlText w:val="%1"/>
      <w:lvlJc w:val="left"/>
      <w:pPr>
        <w:ind w:left="261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7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6" w:hanging="707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7"/>
  </w:num>
  <w:num w:numId="5">
    <w:abstractNumId w:val="21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24"/>
  </w:num>
  <w:num w:numId="19">
    <w:abstractNumId w:val="20"/>
  </w:num>
  <w:num w:numId="20">
    <w:abstractNumId w:val="10"/>
  </w:num>
  <w:num w:numId="21">
    <w:abstractNumId w:val="12"/>
  </w:num>
  <w:num w:numId="22">
    <w:abstractNumId w:val="23"/>
  </w:num>
  <w:num w:numId="23">
    <w:abstractNumId w:val="25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6BE5"/>
    <w:rsid w:val="00296BE5"/>
    <w:rsid w:val="008C0148"/>
    <w:rsid w:val="009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E63939-D05F-406C-B665-81C45EA7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2714</Words>
  <Characters>15471</Characters>
  <Application>Microsoft Office Word</Application>
  <DocSecurity>0</DocSecurity>
  <Lines>128</Lines>
  <Paragraphs>36</Paragraphs>
  <ScaleCrop>false</ScaleCrop>
  <Company/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2020-10-29T05:56:00Z</dcterms:created>
  <dcterms:modified xsi:type="dcterms:W3CDTF">2020-11-02T02:52:00Z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2020-10-29T00:00:00Z</vt:filetime>
  </property>
</Properties>
</file>