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43" w:rsidRPr="00902DBC" w:rsidRDefault="00757B43" w:rsidP="00757B43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902DBC">
        <w:rPr>
          <w:rFonts w:ascii="Times New Roman" w:eastAsia="Times New Roman" w:hAnsi="Times New Roman" w:cs="Times New Roman"/>
        </w:rPr>
        <w:t>УТВЕРЖДАЮ</w:t>
      </w:r>
      <w:r>
        <w:rPr>
          <w:rFonts w:ascii="Times New Roman" w:eastAsia="Times New Roman" w:hAnsi="Times New Roman" w:cs="Times New Roman"/>
        </w:rPr>
        <w:t>»</w:t>
      </w:r>
      <w:r w:rsidRPr="00902DBC">
        <w:rPr>
          <w:rFonts w:ascii="Times New Roman" w:eastAsia="Times New Roman" w:hAnsi="Times New Roman" w:cs="Times New Roman"/>
        </w:rPr>
        <w:t xml:space="preserve"> </w:t>
      </w:r>
    </w:p>
    <w:p w:rsidR="00757B43" w:rsidRPr="00902DBC" w:rsidRDefault="00757B43" w:rsidP="00757B43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 ГАУ ДО РС(Я) Центр отдыха</w:t>
      </w:r>
    </w:p>
    <w:p w:rsidR="00757B43" w:rsidRPr="00902DBC" w:rsidRDefault="00757B43" w:rsidP="00757B43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и оздоровления детей «Сосновый бор»</w:t>
      </w:r>
    </w:p>
    <w:p w:rsidR="00757B43" w:rsidRPr="00902DBC" w:rsidRDefault="00757B43" w:rsidP="00757B43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 Я.Н.Иванова</w:t>
      </w:r>
    </w:p>
    <w:p w:rsidR="00757B43" w:rsidRDefault="00757B43" w:rsidP="00757B4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02DBC">
        <w:rPr>
          <w:rFonts w:ascii="Times New Roman" w:eastAsia="Times New Roman" w:hAnsi="Times New Roman" w:cs="Times New Roman"/>
        </w:rPr>
        <w:t>«_____»</w:t>
      </w:r>
      <w:r>
        <w:rPr>
          <w:rFonts w:ascii="Times New Roman" w:eastAsia="Times New Roman" w:hAnsi="Times New Roman" w:cs="Times New Roman"/>
        </w:rPr>
        <w:t xml:space="preserve"> </w:t>
      </w:r>
      <w:r w:rsidRPr="00902DBC">
        <w:rPr>
          <w:rFonts w:ascii="Times New Roman" w:eastAsia="Times New Roman" w:hAnsi="Times New Roman" w:cs="Times New Roman"/>
        </w:rPr>
        <w:t xml:space="preserve"> октября 2020 г.</w:t>
      </w:r>
    </w:p>
    <w:p w:rsidR="00541639" w:rsidRPr="003B4B6E" w:rsidRDefault="00541639" w:rsidP="00E239B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4B6E" w:rsidRPr="00541639" w:rsidRDefault="003B4B6E" w:rsidP="00541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1746" w:rsidRDefault="005E0DCC" w:rsidP="00541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b/>
          <w:sz w:val="24"/>
          <w:szCs w:val="24"/>
        </w:rPr>
        <w:t>Республиканский дистанционный конкурс</w:t>
      </w:r>
      <w:r w:rsidR="003B4B6E" w:rsidRPr="00541639">
        <w:rPr>
          <w:rFonts w:ascii="Times New Roman" w:hAnsi="Times New Roman" w:cs="Times New Roman"/>
          <w:b/>
          <w:sz w:val="24"/>
          <w:szCs w:val="24"/>
        </w:rPr>
        <w:t xml:space="preserve"> «Юный </w:t>
      </w:r>
      <w:proofErr w:type="spellStart"/>
      <w:r w:rsidR="003B4B6E" w:rsidRPr="00541639">
        <w:rPr>
          <w:rFonts w:ascii="Times New Roman" w:hAnsi="Times New Roman" w:cs="Times New Roman"/>
          <w:b/>
          <w:sz w:val="24"/>
          <w:szCs w:val="24"/>
        </w:rPr>
        <w:t>блогер</w:t>
      </w:r>
      <w:proofErr w:type="spellEnd"/>
      <w:r w:rsidR="003B4B6E" w:rsidRPr="00541639">
        <w:rPr>
          <w:rFonts w:ascii="Times New Roman" w:hAnsi="Times New Roman" w:cs="Times New Roman"/>
          <w:b/>
          <w:sz w:val="24"/>
          <w:szCs w:val="24"/>
        </w:rPr>
        <w:t>»</w:t>
      </w:r>
      <w:r w:rsidR="00FC7049">
        <w:rPr>
          <w:rFonts w:ascii="Times New Roman" w:hAnsi="Times New Roman" w:cs="Times New Roman"/>
          <w:b/>
          <w:sz w:val="24"/>
          <w:szCs w:val="24"/>
        </w:rPr>
        <w:t xml:space="preserve">, который проводится </w:t>
      </w:r>
    </w:p>
    <w:p w:rsidR="003B4B6E" w:rsidRPr="00541639" w:rsidRDefault="00F11746" w:rsidP="005416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дистанционных курсов </w:t>
      </w:r>
      <w:r w:rsidR="004A3384">
        <w:rPr>
          <w:rFonts w:ascii="Times New Roman" w:hAnsi="Times New Roman" w:cs="Times New Roman"/>
          <w:b/>
          <w:sz w:val="24"/>
          <w:szCs w:val="24"/>
        </w:rPr>
        <w:t>Центра «Сосновый бор»</w:t>
      </w:r>
    </w:p>
    <w:p w:rsidR="000971EC" w:rsidRPr="00541639" w:rsidRDefault="000971EC" w:rsidP="0054163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1EC" w:rsidRPr="00541639" w:rsidRDefault="000971EC" w:rsidP="0054163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1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0971EC" w:rsidRPr="00F11746" w:rsidRDefault="000971EC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</w:t>
      </w:r>
      <w:proofErr w:type="gramStart"/>
      <w:r w:rsidRPr="00541639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541639">
        <w:rPr>
          <w:rFonts w:ascii="Times New Roman" w:hAnsi="Times New Roman" w:cs="Times New Roman"/>
          <w:sz w:val="24"/>
          <w:szCs w:val="24"/>
        </w:rPr>
        <w:t xml:space="preserve"> </w:t>
      </w:r>
      <w:r w:rsidR="000A6B43" w:rsidRPr="00541639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541639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A13C90" w:rsidRPr="00541639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Pr="00541639">
        <w:rPr>
          <w:rFonts w:ascii="Times New Roman" w:hAnsi="Times New Roman" w:cs="Times New Roman"/>
          <w:sz w:val="24"/>
          <w:szCs w:val="24"/>
        </w:rPr>
        <w:t xml:space="preserve"> конкурса «Юный 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блогер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>» (далее — Конкурс)</w:t>
      </w:r>
      <w:r w:rsidR="000A6B43" w:rsidRPr="00541639">
        <w:rPr>
          <w:rFonts w:ascii="Times New Roman" w:hAnsi="Times New Roman" w:cs="Times New Roman"/>
          <w:sz w:val="24"/>
          <w:szCs w:val="24"/>
        </w:rPr>
        <w:t xml:space="preserve"> среди школьников</w:t>
      </w:r>
      <w:r w:rsidR="00A13C90" w:rsidRPr="00541639">
        <w:rPr>
          <w:rFonts w:ascii="Times New Roman" w:hAnsi="Times New Roman" w:cs="Times New Roman"/>
          <w:sz w:val="24"/>
          <w:szCs w:val="24"/>
        </w:rPr>
        <w:t xml:space="preserve"> </w:t>
      </w:r>
      <w:r w:rsidR="00A13C90" w:rsidRPr="00F11746">
        <w:rPr>
          <w:rFonts w:ascii="Times New Roman" w:hAnsi="Times New Roman" w:cs="Times New Roman"/>
          <w:b/>
          <w:sz w:val="24"/>
          <w:szCs w:val="24"/>
        </w:rPr>
        <w:t>с 12 ноября по 25 ноября 2020 года</w:t>
      </w:r>
      <w:r w:rsidRPr="00F11746">
        <w:rPr>
          <w:rFonts w:ascii="Times New Roman" w:hAnsi="Times New Roman" w:cs="Times New Roman"/>
          <w:b/>
          <w:sz w:val="24"/>
          <w:szCs w:val="24"/>
        </w:rPr>
        <w:t>.</w:t>
      </w:r>
    </w:p>
    <w:p w:rsidR="00B73DAA" w:rsidRPr="00541639" w:rsidRDefault="000971EC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Организаторами Конкурса являются ГАУ ДО РС(Я) «Центр отдыха и оздоровления детей «Сосновый бор»</w:t>
      </w:r>
      <w:r w:rsidR="000A6B43" w:rsidRPr="00541639">
        <w:rPr>
          <w:rFonts w:ascii="Times New Roman" w:hAnsi="Times New Roman" w:cs="Times New Roman"/>
          <w:sz w:val="24"/>
          <w:szCs w:val="24"/>
        </w:rPr>
        <w:t xml:space="preserve"> </w:t>
      </w:r>
      <w:r w:rsidRPr="00541639">
        <w:rPr>
          <w:rFonts w:ascii="Times New Roman" w:hAnsi="Times New Roman" w:cs="Times New Roman"/>
          <w:sz w:val="24"/>
          <w:szCs w:val="24"/>
        </w:rPr>
        <w:t>(далее</w:t>
      </w:r>
      <w:r w:rsidR="000A6B43" w:rsidRPr="00541639">
        <w:rPr>
          <w:rFonts w:ascii="Times New Roman" w:hAnsi="Times New Roman" w:cs="Times New Roman"/>
          <w:sz w:val="24"/>
          <w:szCs w:val="24"/>
        </w:rPr>
        <w:t xml:space="preserve"> - Центр</w:t>
      </w:r>
      <w:r w:rsidRPr="00541639">
        <w:rPr>
          <w:rFonts w:ascii="Times New Roman" w:hAnsi="Times New Roman" w:cs="Times New Roman"/>
          <w:sz w:val="24"/>
          <w:szCs w:val="24"/>
        </w:rPr>
        <w:t>), Якутское региональное отделение Общероссийской общественно-государственной детско-юношеской организации «Российское движение школьников» (далее</w:t>
      </w:r>
      <w:r w:rsidR="00B73DAA" w:rsidRPr="00541639">
        <w:rPr>
          <w:rFonts w:ascii="Times New Roman" w:hAnsi="Times New Roman" w:cs="Times New Roman"/>
          <w:sz w:val="24"/>
          <w:szCs w:val="24"/>
        </w:rPr>
        <w:t xml:space="preserve"> </w:t>
      </w:r>
      <w:r w:rsidRPr="00541639">
        <w:rPr>
          <w:rFonts w:ascii="Times New Roman" w:hAnsi="Times New Roman" w:cs="Times New Roman"/>
          <w:sz w:val="24"/>
          <w:szCs w:val="24"/>
        </w:rPr>
        <w:t>- ЯРО РДШ), Детское издательство «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>», ГБУ РС (Я) НВК «Сах</w:t>
      </w:r>
      <w:r w:rsidR="002E0F5E" w:rsidRPr="00541639">
        <w:rPr>
          <w:rFonts w:ascii="Times New Roman" w:hAnsi="Times New Roman" w:cs="Times New Roman"/>
          <w:sz w:val="24"/>
          <w:szCs w:val="24"/>
        </w:rPr>
        <w:t>а»</w:t>
      </w:r>
    </w:p>
    <w:p w:rsidR="00B73DAA" w:rsidRPr="00541639" w:rsidRDefault="000A6B43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Положение о Конкурсе размещается на официальном сайте </w:t>
      </w:r>
      <w:r w:rsidR="00B73DAA" w:rsidRPr="00541639">
        <w:rPr>
          <w:rFonts w:ascii="Times New Roman" w:hAnsi="Times New Roman" w:cs="Times New Roman"/>
          <w:sz w:val="24"/>
          <w:szCs w:val="24"/>
        </w:rPr>
        <w:t xml:space="preserve">ГАУ ДО РС(Я) </w:t>
      </w:r>
      <w:proofErr w:type="spellStart"/>
      <w:r w:rsidR="00B73DAA" w:rsidRPr="00541639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="00B73DAA" w:rsidRPr="00541639">
        <w:rPr>
          <w:rFonts w:ascii="Times New Roman" w:hAnsi="Times New Roman" w:cs="Times New Roman"/>
          <w:sz w:val="24"/>
          <w:szCs w:val="24"/>
        </w:rPr>
        <w:t xml:space="preserve"> «Сосновый бор»: https://sosnovybor-ykt.ru/в разделе Конкурсы</w:t>
      </w:r>
      <w:r w:rsidRPr="00541639">
        <w:rPr>
          <w:rFonts w:ascii="Times New Roman" w:hAnsi="Times New Roman" w:cs="Times New Roman"/>
          <w:sz w:val="24"/>
          <w:szCs w:val="24"/>
        </w:rPr>
        <w:t>.</w:t>
      </w:r>
    </w:p>
    <w:p w:rsidR="000A6B43" w:rsidRPr="00541639" w:rsidRDefault="000A6B43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Организаторы конкурса по своему усмотрению вправе использовать конкурсные материалы на своих сайтах, а также при подготовке печатных изданий Конкурса.</w:t>
      </w:r>
    </w:p>
    <w:p w:rsidR="002E0F5E" w:rsidRPr="00541639" w:rsidRDefault="002E0F5E" w:rsidP="0054163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EC" w:rsidRPr="00541639" w:rsidRDefault="002E0F5E" w:rsidP="00541639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1639">
        <w:rPr>
          <w:rFonts w:ascii="Times New Roman" w:hAnsi="Times New Roman" w:cs="Times New Roman"/>
          <w:b/>
          <w:sz w:val="24"/>
          <w:szCs w:val="24"/>
        </w:rPr>
        <w:t>Цель и задачи Конкурса</w:t>
      </w:r>
    </w:p>
    <w:p w:rsidR="003B4B6E" w:rsidRPr="00541639" w:rsidRDefault="003B4B6E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Цель</w:t>
      </w:r>
      <w:r w:rsidR="002E0F5E" w:rsidRPr="0054163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41639">
        <w:rPr>
          <w:rFonts w:ascii="Times New Roman" w:hAnsi="Times New Roman" w:cs="Times New Roman"/>
          <w:sz w:val="24"/>
          <w:szCs w:val="24"/>
        </w:rPr>
        <w:t>:</w:t>
      </w:r>
      <w:r w:rsidR="00BF0FC5" w:rsidRPr="00541639">
        <w:rPr>
          <w:rFonts w:ascii="Times New Roman" w:hAnsi="Times New Roman" w:cs="Times New Roman"/>
          <w:sz w:val="24"/>
          <w:szCs w:val="24"/>
        </w:rPr>
        <w:t xml:space="preserve"> </w:t>
      </w:r>
      <w:r w:rsidRPr="00541639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="00942AAB" w:rsidRPr="00541639">
        <w:rPr>
          <w:rFonts w:ascii="Times New Roman" w:hAnsi="Times New Roman" w:cs="Times New Roman"/>
          <w:sz w:val="24"/>
          <w:szCs w:val="24"/>
        </w:rPr>
        <w:t>участниками</w:t>
      </w:r>
      <w:r w:rsidRPr="00541639">
        <w:rPr>
          <w:rFonts w:ascii="Times New Roman" w:hAnsi="Times New Roman" w:cs="Times New Roman"/>
          <w:sz w:val="24"/>
          <w:szCs w:val="24"/>
        </w:rPr>
        <w:t xml:space="preserve"> опыта самостоятельного поиска информации, ее структурирования и представления в виде Медиа-продукта.</w:t>
      </w:r>
    </w:p>
    <w:p w:rsidR="002E0F5E" w:rsidRPr="00541639" w:rsidRDefault="003B4B6E" w:rsidP="00541639">
      <w:pPr>
        <w:pStyle w:val="a3"/>
        <w:numPr>
          <w:ilvl w:val="1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Задачи</w:t>
      </w:r>
      <w:r w:rsidR="002E0F5E" w:rsidRPr="0054163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41639">
        <w:rPr>
          <w:rFonts w:ascii="Times New Roman" w:hAnsi="Times New Roman" w:cs="Times New Roman"/>
          <w:sz w:val="24"/>
          <w:szCs w:val="24"/>
        </w:rPr>
        <w:t>:</w:t>
      </w:r>
    </w:p>
    <w:p w:rsidR="002E0F5E" w:rsidRPr="00541639" w:rsidRDefault="00B73DAA" w:rsidP="0054163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привитие культуры общения, повышение 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 w:rsidR="003B4B6E" w:rsidRPr="005416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F5E" w:rsidRPr="00541639" w:rsidRDefault="003B4B6E" w:rsidP="0054163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активизация мыслительного процесса и познавательного интереса; </w:t>
      </w:r>
    </w:p>
    <w:p w:rsidR="00B73DAA" w:rsidRPr="00541639" w:rsidRDefault="003B4B6E" w:rsidP="0054163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развитие навыков ораторского мастерства и публичного выступления;</w:t>
      </w:r>
    </w:p>
    <w:p w:rsidR="006B28EB" w:rsidRPr="006B28EB" w:rsidRDefault="00B73DAA" w:rsidP="006B28EB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8EB">
        <w:rPr>
          <w:rFonts w:ascii="Times New Roman" w:hAnsi="Times New Roman" w:cs="Times New Roman"/>
          <w:sz w:val="24"/>
          <w:szCs w:val="24"/>
        </w:rPr>
        <w:t>развитие у школьников коммуникативных и творческих навыков.</w:t>
      </w:r>
    </w:p>
    <w:p w:rsidR="006B28EB" w:rsidRPr="006B28EB" w:rsidRDefault="006B28EB" w:rsidP="006B28EB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8EB">
        <w:rPr>
          <w:rFonts w:ascii="Times New Roman" w:hAnsi="Times New Roman" w:cs="Times New Roman"/>
          <w:sz w:val="24"/>
          <w:szCs w:val="24"/>
          <w:lang w:eastAsia="ru-RU"/>
        </w:rPr>
        <w:t>повышение творческой активности несовершеннолетних;</w:t>
      </w:r>
    </w:p>
    <w:p w:rsidR="006B28EB" w:rsidRPr="006B28EB" w:rsidRDefault="006B28EB" w:rsidP="006B28EB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8EB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содействие </w:t>
      </w:r>
      <w:r w:rsidRPr="006B28EB">
        <w:rPr>
          <w:rFonts w:ascii="Times New Roman" w:hAnsi="Times New Roman" w:cs="Times New Roman"/>
          <w:sz w:val="24"/>
          <w:szCs w:val="24"/>
        </w:rPr>
        <w:t xml:space="preserve">раскрытию интересов и склонностей участников к </w:t>
      </w:r>
      <w:proofErr w:type="spellStart"/>
      <w:r w:rsidRPr="006B28EB">
        <w:rPr>
          <w:rFonts w:ascii="Times New Roman" w:hAnsi="Times New Roman" w:cs="Times New Roman"/>
          <w:sz w:val="24"/>
          <w:szCs w:val="24"/>
        </w:rPr>
        <w:t>блогерству</w:t>
      </w:r>
      <w:proofErr w:type="spellEnd"/>
      <w:r w:rsidRPr="006B28EB">
        <w:rPr>
          <w:rFonts w:ascii="Times New Roman" w:hAnsi="Times New Roman" w:cs="Times New Roman"/>
          <w:sz w:val="24"/>
          <w:szCs w:val="24"/>
        </w:rPr>
        <w:t>;</w:t>
      </w:r>
    </w:p>
    <w:p w:rsidR="00B73DAA" w:rsidRPr="00541639" w:rsidRDefault="00BD0A37" w:rsidP="0054163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B28EB">
        <w:rPr>
          <w:rFonts w:ascii="Times New Roman" w:hAnsi="Times New Roman" w:cs="Times New Roman"/>
          <w:sz w:val="24"/>
          <w:szCs w:val="24"/>
        </w:rPr>
        <w:t>развитие навыка видео</w:t>
      </w:r>
      <w:r w:rsidRPr="00541639">
        <w:rPr>
          <w:rFonts w:ascii="Times New Roman" w:hAnsi="Times New Roman" w:cs="Times New Roman"/>
          <w:sz w:val="24"/>
          <w:szCs w:val="24"/>
        </w:rPr>
        <w:t xml:space="preserve"> и фото</w:t>
      </w:r>
      <w:r w:rsidR="003B4B6E" w:rsidRPr="00541639">
        <w:rPr>
          <w:rFonts w:ascii="Times New Roman" w:hAnsi="Times New Roman" w:cs="Times New Roman"/>
          <w:sz w:val="24"/>
          <w:szCs w:val="24"/>
        </w:rPr>
        <w:t>монтажа.</w:t>
      </w:r>
    </w:p>
    <w:p w:rsidR="00541639" w:rsidRPr="006B28EB" w:rsidRDefault="00B73DAA" w:rsidP="006B28EB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lastRenderedPageBreak/>
        <w:t>способствовать повышению культуры поведения в Интернете у школьников.</w:t>
      </w:r>
    </w:p>
    <w:p w:rsidR="006B1F33" w:rsidRPr="00541639" w:rsidRDefault="002E0F5E" w:rsidP="0054163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b/>
          <w:sz w:val="24"/>
          <w:szCs w:val="24"/>
        </w:rPr>
        <w:t>Руководство Конкурсом</w:t>
      </w:r>
    </w:p>
    <w:p w:rsidR="006B1F33" w:rsidRPr="00541639" w:rsidRDefault="006B1F33" w:rsidP="00541639">
      <w:pPr>
        <w:pStyle w:val="a3"/>
        <w:numPr>
          <w:ilvl w:val="1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 осуществляется организационным комитетом Конкурса.</w:t>
      </w:r>
    </w:p>
    <w:p w:rsidR="006B1F33" w:rsidRPr="00541639" w:rsidRDefault="006B1F33" w:rsidP="00541639">
      <w:pPr>
        <w:pStyle w:val="a3"/>
        <w:numPr>
          <w:ilvl w:val="1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Оргкомитет создается для достижения цели и решения вытекающих из нее задач Конкурса.</w:t>
      </w:r>
    </w:p>
    <w:p w:rsidR="006B1F33" w:rsidRPr="00541639" w:rsidRDefault="006B1F33" w:rsidP="00541639">
      <w:pPr>
        <w:pStyle w:val="a3"/>
        <w:numPr>
          <w:ilvl w:val="1"/>
          <w:numId w:val="9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Состав Оргкомитета формируется: </w:t>
      </w:r>
    </w:p>
    <w:p w:rsidR="006B1F33" w:rsidRPr="00541639" w:rsidRDefault="006B1F33" w:rsidP="00541639">
      <w:pPr>
        <w:pStyle w:val="a3"/>
        <w:numPr>
          <w:ilvl w:val="1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из числа учредителей;</w:t>
      </w:r>
    </w:p>
    <w:p w:rsidR="006B1F33" w:rsidRPr="00541639" w:rsidRDefault="006B1F33" w:rsidP="00541639">
      <w:pPr>
        <w:pStyle w:val="a3"/>
        <w:numPr>
          <w:ilvl w:val="1"/>
          <w:numId w:val="2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из представителей государственных органов, общественных объединений.</w:t>
      </w:r>
    </w:p>
    <w:p w:rsidR="006B1F33" w:rsidRPr="00541639" w:rsidRDefault="006B1F33" w:rsidP="00541639">
      <w:pPr>
        <w:pStyle w:val="1"/>
        <w:numPr>
          <w:ilvl w:val="1"/>
          <w:numId w:val="9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 xml:space="preserve">Оргкомитет осуществляет следующие функции: </w:t>
      </w:r>
    </w:p>
    <w:p w:rsidR="006B1F33" w:rsidRPr="00541639" w:rsidRDefault="006B1F33" w:rsidP="00541639">
      <w:pPr>
        <w:pStyle w:val="1"/>
        <w:numPr>
          <w:ilvl w:val="0"/>
          <w:numId w:val="11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 xml:space="preserve">осуществляет прием заявок; </w:t>
      </w:r>
    </w:p>
    <w:p w:rsidR="006B1F33" w:rsidRPr="00541639" w:rsidRDefault="006B1F33" w:rsidP="00541639">
      <w:pPr>
        <w:pStyle w:val="1"/>
        <w:numPr>
          <w:ilvl w:val="0"/>
          <w:numId w:val="11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 xml:space="preserve">формирует состав Экспертной комиссии Конкурса; </w:t>
      </w:r>
    </w:p>
    <w:p w:rsidR="006B1F33" w:rsidRPr="00541639" w:rsidRDefault="006B1F33" w:rsidP="00541639">
      <w:pPr>
        <w:pStyle w:val="1"/>
        <w:numPr>
          <w:ilvl w:val="0"/>
          <w:numId w:val="11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>осуществляет иные функции, связанные с проведением Конкурса.</w:t>
      </w:r>
    </w:p>
    <w:p w:rsidR="006B1F33" w:rsidRPr="00541639" w:rsidRDefault="006B1F33" w:rsidP="00541639">
      <w:pPr>
        <w:pStyle w:val="1"/>
        <w:numPr>
          <w:ilvl w:val="1"/>
          <w:numId w:val="9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>Экспертная комиссия Конкурса наделена следующими функциями:</w:t>
      </w:r>
    </w:p>
    <w:p w:rsidR="006B1F33" w:rsidRPr="00541639" w:rsidRDefault="00541639" w:rsidP="00541639">
      <w:pPr>
        <w:pStyle w:val="1"/>
        <w:numPr>
          <w:ilvl w:val="0"/>
          <w:numId w:val="12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 оценку работ участников</w:t>
      </w:r>
      <w:r w:rsidR="006B1F33" w:rsidRPr="00541639">
        <w:rPr>
          <w:sz w:val="24"/>
          <w:szCs w:val="24"/>
        </w:rPr>
        <w:t xml:space="preserve">, согласно критериям настоящего Положения; </w:t>
      </w:r>
    </w:p>
    <w:p w:rsidR="006B1F33" w:rsidRPr="00541639" w:rsidRDefault="006B1F33" w:rsidP="00541639">
      <w:pPr>
        <w:pStyle w:val="1"/>
        <w:numPr>
          <w:ilvl w:val="0"/>
          <w:numId w:val="12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>определяет победителей Конкурса в каждой номинации;</w:t>
      </w:r>
    </w:p>
    <w:p w:rsidR="006B1F33" w:rsidRPr="00541639" w:rsidRDefault="006B1F33" w:rsidP="00541639">
      <w:pPr>
        <w:pStyle w:val="1"/>
        <w:numPr>
          <w:ilvl w:val="0"/>
          <w:numId w:val="12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>принимает решение об учреждении специальных номинаций и присуждении дополнительных призов.</w:t>
      </w:r>
    </w:p>
    <w:p w:rsidR="006B1F33" w:rsidRPr="00541639" w:rsidRDefault="006B1F33" w:rsidP="00541639">
      <w:pPr>
        <w:pStyle w:val="1"/>
        <w:numPr>
          <w:ilvl w:val="1"/>
          <w:numId w:val="9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sz w:val="24"/>
          <w:szCs w:val="24"/>
        </w:rPr>
      </w:pPr>
      <w:r w:rsidRPr="00541639">
        <w:rPr>
          <w:sz w:val="24"/>
          <w:szCs w:val="24"/>
        </w:rPr>
        <w:t>Оценка каждого члена Комиссии оформляется экспертным листом, согласно критериям оценки конкурсных материалов. На основании оценок членов Комиссии оформляется протокол с указанием рейтинга конкурсных работ участников Конкурса.</w:t>
      </w:r>
    </w:p>
    <w:p w:rsidR="002E0F5E" w:rsidRPr="00541639" w:rsidRDefault="006B1F33" w:rsidP="00541639">
      <w:pPr>
        <w:pStyle w:val="1"/>
        <w:numPr>
          <w:ilvl w:val="1"/>
          <w:numId w:val="9"/>
        </w:numPr>
        <w:tabs>
          <w:tab w:val="center" w:pos="3651"/>
          <w:tab w:val="center" w:pos="5801"/>
        </w:tabs>
        <w:spacing w:after="0" w:line="360" w:lineRule="auto"/>
        <w:ind w:left="709" w:hanging="709"/>
        <w:jc w:val="both"/>
        <w:rPr>
          <w:color w:val="auto"/>
          <w:sz w:val="24"/>
          <w:szCs w:val="24"/>
        </w:rPr>
      </w:pPr>
      <w:r w:rsidRPr="00541639">
        <w:rPr>
          <w:sz w:val="24"/>
          <w:szCs w:val="24"/>
        </w:rPr>
        <w:t xml:space="preserve">Информация о Конкурсе </w:t>
      </w:r>
      <w:r w:rsidRPr="00541639">
        <w:rPr>
          <w:color w:val="auto"/>
          <w:sz w:val="24"/>
          <w:szCs w:val="24"/>
        </w:rPr>
        <w:t xml:space="preserve">размещается на официальных сайтах ГАУ ДО РС(Я) </w:t>
      </w:r>
      <w:r w:rsidRPr="00541639">
        <w:rPr>
          <w:noProof/>
          <w:color w:val="auto"/>
          <w:sz w:val="24"/>
          <w:szCs w:val="24"/>
        </w:rPr>
        <w:t xml:space="preserve">ЦОиОД «Сосновый бор»: https://sosnovybor-ykt.ru/, детского движения Якутии: </w:t>
      </w:r>
      <w:hyperlink r:id="rId5" w:history="1">
        <w:r w:rsidRPr="00541639">
          <w:rPr>
            <w:rStyle w:val="a4"/>
            <w:noProof/>
            <w:color w:val="auto"/>
            <w:sz w:val="24"/>
            <w:szCs w:val="24"/>
          </w:rPr>
          <w:t>http://dd-sakha.ru/</w:t>
        </w:r>
      </w:hyperlink>
      <w:r w:rsidRPr="00541639">
        <w:rPr>
          <w:noProof/>
          <w:color w:val="auto"/>
          <w:sz w:val="24"/>
          <w:szCs w:val="24"/>
        </w:rPr>
        <w:t xml:space="preserve">, ДИ «Кэскил»: </w:t>
      </w:r>
      <w:hyperlink r:id="rId6" w:history="1">
        <w:r w:rsidRPr="00541639">
          <w:rPr>
            <w:rStyle w:val="a4"/>
            <w:noProof/>
            <w:color w:val="auto"/>
            <w:sz w:val="24"/>
            <w:szCs w:val="24"/>
          </w:rPr>
          <w:t>http://keskil14.ru/</w:t>
        </w:r>
      </w:hyperlink>
    </w:p>
    <w:p w:rsidR="00E239B8" w:rsidRPr="00541639" w:rsidRDefault="00E239B8" w:rsidP="0054163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AA" w:rsidRPr="00541639" w:rsidRDefault="00C647AA" w:rsidP="00541639">
      <w:pPr>
        <w:pStyle w:val="1"/>
        <w:numPr>
          <w:ilvl w:val="0"/>
          <w:numId w:val="14"/>
        </w:numPr>
        <w:spacing w:after="0" w:line="360" w:lineRule="auto"/>
        <w:rPr>
          <w:b/>
          <w:sz w:val="24"/>
          <w:szCs w:val="24"/>
        </w:rPr>
      </w:pPr>
      <w:r w:rsidRPr="00541639">
        <w:rPr>
          <w:b/>
          <w:sz w:val="24"/>
          <w:szCs w:val="24"/>
        </w:rPr>
        <w:lastRenderedPageBreak/>
        <w:t>Участники Конкурса и условия участия</w:t>
      </w:r>
    </w:p>
    <w:p w:rsidR="00C647AA" w:rsidRPr="00541639" w:rsidRDefault="00C647AA" w:rsidP="00541639">
      <w:pPr>
        <w:pStyle w:val="1"/>
        <w:numPr>
          <w:ilvl w:val="1"/>
          <w:numId w:val="13"/>
        </w:numPr>
        <w:spacing w:after="0" w:line="360" w:lineRule="auto"/>
        <w:ind w:left="709" w:hanging="709"/>
        <w:jc w:val="left"/>
        <w:rPr>
          <w:b/>
          <w:sz w:val="24"/>
          <w:szCs w:val="24"/>
        </w:rPr>
      </w:pPr>
      <w:r w:rsidRPr="00541639">
        <w:rPr>
          <w:sz w:val="24"/>
          <w:szCs w:val="24"/>
        </w:rPr>
        <w:t>Участниками Конкурса являются:</w:t>
      </w:r>
    </w:p>
    <w:p w:rsidR="00B73DAA" w:rsidRPr="00541639" w:rsidRDefault="00C647AA" w:rsidP="00541639">
      <w:pPr>
        <w:pStyle w:val="1"/>
        <w:spacing w:after="0" w:line="360" w:lineRule="auto"/>
        <w:ind w:left="709" w:firstLine="0"/>
        <w:jc w:val="both"/>
        <w:rPr>
          <w:color w:val="auto"/>
          <w:sz w:val="24"/>
          <w:szCs w:val="24"/>
        </w:rPr>
      </w:pPr>
      <w:r w:rsidRPr="00541639">
        <w:rPr>
          <w:color w:val="auto"/>
          <w:sz w:val="24"/>
          <w:szCs w:val="24"/>
        </w:rPr>
        <w:t xml:space="preserve">Учащиеся 5-11 классов включительно, </w:t>
      </w:r>
      <w:r w:rsidR="003F2BC1">
        <w:rPr>
          <w:color w:val="auto"/>
          <w:sz w:val="24"/>
          <w:szCs w:val="24"/>
        </w:rPr>
        <w:t xml:space="preserve">подавшие заявки на участие в дистанционных курсах. </w:t>
      </w:r>
    </w:p>
    <w:p w:rsidR="00B73DAA" w:rsidRPr="00541639" w:rsidRDefault="00B73DAA" w:rsidP="00541639">
      <w:pPr>
        <w:pStyle w:val="1"/>
        <w:numPr>
          <w:ilvl w:val="1"/>
          <w:numId w:val="13"/>
        </w:numPr>
        <w:spacing w:after="0" w:line="360" w:lineRule="auto"/>
        <w:ind w:left="709" w:hanging="709"/>
        <w:jc w:val="both"/>
        <w:rPr>
          <w:color w:val="auto"/>
          <w:sz w:val="24"/>
          <w:szCs w:val="24"/>
        </w:rPr>
      </w:pPr>
      <w:r w:rsidRPr="00541639">
        <w:rPr>
          <w:color w:val="auto"/>
          <w:sz w:val="24"/>
          <w:szCs w:val="24"/>
        </w:rPr>
        <w:t>Конкурс проводится в п</w:t>
      </w:r>
      <w:r w:rsidR="00755964" w:rsidRPr="00541639">
        <w:rPr>
          <w:color w:val="auto"/>
          <w:sz w:val="24"/>
          <w:szCs w:val="24"/>
        </w:rPr>
        <w:t xml:space="preserve">ериод </w:t>
      </w:r>
      <w:r w:rsidR="00755964" w:rsidRPr="00C0207B">
        <w:rPr>
          <w:b/>
          <w:color w:val="auto"/>
          <w:sz w:val="24"/>
          <w:szCs w:val="24"/>
        </w:rPr>
        <w:t>с 12 ноября по 25</w:t>
      </w:r>
      <w:r w:rsidR="002F7C79" w:rsidRPr="00C0207B">
        <w:rPr>
          <w:b/>
          <w:color w:val="auto"/>
          <w:sz w:val="24"/>
          <w:szCs w:val="24"/>
        </w:rPr>
        <w:t xml:space="preserve"> но</w:t>
      </w:r>
      <w:r w:rsidRPr="00C0207B">
        <w:rPr>
          <w:b/>
          <w:color w:val="auto"/>
          <w:sz w:val="24"/>
          <w:szCs w:val="24"/>
        </w:rPr>
        <w:t>ября 2020 г.</w:t>
      </w:r>
      <w:r w:rsidR="003F2BC1">
        <w:rPr>
          <w:color w:val="auto"/>
          <w:sz w:val="24"/>
          <w:szCs w:val="24"/>
        </w:rPr>
        <w:t xml:space="preserve"> за время дистанционных курсов.</w:t>
      </w:r>
    </w:p>
    <w:p w:rsidR="003F2BC1" w:rsidRDefault="00C647AA" w:rsidP="003F2BC1">
      <w:pPr>
        <w:pStyle w:val="1"/>
        <w:numPr>
          <w:ilvl w:val="1"/>
          <w:numId w:val="13"/>
        </w:numPr>
        <w:spacing w:after="0" w:line="360" w:lineRule="auto"/>
        <w:ind w:left="709" w:hanging="709"/>
        <w:jc w:val="left"/>
        <w:rPr>
          <w:b/>
          <w:sz w:val="24"/>
          <w:szCs w:val="24"/>
        </w:rPr>
      </w:pPr>
      <w:r w:rsidRPr="00541639">
        <w:rPr>
          <w:sz w:val="24"/>
          <w:szCs w:val="24"/>
        </w:rPr>
        <w:t xml:space="preserve">Для </w:t>
      </w:r>
      <w:r w:rsidR="000C597F">
        <w:rPr>
          <w:sz w:val="24"/>
          <w:szCs w:val="24"/>
        </w:rPr>
        <w:t>участия в конкурсе каждый должен</w:t>
      </w:r>
      <w:r w:rsidRPr="00541639">
        <w:rPr>
          <w:sz w:val="24"/>
          <w:szCs w:val="24"/>
        </w:rPr>
        <w:t xml:space="preserve"> подать </w:t>
      </w:r>
      <w:r w:rsidRPr="00541639">
        <w:rPr>
          <w:b/>
          <w:sz w:val="24"/>
          <w:szCs w:val="24"/>
        </w:rPr>
        <w:t>заявку</w:t>
      </w:r>
      <w:r w:rsidR="000C597F">
        <w:rPr>
          <w:b/>
          <w:sz w:val="24"/>
          <w:szCs w:val="24"/>
        </w:rPr>
        <w:t>,</w:t>
      </w:r>
      <w:r w:rsidRPr="00541639">
        <w:rPr>
          <w:b/>
          <w:sz w:val="24"/>
          <w:szCs w:val="24"/>
        </w:rPr>
        <w:t xml:space="preserve"> согласно приложению 1</w:t>
      </w:r>
      <w:r w:rsidR="000C597F">
        <w:rPr>
          <w:b/>
          <w:sz w:val="24"/>
          <w:szCs w:val="24"/>
        </w:rPr>
        <w:t>,</w:t>
      </w:r>
      <w:r w:rsidRPr="00541639">
        <w:rPr>
          <w:b/>
          <w:sz w:val="24"/>
          <w:szCs w:val="24"/>
        </w:rPr>
        <w:t xml:space="preserve"> на электронную почту: </w:t>
      </w:r>
      <w:hyperlink r:id="rId7" w:history="1">
        <w:proofErr w:type="gramStart"/>
        <w:r w:rsidR="00A10A48" w:rsidRPr="00381DE5">
          <w:rPr>
            <w:rStyle w:val="a4"/>
            <w:sz w:val="24"/>
            <w:szCs w:val="24"/>
            <w:lang w:val="en-US"/>
          </w:rPr>
          <w:t>isb</w:t>
        </w:r>
        <w:r w:rsidR="00A10A48" w:rsidRPr="00381DE5">
          <w:rPr>
            <w:rStyle w:val="a4"/>
            <w:sz w:val="24"/>
            <w:szCs w:val="24"/>
          </w:rPr>
          <w:t>.</w:t>
        </w:r>
        <w:r w:rsidR="00A10A48" w:rsidRPr="00381DE5">
          <w:rPr>
            <w:rStyle w:val="a4"/>
            <w:sz w:val="24"/>
            <w:szCs w:val="24"/>
            <w:lang w:val="en-US"/>
          </w:rPr>
          <w:t>maria</w:t>
        </w:r>
        <w:r w:rsidR="00A10A48" w:rsidRPr="00381DE5">
          <w:rPr>
            <w:rStyle w:val="a4"/>
            <w:sz w:val="24"/>
            <w:szCs w:val="24"/>
          </w:rPr>
          <w:t>@</w:t>
        </w:r>
        <w:r w:rsidR="00A10A48" w:rsidRPr="00381DE5">
          <w:rPr>
            <w:rStyle w:val="a4"/>
            <w:sz w:val="24"/>
            <w:szCs w:val="24"/>
            <w:lang w:val="en-US"/>
          </w:rPr>
          <w:t>mail</w:t>
        </w:r>
        <w:r w:rsidR="00A10A48" w:rsidRPr="00381DE5">
          <w:rPr>
            <w:rStyle w:val="a4"/>
            <w:sz w:val="24"/>
            <w:szCs w:val="24"/>
          </w:rPr>
          <w:t>.</w:t>
        </w:r>
        <w:r w:rsidR="00A10A48" w:rsidRPr="00381DE5">
          <w:rPr>
            <w:rStyle w:val="a4"/>
            <w:sz w:val="24"/>
            <w:szCs w:val="24"/>
            <w:lang w:val="en-US"/>
          </w:rPr>
          <w:t>ru</w:t>
        </w:r>
      </w:hyperlink>
      <w:r w:rsidR="00A10A48">
        <w:rPr>
          <w:b/>
          <w:sz w:val="24"/>
          <w:szCs w:val="24"/>
        </w:rPr>
        <w:t xml:space="preserve"> </w:t>
      </w:r>
      <w:r w:rsidRPr="00A10A48">
        <w:rPr>
          <w:b/>
          <w:sz w:val="24"/>
          <w:szCs w:val="24"/>
        </w:rPr>
        <w:t xml:space="preserve"> до</w:t>
      </w:r>
      <w:proofErr w:type="gramEnd"/>
      <w:r w:rsidRPr="00A10A48">
        <w:rPr>
          <w:b/>
          <w:sz w:val="24"/>
          <w:szCs w:val="24"/>
        </w:rPr>
        <w:t xml:space="preserve"> 10 ноября 2020 г.</w:t>
      </w:r>
      <w:r w:rsidR="001F5E8B">
        <w:rPr>
          <w:b/>
          <w:sz w:val="24"/>
          <w:szCs w:val="24"/>
        </w:rPr>
        <w:t xml:space="preserve"> Либо на сайте Центра по гугл-ссылке.</w:t>
      </w:r>
      <w:bookmarkStart w:id="0" w:name="_GoBack"/>
      <w:bookmarkEnd w:id="0"/>
    </w:p>
    <w:p w:rsidR="00C647AA" w:rsidRPr="003F2BC1" w:rsidRDefault="003F2BC1" w:rsidP="003F2BC1">
      <w:pPr>
        <w:pStyle w:val="1"/>
        <w:numPr>
          <w:ilvl w:val="1"/>
          <w:numId w:val="13"/>
        </w:num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3F2BC1">
        <w:rPr>
          <w:sz w:val="24"/>
          <w:szCs w:val="24"/>
        </w:rPr>
        <w:t>Работы выполняются по типу проектной деятельности за время дистанционных курсов вместе с командой и наставник</w:t>
      </w:r>
      <w:r>
        <w:rPr>
          <w:sz w:val="24"/>
          <w:szCs w:val="24"/>
        </w:rPr>
        <w:t>ами, выступающими помощниками в реализации проектов</w:t>
      </w:r>
      <w:r w:rsidRPr="003F2BC1">
        <w:rPr>
          <w:sz w:val="24"/>
          <w:szCs w:val="24"/>
        </w:rPr>
        <w:t xml:space="preserve"> </w:t>
      </w:r>
      <w:r w:rsidR="000C597F" w:rsidRPr="003F2BC1">
        <w:rPr>
          <w:sz w:val="24"/>
          <w:szCs w:val="24"/>
        </w:rPr>
        <w:t>по одному из этих четырех направлений</w:t>
      </w:r>
      <w:r w:rsidR="00C647AA" w:rsidRPr="003F2BC1">
        <w:rPr>
          <w:sz w:val="24"/>
          <w:szCs w:val="24"/>
        </w:rPr>
        <w:t>:</w:t>
      </w:r>
    </w:p>
    <w:p w:rsidR="00C647AA" w:rsidRPr="00541639" w:rsidRDefault="000C597F" w:rsidP="00541639">
      <w:pPr>
        <w:pStyle w:val="a3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«PR и SMM»;</w:t>
      </w:r>
    </w:p>
    <w:p w:rsidR="00C647AA" w:rsidRPr="00541639" w:rsidRDefault="00C647AA" w:rsidP="00541639">
      <w:pPr>
        <w:pStyle w:val="a3"/>
        <w:numPr>
          <w:ilvl w:val="0"/>
          <w:numId w:val="15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2 задание: «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>»</w:t>
      </w:r>
      <w:r w:rsidR="000C597F">
        <w:rPr>
          <w:rFonts w:ascii="Times New Roman" w:hAnsi="Times New Roman" w:cs="Times New Roman"/>
          <w:sz w:val="24"/>
          <w:szCs w:val="24"/>
        </w:rPr>
        <w:t>;</w:t>
      </w:r>
    </w:p>
    <w:p w:rsidR="00C647AA" w:rsidRPr="00541639" w:rsidRDefault="000C597F" w:rsidP="00541639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Юнкор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F2BC1" w:rsidRDefault="00C647AA" w:rsidP="003F2BC1">
      <w:pPr>
        <w:pStyle w:val="a3"/>
        <w:numPr>
          <w:ilvl w:val="0"/>
          <w:numId w:val="1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4 задание: «WEB дизайн в СМИ»</w:t>
      </w:r>
      <w:r w:rsidR="000C597F">
        <w:rPr>
          <w:rFonts w:ascii="Times New Roman" w:hAnsi="Times New Roman" w:cs="Times New Roman"/>
          <w:sz w:val="24"/>
          <w:szCs w:val="24"/>
        </w:rPr>
        <w:t>.</w:t>
      </w:r>
    </w:p>
    <w:p w:rsidR="003F2BC1" w:rsidRDefault="003F2BC1" w:rsidP="003F2BC1">
      <w:pPr>
        <w:pStyle w:val="a3"/>
        <w:numPr>
          <w:ilvl w:val="1"/>
          <w:numId w:val="13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2BC1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вместе с командой</w:t>
      </w:r>
      <w:r w:rsidRPr="003F2BC1">
        <w:rPr>
          <w:rFonts w:ascii="Times New Roman" w:hAnsi="Times New Roman" w:cs="Times New Roman"/>
          <w:sz w:val="24"/>
          <w:szCs w:val="24"/>
        </w:rPr>
        <w:t xml:space="preserve"> </w:t>
      </w:r>
      <w:r w:rsidR="00AA1EC4" w:rsidRPr="003F2BC1">
        <w:rPr>
          <w:rFonts w:ascii="Times New Roman" w:hAnsi="Times New Roman" w:cs="Times New Roman"/>
          <w:sz w:val="24"/>
          <w:szCs w:val="24"/>
        </w:rPr>
        <w:t xml:space="preserve">изучают методы ведения социальных </w:t>
      </w:r>
      <w:proofErr w:type="gramStart"/>
      <w:r w:rsidR="00AA1EC4" w:rsidRPr="003F2BC1">
        <w:rPr>
          <w:rFonts w:ascii="Times New Roman" w:hAnsi="Times New Roman" w:cs="Times New Roman"/>
          <w:sz w:val="24"/>
          <w:szCs w:val="24"/>
        </w:rPr>
        <w:t>программ</w:t>
      </w:r>
      <w:r w:rsidRPr="003F2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C1">
        <w:rPr>
          <w:rFonts w:ascii="Times New Roman" w:hAnsi="Times New Roman" w:cs="Times New Roman"/>
          <w:sz w:val="24"/>
          <w:szCs w:val="24"/>
        </w:rPr>
        <w:t>обсуждают   темы, посещают курсы по интересам, встречаются с интересными людьми.</w:t>
      </w:r>
    </w:p>
    <w:p w:rsidR="00966487" w:rsidRDefault="003F2BC1" w:rsidP="00966487">
      <w:pPr>
        <w:pStyle w:val="a3"/>
        <w:numPr>
          <w:ilvl w:val="1"/>
          <w:numId w:val="13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3F2BC1">
        <w:rPr>
          <w:rFonts w:ascii="Times New Roman" w:hAnsi="Times New Roman" w:cs="Times New Roman"/>
          <w:sz w:val="24"/>
          <w:szCs w:val="24"/>
        </w:rPr>
        <w:t xml:space="preserve">В конце курсов </w:t>
      </w:r>
      <w:r w:rsidR="003E74A5">
        <w:rPr>
          <w:rFonts w:ascii="Times New Roman" w:hAnsi="Times New Roman" w:cs="Times New Roman"/>
          <w:sz w:val="24"/>
          <w:szCs w:val="24"/>
        </w:rPr>
        <w:t>каждый участник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BC1">
        <w:rPr>
          <w:rFonts w:ascii="Times New Roman" w:hAnsi="Times New Roman" w:cs="Times New Roman"/>
          <w:sz w:val="24"/>
          <w:szCs w:val="24"/>
        </w:rPr>
        <w:t>пре</w:t>
      </w:r>
      <w:r w:rsidR="003E74A5">
        <w:rPr>
          <w:rFonts w:ascii="Times New Roman" w:hAnsi="Times New Roman" w:cs="Times New Roman"/>
          <w:sz w:val="24"/>
          <w:szCs w:val="24"/>
        </w:rPr>
        <w:t>зентует и защищает свой проект по направлению.</w:t>
      </w:r>
    </w:p>
    <w:p w:rsidR="003F2BC1" w:rsidRPr="00966487" w:rsidRDefault="003F2BC1" w:rsidP="00966487">
      <w:pPr>
        <w:pStyle w:val="a3"/>
        <w:numPr>
          <w:ilvl w:val="1"/>
          <w:numId w:val="13"/>
        </w:numPr>
        <w:spacing w:after="0" w:line="360" w:lineRule="auto"/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966487">
        <w:rPr>
          <w:rFonts w:ascii="Times New Roman" w:hAnsi="Times New Roman" w:cs="Times New Roman"/>
          <w:sz w:val="24"/>
          <w:szCs w:val="24"/>
        </w:rPr>
        <w:t xml:space="preserve">Итоговым результатом конкурсного продукта становится разработанный и реализованный проект в сфере SММ, </w:t>
      </w:r>
      <w:proofErr w:type="spellStart"/>
      <w:r w:rsidRPr="00966487">
        <w:rPr>
          <w:rFonts w:ascii="Times New Roman" w:hAnsi="Times New Roman" w:cs="Times New Roman"/>
          <w:sz w:val="24"/>
          <w:szCs w:val="24"/>
        </w:rPr>
        <w:t>видеоблогерство</w:t>
      </w:r>
      <w:proofErr w:type="spellEnd"/>
      <w:r w:rsidRPr="009664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6487">
        <w:rPr>
          <w:rFonts w:ascii="Times New Roman" w:hAnsi="Times New Roman" w:cs="Times New Roman"/>
          <w:sz w:val="24"/>
          <w:szCs w:val="24"/>
        </w:rPr>
        <w:t>юнкорство</w:t>
      </w:r>
      <w:proofErr w:type="spellEnd"/>
      <w:r w:rsidRPr="00966487">
        <w:rPr>
          <w:rFonts w:ascii="Times New Roman" w:hAnsi="Times New Roman" w:cs="Times New Roman"/>
          <w:sz w:val="24"/>
          <w:szCs w:val="24"/>
        </w:rPr>
        <w:t xml:space="preserve"> и WEB дизайн в СМИ.</w:t>
      </w:r>
    </w:p>
    <w:p w:rsidR="0013532D" w:rsidRPr="00541639" w:rsidRDefault="0013532D" w:rsidP="005A642E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25392B" w:rsidRPr="00541639" w:rsidRDefault="006B1F33" w:rsidP="00541639">
      <w:pPr>
        <w:pStyle w:val="1"/>
        <w:numPr>
          <w:ilvl w:val="0"/>
          <w:numId w:val="14"/>
        </w:numPr>
        <w:spacing w:after="0" w:line="360" w:lineRule="auto"/>
        <w:rPr>
          <w:b/>
          <w:color w:val="auto"/>
          <w:sz w:val="24"/>
          <w:szCs w:val="24"/>
        </w:rPr>
      </w:pPr>
      <w:r w:rsidRPr="00541639">
        <w:rPr>
          <w:b/>
          <w:color w:val="auto"/>
          <w:sz w:val="24"/>
          <w:szCs w:val="24"/>
        </w:rPr>
        <w:t>Требования к конкурсным работам</w:t>
      </w:r>
    </w:p>
    <w:p w:rsidR="005A642E" w:rsidRDefault="005A642E" w:rsidP="005A642E">
      <w:pPr>
        <w:numPr>
          <w:ilvl w:val="1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3E74A5">
        <w:rPr>
          <w:rFonts w:ascii="Times New Roman" w:hAnsi="Times New Roman" w:cs="Times New Roman"/>
          <w:sz w:val="24"/>
          <w:szCs w:val="24"/>
        </w:rPr>
        <w:t>индивидуальные</w:t>
      </w:r>
      <w:r w:rsidRPr="005A642E">
        <w:rPr>
          <w:rFonts w:ascii="Times New Roman" w:hAnsi="Times New Roman" w:cs="Times New Roman"/>
          <w:sz w:val="24"/>
          <w:szCs w:val="24"/>
        </w:rPr>
        <w:t xml:space="preserve"> работы: выпуски газет, публикации в социальных сетях, радио, телесюжеты</w:t>
      </w:r>
      <w:r w:rsidR="003E7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E74A5">
        <w:rPr>
          <w:rFonts w:ascii="Times New Roman" w:hAnsi="Times New Roman" w:cs="Times New Roman"/>
          <w:sz w:val="24"/>
          <w:szCs w:val="24"/>
        </w:rPr>
        <w:t>видеоблоги</w:t>
      </w:r>
      <w:proofErr w:type="spellEnd"/>
      <w:r w:rsidRPr="005A642E">
        <w:rPr>
          <w:rFonts w:ascii="Times New Roman" w:hAnsi="Times New Roman" w:cs="Times New Roman"/>
          <w:sz w:val="24"/>
          <w:szCs w:val="24"/>
        </w:rPr>
        <w:t xml:space="preserve"> и др.</w:t>
      </w:r>
      <w:r w:rsidR="009D4B30">
        <w:rPr>
          <w:rFonts w:ascii="Times New Roman" w:hAnsi="Times New Roman" w:cs="Times New Roman"/>
          <w:sz w:val="24"/>
          <w:szCs w:val="24"/>
        </w:rPr>
        <w:t>, разработанные за время курсов.</w:t>
      </w:r>
    </w:p>
    <w:p w:rsidR="005A642E" w:rsidRPr="005A642E" w:rsidRDefault="005A642E" w:rsidP="005A642E">
      <w:pPr>
        <w:numPr>
          <w:ilvl w:val="1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>На конкурс могут быть представлены видео или ссылки на публикации. Размер файла не должен превышать 750 МБ, разрешение изображения не менее 300 пикселей.</w:t>
      </w:r>
      <w:r w:rsidR="004A5176" w:rsidRPr="004A5176">
        <w:rPr>
          <w:rFonts w:ascii="Times New Roman" w:hAnsi="Times New Roman" w:cs="Times New Roman"/>
          <w:sz w:val="24"/>
          <w:szCs w:val="24"/>
        </w:rPr>
        <w:t xml:space="preserve"> </w:t>
      </w:r>
      <w:r w:rsidR="004A5176">
        <w:rPr>
          <w:rFonts w:ascii="Times New Roman" w:hAnsi="Times New Roman" w:cs="Times New Roman"/>
          <w:sz w:val="24"/>
          <w:szCs w:val="24"/>
        </w:rPr>
        <w:t xml:space="preserve">В </w:t>
      </w:r>
      <w:r w:rsidR="004A5176" w:rsidRPr="005A642E">
        <w:rPr>
          <w:rFonts w:ascii="Times New Roman" w:hAnsi="Times New Roman" w:cs="Times New Roman"/>
          <w:sz w:val="24"/>
          <w:szCs w:val="24"/>
        </w:rPr>
        <w:t>описании работы указать название мероприятия или проекта, имя автора и дату съемки</w:t>
      </w:r>
      <w:r w:rsidR="004A5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42E" w:rsidRPr="005A642E" w:rsidRDefault="005A642E" w:rsidP="00E80367">
      <w:pPr>
        <w:numPr>
          <w:ilvl w:val="1"/>
          <w:numId w:val="1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>Представленные видео должны отвечать следующим требованиям:</w:t>
      </w:r>
    </w:p>
    <w:p w:rsidR="005A642E" w:rsidRPr="005A642E" w:rsidRDefault="005A642E" w:rsidP="005A642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>продолжительность ролика - 3-5 минут;</w:t>
      </w:r>
    </w:p>
    <w:p w:rsidR="005A642E" w:rsidRPr="005A642E" w:rsidRDefault="005A642E" w:rsidP="004A517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lastRenderedPageBreak/>
        <w:t>формат AVI, MPEG-1,2,4;</w:t>
      </w:r>
    </w:p>
    <w:p w:rsidR="005A642E" w:rsidRDefault="005A642E" w:rsidP="005A642E">
      <w:pPr>
        <w:pStyle w:val="a3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 xml:space="preserve">     Тема конкурса не ограничена! Жюри будут оценивать авторское видение блогов.</w:t>
      </w:r>
    </w:p>
    <w:p w:rsidR="0025392B" w:rsidRPr="005A642E" w:rsidRDefault="005A642E" w:rsidP="005A642E">
      <w:pPr>
        <w:pStyle w:val="a3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42E">
        <w:rPr>
          <w:rFonts w:ascii="Times New Roman" w:hAnsi="Times New Roman" w:cs="Times New Roman"/>
          <w:sz w:val="24"/>
          <w:szCs w:val="24"/>
        </w:rPr>
        <w:t xml:space="preserve">     </w:t>
      </w:r>
      <w:r w:rsidR="0025392B" w:rsidRPr="005A642E">
        <w:rPr>
          <w:rFonts w:ascii="Times New Roman" w:hAnsi="Times New Roman" w:cs="Times New Roman"/>
          <w:sz w:val="24"/>
          <w:szCs w:val="24"/>
        </w:rPr>
        <w:t>Система оценивания</w:t>
      </w:r>
      <w:r w:rsidR="00BD0A37" w:rsidRPr="005A642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BD0A37" w:rsidRPr="005A642E">
        <w:rPr>
          <w:rFonts w:ascii="Times New Roman" w:hAnsi="Times New Roman" w:cs="Times New Roman"/>
          <w:b/>
          <w:sz w:val="24"/>
          <w:szCs w:val="24"/>
        </w:rPr>
        <w:t>Приложения №2</w:t>
      </w:r>
      <w:r w:rsidR="0025392B" w:rsidRPr="005A642E">
        <w:rPr>
          <w:rFonts w:ascii="Times New Roman" w:hAnsi="Times New Roman" w:cs="Times New Roman"/>
          <w:sz w:val="24"/>
          <w:szCs w:val="24"/>
        </w:rPr>
        <w:t>:</w:t>
      </w:r>
    </w:p>
    <w:p w:rsidR="0025392B" w:rsidRPr="00541639" w:rsidRDefault="00BD0A37" w:rsidP="00541639">
      <w:pPr>
        <w:pStyle w:val="1"/>
        <w:numPr>
          <w:ilvl w:val="0"/>
          <w:numId w:val="23"/>
        </w:num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541639">
        <w:rPr>
          <w:sz w:val="24"/>
          <w:szCs w:val="24"/>
        </w:rPr>
        <w:t>содержание</w:t>
      </w:r>
      <w:r w:rsidR="0025392B" w:rsidRPr="00541639">
        <w:rPr>
          <w:sz w:val="24"/>
          <w:szCs w:val="24"/>
        </w:rPr>
        <w:t>;</w:t>
      </w:r>
    </w:p>
    <w:p w:rsidR="0025392B" w:rsidRPr="00541639" w:rsidRDefault="00BD0A37" w:rsidP="00541639">
      <w:pPr>
        <w:pStyle w:val="1"/>
        <w:numPr>
          <w:ilvl w:val="0"/>
          <w:numId w:val="23"/>
        </w:num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541639">
        <w:rPr>
          <w:sz w:val="24"/>
          <w:szCs w:val="24"/>
        </w:rPr>
        <w:t>художественное воплощение</w:t>
      </w:r>
      <w:r w:rsidR="0025392B" w:rsidRPr="00541639">
        <w:rPr>
          <w:sz w:val="24"/>
          <w:szCs w:val="24"/>
        </w:rPr>
        <w:t>;</w:t>
      </w:r>
    </w:p>
    <w:p w:rsidR="0025392B" w:rsidRPr="00541639" w:rsidRDefault="0025392B" w:rsidP="00541639">
      <w:pPr>
        <w:pStyle w:val="1"/>
        <w:numPr>
          <w:ilvl w:val="0"/>
          <w:numId w:val="23"/>
        </w:num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541639">
        <w:rPr>
          <w:sz w:val="24"/>
          <w:szCs w:val="24"/>
        </w:rPr>
        <w:t>грамотная подача и раскрытие материала;</w:t>
      </w:r>
    </w:p>
    <w:p w:rsidR="0025392B" w:rsidRPr="00541639" w:rsidRDefault="006929A4" w:rsidP="00541639">
      <w:pPr>
        <w:pStyle w:val="1"/>
        <w:numPr>
          <w:ilvl w:val="0"/>
          <w:numId w:val="23"/>
        </w:num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541639">
        <w:rPr>
          <w:sz w:val="24"/>
          <w:szCs w:val="24"/>
        </w:rPr>
        <w:t>эстетичность</w:t>
      </w:r>
      <w:r w:rsidR="0025392B" w:rsidRPr="00541639">
        <w:rPr>
          <w:sz w:val="24"/>
          <w:szCs w:val="24"/>
        </w:rPr>
        <w:t>.</w:t>
      </w:r>
    </w:p>
    <w:p w:rsidR="0025392B" w:rsidRPr="00541639" w:rsidRDefault="0025392B" w:rsidP="00541639">
      <w:pPr>
        <w:pStyle w:val="1"/>
        <w:numPr>
          <w:ilvl w:val="1"/>
          <w:numId w:val="39"/>
        </w:numPr>
        <w:spacing w:after="0" w:line="360" w:lineRule="auto"/>
        <w:ind w:hanging="720"/>
        <w:jc w:val="both"/>
        <w:rPr>
          <w:sz w:val="24"/>
          <w:szCs w:val="24"/>
        </w:rPr>
      </w:pPr>
      <w:r w:rsidRPr="00541639">
        <w:rPr>
          <w:sz w:val="24"/>
          <w:szCs w:val="24"/>
        </w:rPr>
        <w:t xml:space="preserve">Максимальное количество </w:t>
      </w:r>
      <w:r w:rsidR="00A10A48">
        <w:rPr>
          <w:sz w:val="24"/>
          <w:szCs w:val="24"/>
        </w:rPr>
        <w:t xml:space="preserve">по </w:t>
      </w:r>
      <w:r w:rsidR="00EB06A8">
        <w:rPr>
          <w:sz w:val="24"/>
          <w:szCs w:val="24"/>
        </w:rPr>
        <w:t>направлению - 3</w:t>
      </w:r>
      <w:r w:rsidR="003E74A5">
        <w:rPr>
          <w:sz w:val="24"/>
          <w:szCs w:val="24"/>
        </w:rPr>
        <w:t>4</w:t>
      </w:r>
      <w:r w:rsidR="00EB06A8">
        <w:rPr>
          <w:sz w:val="24"/>
          <w:szCs w:val="24"/>
        </w:rPr>
        <w:t xml:space="preserve"> балл</w:t>
      </w:r>
      <w:r w:rsidR="003E74A5">
        <w:rPr>
          <w:sz w:val="24"/>
          <w:szCs w:val="24"/>
        </w:rPr>
        <w:t>а</w:t>
      </w:r>
      <w:r w:rsidRPr="00541639">
        <w:rPr>
          <w:sz w:val="24"/>
          <w:szCs w:val="24"/>
        </w:rPr>
        <w:t>.</w:t>
      </w:r>
    </w:p>
    <w:p w:rsidR="006B1F33" w:rsidRPr="00541639" w:rsidRDefault="006B1F33" w:rsidP="005416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1F33" w:rsidRPr="00541639" w:rsidRDefault="0025392B" w:rsidP="00541639">
      <w:pPr>
        <w:pStyle w:val="1"/>
        <w:tabs>
          <w:tab w:val="center" w:pos="2667"/>
          <w:tab w:val="center" w:pos="5885"/>
        </w:tabs>
        <w:spacing w:after="0" w:line="360" w:lineRule="auto"/>
        <w:rPr>
          <w:b/>
          <w:sz w:val="24"/>
          <w:szCs w:val="24"/>
        </w:rPr>
      </w:pPr>
      <w:r w:rsidRPr="00541639">
        <w:rPr>
          <w:b/>
          <w:sz w:val="24"/>
          <w:szCs w:val="24"/>
          <w:lang w:val="en-US"/>
        </w:rPr>
        <w:t>VI</w:t>
      </w:r>
      <w:r w:rsidRPr="00541639">
        <w:rPr>
          <w:b/>
          <w:sz w:val="24"/>
          <w:szCs w:val="24"/>
        </w:rPr>
        <w:t xml:space="preserve">. </w:t>
      </w:r>
      <w:r w:rsidR="006B1F33" w:rsidRPr="00541639">
        <w:rPr>
          <w:b/>
          <w:sz w:val="24"/>
          <w:szCs w:val="24"/>
        </w:rPr>
        <w:t>Определение и награждение победителей</w:t>
      </w:r>
    </w:p>
    <w:p w:rsidR="0025392B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Победители и призеры Конкурса определяются </w:t>
      </w:r>
      <w:r w:rsidR="0025392B" w:rsidRPr="00541639">
        <w:rPr>
          <w:rFonts w:ascii="Times New Roman" w:hAnsi="Times New Roman" w:cs="Times New Roman"/>
          <w:sz w:val="24"/>
          <w:szCs w:val="24"/>
        </w:rPr>
        <w:t>дистанционно</w:t>
      </w:r>
      <w:r w:rsidRPr="00541639">
        <w:rPr>
          <w:rFonts w:ascii="Times New Roman" w:hAnsi="Times New Roman" w:cs="Times New Roman"/>
          <w:sz w:val="24"/>
          <w:szCs w:val="24"/>
        </w:rPr>
        <w:t>.</w:t>
      </w:r>
    </w:p>
    <w:p w:rsidR="0025392B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Представленные на Конкурс материалы </w:t>
      </w:r>
      <w:r w:rsidR="0025392B" w:rsidRPr="00541639">
        <w:rPr>
          <w:rFonts w:ascii="Times New Roman" w:hAnsi="Times New Roman" w:cs="Times New Roman"/>
          <w:sz w:val="24"/>
          <w:szCs w:val="24"/>
        </w:rPr>
        <w:t>проходят экспертизу</w:t>
      </w:r>
      <w:r w:rsidRPr="00541639">
        <w:rPr>
          <w:rFonts w:ascii="Times New Roman" w:hAnsi="Times New Roman" w:cs="Times New Roman"/>
          <w:sz w:val="24"/>
          <w:szCs w:val="24"/>
        </w:rPr>
        <w:t>, включающую содержательную и техническую экспертную оценки.</w:t>
      </w:r>
    </w:p>
    <w:p w:rsidR="0025392B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Содержательная экспертная оценка осуществляется по следующим критериям:</w:t>
      </w:r>
    </w:p>
    <w:p w:rsidR="0025392B" w:rsidRPr="00541639" w:rsidRDefault="00541639" w:rsidP="00541639">
      <w:pPr>
        <w:pStyle w:val="a3"/>
        <w:numPr>
          <w:ilvl w:val="1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B1F33" w:rsidRPr="00541639">
        <w:rPr>
          <w:rFonts w:ascii="Times New Roman" w:hAnsi="Times New Roman" w:cs="Times New Roman"/>
          <w:sz w:val="24"/>
          <w:szCs w:val="24"/>
        </w:rPr>
        <w:t xml:space="preserve">ргументированность и глубина раскрытия темы, ясность представления; </w:t>
      </w:r>
    </w:p>
    <w:p w:rsidR="0025392B" w:rsidRPr="00541639" w:rsidRDefault="00541639" w:rsidP="00541639">
      <w:pPr>
        <w:pStyle w:val="a3"/>
        <w:numPr>
          <w:ilvl w:val="1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392B" w:rsidRPr="00541639">
        <w:rPr>
          <w:rFonts w:ascii="Times New Roman" w:hAnsi="Times New Roman" w:cs="Times New Roman"/>
          <w:sz w:val="24"/>
          <w:szCs w:val="24"/>
        </w:rPr>
        <w:t>ригинальность новизна идеи</w:t>
      </w:r>
      <w:r w:rsidR="006B1F33" w:rsidRPr="00541639">
        <w:rPr>
          <w:rFonts w:ascii="Times New Roman" w:hAnsi="Times New Roman" w:cs="Times New Roman"/>
          <w:sz w:val="24"/>
          <w:szCs w:val="24"/>
        </w:rPr>
        <w:t>;</w:t>
      </w:r>
    </w:p>
    <w:p w:rsidR="0025392B" w:rsidRPr="00541639" w:rsidRDefault="00541639" w:rsidP="00541639">
      <w:pPr>
        <w:pStyle w:val="a3"/>
        <w:numPr>
          <w:ilvl w:val="1"/>
          <w:numId w:val="2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B1F33" w:rsidRPr="00541639">
        <w:rPr>
          <w:rFonts w:ascii="Times New Roman" w:hAnsi="Times New Roman" w:cs="Times New Roman"/>
          <w:sz w:val="24"/>
          <w:szCs w:val="24"/>
        </w:rPr>
        <w:t>нформативность.</w:t>
      </w:r>
    </w:p>
    <w:p w:rsidR="0025392B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Техническая экспертная оценка видеороликов осуществляется по следующим критериям:</w:t>
      </w:r>
    </w:p>
    <w:p w:rsidR="0025392B" w:rsidRPr="00541639" w:rsidRDefault="00541639" w:rsidP="00541639">
      <w:pPr>
        <w:pStyle w:val="a3"/>
        <w:numPr>
          <w:ilvl w:val="1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B1F33" w:rsidRPr="00541639">
        <w:rPr>
          <w:rFonts w:ascii="Times New Roman" w:hAnsi="Times New Roman" w:cs="Times New Roman"/>
          <w:sz w:val="24"/>
          <w:szCs w:val="24"/>
        </w:rPr>
        <w:t>ачество видеосъемки;</w:t>
      </w:r>
    </w:p>
    <w:p w:rsidR="00116D4C" w:rsidRPr="00541639" w:rsidRDefault="00541639" w:rsidP="00541639">
      <w:pPr>
        <w:pStyle w:val="a3"/>
        <w:numPr>
          <w:ilvl w:val="1"/>
          <w:numId w:val="26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1F33" w:rsidRPr="00541639">
        <w:rPr>
          <w:rFonts w:ascii="Times New Roman" w:hAnsi="Times New Roman" w:cs="Times New Roman"/>
          <w:sz w:val="24"/>
          <w:szCs w:val="24"/>
        </w:rPr>
        <w:t>оответствие работы заявленным требованиям.</w:t>
      </w:r>
    </w:p>
    <w:p w:rsidR="00116D4C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Экспертная комиссия определяет победителей и призеров.</w:t>
      </w:r>
    </w:p>
    <w:p w:rsidR="003E74A5" w:rsidRPr="00541639" w:rsidRDefault="003E74A5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баллов также будут учитываться активность школьников за время дистанционных курсов, посещаемость.</w:t>
      </w:r>
    </w:p>
    <w:p w:rsidR="00116D4C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>Победители и призеры Конкурса награждаются призами.</w:t>
      </w:r>
    </w:p>
    <w:p w:rsidR="006B1F33" w:rsidRPr="00541639" w:rsidRDefault="006B1F33" w:rsidP="00541639">
      <w:pPr>
        <w:pStyle w:val="a3"/>
        <w:numPr>
          <w:ilvl w:val="1"/>
          <w:numId w:val="2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Результаты Конкурса и работы победителей и призеров Конкурса публикуются на официальных сайтах </w:t>
      </w:r>
      <w:r w:rsidR="00116D4C" w:rsidRPr="00541639">
        <w:rPr>
          <w:rFonts w:ascii="Times New Roman" w:hAnsi="Times New Roman" w:cs="Times New Roman"/>
          <w:sz w:val="24"/>
          <w:szCs w:val="24"/>
        </w:rPr>
        <w:t xml:space="preserve">ГАУ ДО РС(Я) 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 xml:space="preserve"> «Сосновый бор»: https://sosnovybor-ykt.ru/, детского движения Якутии: http://dd-sakha.ru/, ДИ «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Кэскил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 xml:space="preserve">»: </w:t>
      </w:r>
      <w:r w:rsidR="00116D4C" w:rsidRPr="00541639">
        <w:rPr>
          <w:rFonts w:ascii="Times New Roman" w:hAnsi="Times New Roman" w:cs="Times New Roman"/>
          <w:sz w:val="24"/>
          <w:szCs w:val="24"/>
        </w:rPr>
        <w:t>http://keskil14.ru/</w:t>
      </w:r>
    </w:p>
    <w:p w:rsidR="006B1F33" w:rsidRPr="00541639" w:rsidRDefault="006B1F33" w:rsidP="00541639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16D4C" w:rsidRPr="00541639" w:rsidRDefault="006B1F33" w:rsidP="00541639">
      <w:pPr>
        <w:pStyle w:val="1"/>
        <w:numPr>
          <w:ilvl w:val="0"/>
          <w:numId w:val="27"/>
        </w:numPr>
        <w:tabs>
          <w:tab w:val="center" w:pos="2787"/>
          <w:tab w:val="center" w:pos="5892"/>
        </w:tabs>
        <w:spacing w:after="0" w:line="360" w:lineRule="auto"/>
        <w:rPr>
          <w:b/>
          <w:sz w:val="24"/>
          <w:szCs w:val="24"/>
        </w:rPr>
      </w:pPr>
      <w:r w:rsidRPr="00541639">
        <w:rPr>
          <w:b/>
          <w:sz w:val="24"/>
          <w:szCs w:val="24"/>
        </w:rPr>
        <w:t>Контактные данные организаторов Конкурса:</w:t>
      </w:r>
    </w:p>
    <w:p w:rsidR="006B1F33" w:rsidRPr="00541639" w:rsidRDefault="006B1F33" w:rsidP="00541639">
      <w:pPr>
        <w:pStyle w:val="1"/>
        <w:numPr>
          <w:ilvl w:val="0"/>
          <w:numId w:val="28"/>
        </w:numPr>
        <w:tabs>
          <w:tab w:val="center" w:pos="2787"/>
          <w:tab w:val="center" w:pos="5892"/>
        </w:tabs>
        <w:spacing w:after="0" w:line="360" w:lineRule="auto"/>
        <w:ind w:left="709" w:hanging="709"/>
        <w:jc w:val="left"/>
        <w:rPr>
          <w:b/>
          <w:sz w:val="24"/>
          <w:szCs w:val="24"/>
        </w:rPr>
      </w:pPr>
      <w:r w:rsidRPr="00541639">
        <w:rPr>
          <w:sz w:val="24"/>
          <w:szCs w:val="24"/>
        </w:rPr>
        <w:t xml:space="preserve">электронная почта: </w:t>
      </w:r>
      <w:proofErr w:type="spellStart"/>
      <w:r w:rsidR="00C73525">
        <w:rPr>
          <w:sz w:val="24"/>
          <w:szCs w:val="24"/>
          <w:lang w:val="en-US"/>
        </w:rPr>
        <w:t>isb</w:t>
      </w:r>
      <w:proofErr w:type="spellEnd"/>
      <w:r w:rsidR="00C73525" w:rsidRPr="00C73525">
        <w:rPr>
          <w:sz w:val="24"/>
          <w:szCs w:val="24"/>
        </w:rPr>
        <w:t>.</w:t>
      </w:r>
      <w:proofErr w:type="spellStart"/>
      <w:r w:rsidR="00C73525">
        <w:rPr>
          <w:sz w:val="24"/>
          <w:szCs w:val="24"/>
          <w:lang w:val="en-US"/>
        </w:rPr>
        <w:t>maria</w:t>
      </w:r>
      <w:proofErr w:type="spellEnd"/>
      <w:r w:rsidR="00C73525" w:rsidRPr="00C73525">
        <w:rPr>
          <w:sz w:val="24"/>
          <w:szCs w:val="24"/>
        </w:rPr>
        <w:t>@</w:t>
      </w:r>
      <w:r w:rsidR="00C73525">
        <w:rPr>
          <w:sz w:val="24"/>
          <w:szCs w:val="24"/>
          <w:lang w:val="en-US"/>
        </w:rPr>
        <w:t>mail</w:t>
      </w:r>
      <w:r w:rsidR="00C73525" w:rsidRPr="00C73525">
        <w:rPr>
          <w:sz w:val="24"/>
          <w:szCs w:val="24"/>
        </w:rPr>
        <w:t>.</w:t>
      </w:r>
      <w:proofErr w:type="spellStart"/>
      <w:r w:rsidR="00C73525">
        <w:rPr>
          <w:sz w:val="24"/>
          <w:szCs w:val="24"/>
          <w:lang w:val="en-US"/>
        </w:rPr>
        <w:t>ru</w:t>
      </w:r>
      <w:proofErr w:type="spellEnd"/>
      <w:r w:rsidRPr="00541639">
        <w:rPr>
          <w:sz w:val="24"/>
          <w:szCs w:val="24"/>
        </w:rPr>
        <w:t>;</w:t>
      </w:r>
    </w:p>
    <w:p w:rsidR="006B1F33" w:rsidRPr="00541639" w:rsidRDefault="006B1F33" w:rsidP="00541639">
      <w:pPr>
        <w:pStyle w:val="a3"/>
        <w:numPr>
          <w:ilvl w:val="0"/>
          <w:numId w:val="2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541639">
        <w:rPr>
          <w:rFonts w:ascii="Times New Roman" w:hAnsi="Times New Roman" w:cs="Times New Roman"/>
          <w:sz w:val="24"/>
          <w:szCs w:val="24"/>
        </w:rPr>
        <w:t>ЦОиОД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 xml:space="preserve"> «Сосновый бор»: h</w:t>
      </w:r>
      <w:r w:rsidR="00541639">
        <w:rPr>
          <w:rFonts w:ascii="Times New Roman" w:hAnsi="Times New Roman" w:cs="Times New Roman"/>
          <w:sz w:val="24"/>
          <w:szCs w:val="24"/>
        </w:rPr>
        <w:t>ttps://sosnovybor-ykt.ru/;</w:t>
      </w:r>
      <w:r w:rsidRPr="00541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6E" w:rsidRPr="00541639" w:rsidRDefault="006B1F33" w:rsidP="00541639">
      <w:pPr>
        <w:pStyle w:val="a3"/>
        <w:numPr>
          <w:ilvl w:val="0"/>
          <w:numId w:val="28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1639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C73525" w:rsidRPr="00C73525">
        <w:rPr>
          <w:rFonts w:ascii="Times New Roman" w:hAnsi="Times New Roman" w:cs="Times New Roman"/>
          <w:sz w:val="24"/>
          <w:szCs w:val="24"/>
        </w:rPr>
        <w:t>89142248582</w:t>
      </w:r>
      <w:r w:rsidRPr="00541639">
        <w:rPr>
          <w:rFonts w:ascii="Times New Roman" w:hAnsi="Times New Roman" w:cs="Times New Roman"/>
          <w:sz w:val="24"/>
          <w:szCs w:val="24"/>
        </w:rPr>
        <w:t xml:space="preserve"> (</w:t>
      </w:r>
      <w:r w:rsidR="00C73525">
        <w:rPr>
          <w:rFonts w:ascii="Times New Roman" w:hAnsi="Times New Roman" w:cs="Times New Roman"/>
          <w:sz w:val="24"/>
          <w:szCs w:val="24"/>
        </w:rPr>
        <w:t xml:space="preserve">координатора конкурса Мария Анатольевна </w:t>
      </w:r>
      <w:proofErr w:type="spellStart"/>
      <w:r w:rsidR="00C73525">
        <w:rPr>
          <w:rFonts w:ascii="Times New Roman" w:hAnsi="Times New Roman" w:cs="Times New Roman"/>
          <w:sz w:val="24"/>
          <w:szCs w:val="24"/>
        </w:rPr>
        <w:t>Аргунова</w:t>
      </w:r>
      <w:proofErr w:type="spellEnd"/>
      <w:r w:rsidRPr="00541639">
        <w:rPr>
          <w:rFonts w:ascii="Times New Roman" w:hAnsi="Times New Roman" w:cs="Times New Roman"/>
          <w:sz w:val="24"/>
          <w:szCs w:val="24"/>
        </w:rPr>
        <w:t>).</w:t>
      </w:r>
    </w:p>
    <w:p w:rsidR="00BD0A37" w:rsidRDefault="00BD0A3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966487" w:rsidRDefault="0096648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966487" w:rsidRDefault="0096648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966487" w:rsidRDefault="0096648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966487" w:rsidRDefault="0096648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966487" w:rsidRPr="00541639" w:rsidRDefault="00966487" w:rsidP="004A5176">
      <w:pPr>
        <w:pStyle w:val="a7"/>
        <w:spacing w:before="0" w:beforeAutospacing="0" w:after="0" w:afterAutospacing="0" w:line="360" w:lineRule="auto"/>
        <w:rPr>
          <w:rStyle w:val="a5"/>
          <w:color w:val="555555"/>
        </w:rPr>
      </w:pPr>
    </w:p>
    <w:p w:rsidR="00BD0A37" w:rsidRDefault="00BD0A37" w:rsidP="004A5176">
      <w:pPr>
        <w:pStyle w:val="a7"/>
        <w:spacing w:before="0" w:beforeAutospacing="0" w:after="375" w:afterAutospacing="0"/>
        <w:jc w:val="right"/>
        <w:rPr>
          <w:rStyle w:val="a5"/>
        </w:rPr>
      </w:pPr>
      <w:r w:rsidRPr="00BD0A37">
        <w:rPr>
          <w:rStyle w:val="a5"/>
        </w:rPr>
        <w:t>Приложение №</w:t>
      </w:r>
      <w:r>
        <w:rPr>
          <w:rStyle w:val="a5"/>
        </w:rPr>
        <w:t xml:space="preserve"> </w:t>
      </w:r>
      <w:r w:rsidRPr="00BD0A37">
        <w:rPr>
          <w:rStyle w:val="a5"/>
        </w:rPr>
        <w:t>1</w:t>
      </w:r>
    </w:p>
    <w:p w:rsidR="00E239B8" w:rsidRPr="00143CD9" w:rsidRDefault="00E239B8" w:rsidP="00E239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CD9">
        <w:rPr>
          <w:rFonts w:ascii="Times New Roman" w:hAnsi="Times New Roman"/>
          <w:b/>
          <w:sz w:val="24"/>
          <w:szCs w:val="24"/>
        </w:rPr>
        <w:t>Заявка</w:t>
      </w:r>
    </w:p>
    <w:p w:rsidR="00E239B8" w:rsidRPr="00D12DB7" w:rsidRDefault="00E239B8" w:rsidP="00E239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CD9">
        <w:rPr>
          <w:rFonts w:ascii="Times New Roman" w:hAnsi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/>
          <w:b/>
          <w:sz w:val="24"/>
          <w:szCs w:val="24"/>
        </w:rPr>
        <w:t>Конкурсе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1080"/>
        <w:gridCol w:w="180"/>
        <w:gridCol w:w="752"/>
        <w:gridCol w:w="508"/>
        <w:gridCol w:w="484"/>
        <w:gridCol w:w="1842"/>
      </w:tblGrid>
      <w:tr w:rsidR="00E239B8" w:rsidRPr="00143CD9" w:rsidTr="00134342">
        <w:tc>
          <w:tcPr>
            <w:tcW w:w="4788" w:type="dxa"/>
            <w:vMerge w:val="restart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участника</w:t>
            </w:r>
          </w:p>
        </w:tc>
        <w:tc>
          <w:tcPr>
            <w:tcW w:w="1080" w:type="dxa"/>
            <w:vMerge w:val="restart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3766" w:type="dxa"/>
            <w:gridSpan w:val="5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E239B8" w:rsidRPr="00143CD9" w:rsidTr="00134342">
        <w:tc>
          <w:tcPr>
            <w:tcW w:w="4788" w:type="dxa"/>
            <w:vMerge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992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dxa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239B8" w:rsidRPr="00143CD9" w:rsidTr="00134342">
        <w:tc>
          <w:tcPr>
            <w:tcW w:w="4788" w:type="dxa"/>
          </w:tcPr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9B8" w:rsidRPr="00143CD9" w:rsidTr="00134342">
        <w:tc>
          <w:tcPr>
            <w:tcW w:w="4788" w:type="dxa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школы</w:t>
            </w:r>
          </w:p>
        </w:tc>
        <w:tc>
          <w:tcPr>
            <w:tcW w:w="4846" w:type="dxa"/>
            <w:gridSpan w:val="6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9B8" w:rsidRPr="00143CD9" w:rsidTr="00134342">
        <w:tc>
          <w:tcPr>
            <w:tcW w:w="4788" w:type="dxa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846" w:type="dxa"/>
            <w:gridSpan w:val="6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9B8" w:rsidRPr="00143CD9" w:rsidTr="00134342">
        <w:tc>
          <w:tcPr>
            <w:tcW w:w="4788" w:type="dxa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846" w:type="dxa"/>
            <w:gridSpan w:val="6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9B8" w:rsidRPr="00143CD9" w:rsidTr="00134342">
        <w:tc>
          <w:tcPr>
            <w:tcW w:w="4788" w:type="dxa"/>
            <w:vMerge w:val="restart"/>
          </w:tcPr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Дата заполнения заявки</w:t>
            </w:r>
          </w:p>
        </w:tc>
        <w:tc>
          <w:tcPr>
            <w:tcW w:w="1260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260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26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239B8" w:rsidRPr="00143CD9" w:rsidTr="00134342">
        <w:tc>
          <w:tcPr>
            <w:tcW w:w="4788" w:type="dxa"/>
            <w:vMerge/>
          </w:tcPr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gridSpan w:val="2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39B8" w:rsidRPr="00143CD9" w:rsidTr="00134342">
        <w:tc>
          <w:tcPr>
            <w:tcW w:w="4788" w:type="dxa"/>
          </w:tcPr>
          <w:p w:rsidR="00E239B8" w:rsidRPr="00143CD9" w:rsidRDefault="00E239B8" w:rsidP="00134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D9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заполнившего заявку.</w:t>
            </w:r>
          </w:p>
        </w:tc>
        <w:tc>
          <w:tcPr>
            <w:tcW w:w="4846" w:type="dxa"/>
            <w:gridSpan w:val="6"/>
          </w:tcPr>
          <w:p w:rsidR="00E239B8" w:rsidRPr="00143CD9" w:rsidRDefault="00E239B8" w:rsidP="00134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0A37" w:rsidRPr="00BD0A37" w:rsidRDefault="00BD0A37" w:rsidP="00705921">
      <w:pPr>
        <w:pStyle w:val="a7"/>
        <w:shd w:val="clear" w:color="auto" w:fill="F9F9F9"/>
        <w:spacing w:before="0" w:beforeAutospacing="0" w:after="375" w:afterAutospacing="0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A10A48" w:rsidRDefault="00A10A48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A10A48" w:rsidRDefault="00A10A48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966487" w:rsidRDefault="00966487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757B43" w:rsidRDefault="00757B43" w:rsidP="00BD0A37">
      <w:pPr>
        <w:pStyle w:val="a7"/>
        <w:spacing w:before="0" w:beforeAutospacing="0" w:after="0" w:afterAutospacing="0"/>
        <w:jc w:val="right"/>
        <w:rPr>
          <w:rStyle w:val="a5"/>
        </w:rPr>
      </w:pPr>
    </w:p>
    <w:p w:rsidR="000E35DB" w:rsidRPr="00BD0A37" w:rsidRDefault="00BD0A37" w:rsidP="00BD0A37">
      <w:pPr>
        <w:pStyle w:val="a7"/>
        <w:spacing w:before="0" w:beforeAutospacing="0" w:after="0" w:afterAutospacing="0"/>
        <w:jc w:val="right"/>
        <w:rPr>
          <w:rStyle w:val="a5"/>
        </w:rPr>
      </w:pPr>
      <w:r>
        <w:rPr>
          <w:rStyle w:val="a5"/>
        </w:rPr>
        <w:t xml:space="preserve">     </w:t>
      </w:r>
      <w:r w:rsidR="000E35DB" w:rsidRPr="00BD0A37">
        <w:rPr>
          <w:rStyle w:val="a5"/>
        </w:rPr>
        <w:t xml:space="preserve">Приложение № </w:t>
      </w:r>
      <w:r>
        <w:rPr>
          <w:rStyle w:val="a5"/>
        </w:rPr>
        <w:t>2</w:t>
      </w:r>
    </w:p>
    <w:p w:rsidR="00BD0A37" w:rsidRPr="00BD0A37" w:rsidRDefault="00BD0A37" w:rsidP="00BD0A37">
      <w:pPr>
        <w:pStyle w:val="a7"/>
        <w:spacing w:before="0" w:beforeAutospacing="0" w:after="0" w:afterAutospacing="0"/>
        <w:jc w:val="right"/>
      </w:pPr>
    </w:p>
    <w:p w:rsidR="000E35DB" w:rsidRPr="00BD0A37" w:rsidRDefault="000E35DB" w:rsidP="00BD0A37">
      <w:pPr>
        <w:pStyle w:val="a7"/>
        <w:spacing w:before="0" w:beforeAutospacing="0" w:after="0" w:afterAutospacing="0"/>
      </w:pPr>
      <w:r w:rsidRPr="00BD0A37">
        <w:rPr>
          <w:rStyle w:val="a5"/>
        </w:rPr>
        <w:t>Критерии оценки участников Конкурса членами конкурсной комиссии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6236"/>
        <w:gridCol w:w="1987"/>
      </w:tblGrid>
      <w:tr w:rsidR="000E35DB" w:rsidRPr="00BD0A37" w:rsidTr="00EB06A8">
        <w:trPr>
          <w:gridAfter w:val="1"/>
          <w:wAfter w:w="1060" w:type="pct"/>
        </w:trPr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35DB" w:rsidRPr="00BD0A37" w:rsidRDefault="000E35DB" w:rsidP="00BD0A37">
            <w:pPr>
              <w:pStyle w:val="a7"/>
              <w:spacing w:before="0" w:beforeAutospacing="0" w:after="0" w:afterAutospacing="0"/>
            </w:pPr>
            <w:r w:rsidRPr="00BD0A37">
              <w:rPr>
                <w:rStyle w:val="a5"/>
              </w:rPr>
              <w:t>Критерий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35DB" w:rsidRPr="00BD0A37" w:rsidRDefault="000E35DB" w:rsidP="00BD0A37">
            <w:pPr>
              <w:pStyle w:val="a7"/>
              <w:spacing w:before="0" w:beforeAutospacing="0" w:after="0" w:afterAutospacing="0"/>
            </w:pPr>
            <w:r w:rsidRPr="00BD0A37">
              <w:rPr>
                <w:rStyle w:val="a5"/>
              </w:rPr>
              <w:t>Значения критериев</w:t>
            </w:r>
          </w:p>
        </w:tc>
      </w:tr>
      <w:tr w:rsidR="000E35DB" w:rsidRPr="00BD0A37" w:rsidTr="00EB06A8">
        <w:trPr>
          <w:gridAfter w:val="1"/>
          <w:wAfter w:w="1060" w:type="pct"/>
        </w:trPr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35DB" w:rsidRPr="00BD0A37" w:rsidRDefault="000E35DB" w:rsidP="00BD0A37">
            <w:pPr>
              <w:pStyle w:val="a7"/>
              <w:spacing w:before="0" w:beforeAutospacing="0" w:after="0" w:afterAutospacing="0"/>
              <w:jc w:val="center"/>
            </w:pPr>
            <w:r w:rsidRPr="00BD0A37">
              <w:t>1.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E35DB" w:rsidRPr="00BD0A37" w:rsidRDefault="00BD0A37" w:rsidP="00BD0A37">
            <w:pPr>
              <w:pStyle w:val="a7"/>
              <w:spacing w:before="0" w:beforeAutospacing="0" w:after="0" w:afterAutospacing="0"/>
            </w:pPr>
            <w:r>
              <w:rPr>
                <w:rStyle w:val="a5"/>
              </w:rPr>
              <w:t>Содержание</w:t>
            </w:r>
            <w:r w:rsidR="000E35DB" w:rsidRPr="00BD0A37">
              <w:rPr>
                <w:rStyle w:val="a5"/>
              </w:rPr>
              <w:t>: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Ясность изъяснений, лаконичность, грамотность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Информативность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Оригинальность подача замысла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5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>
              <w:rPr>
                <w:rStyle w:val="a5"/>
              </w:rPr>
              <w:t>Художественное воплощение</w:t>
            </w:r>
            <w:r w:rsidRPr="00BD0A37">
              <w:rPr>
                <w:rStyle w:val="a5"/>
              </w:rPr>
              <w:t>: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</w:p>
        </w:tc>
      </w:tr>
      <w:tr w:rsidR="00EB06A8" w:rsidRPr="00BD0A37" w:rsidTr="00EB06A8"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  <w:r w:rsidRPr="00BD0A37">
              <w:t>.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Актерская составляющая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Композиционные решения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Гармония текстового/словесного содержания с фото/видео решением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Аккуратность исполнения, эстетичность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EB06A8" w:rsidRPr="00BD0A37" w:rsidTr="00EB06A8"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  <w:r w:rsidRPr="00BD0A37">
              <w:t>.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Степень эмоционального воздействия на аудиторию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От 1 до 5 баллов</w:t>
            </w:r>
          </w:p>
        </w:tc>
      </w:tr>
      <w:tr w:rsidR="00EB06A8" w:rsidRPr="00BD0A37" w:rsidTr="00EB06A8"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  <w:r w:rsidRPr="00BD0A37">
              <w:t>.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Особое мнение эксперта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0 – нет</w:t>
            </w:r>
          </w:p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1 – пост заслуживает внимания</w:t>
            </w:r>
          </w:p>
          <w:p w:rsidR="00EB06A8" w:rsidRPr="00BD0A37" w:rsidRDefault="00EB06A8" w:rsidP="00BD0A37">
            <w:pPr>
              <w:pStyle w:val="a7"/>
              <w:spacing w:before="0" w:beforeAutospacing="0" w:after="0" w:afterAutospacing="0"/>
            </w:pPr>
            <w:r w:rsidRPr="00BD0A37">
              <w:t>3 – пост знаковый (особый), краткий комментарий</w:t>
            </w:r>
          </w:p>
        </w:tc>
      </w:tr>
      <w:tr w:rsidR="003E74A5" w:rsidRPr="00BD0A37" w:rsidTr="00EB06A8"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E74A5" w:rsidRPr="00BD0A37" w:rsidRDefault="003E74A5" w:rsidP="003E74A5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  <w:r w:rsidRPr="00BD0A37">
              <w:t>.</w:t>
            </w: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4A5" w:rsidRPr="00BD0A37" w:rsidRDefault="003E74A5" w:rsidP="003E74A5">
            <w:pPr>
              <w:pStyle w:val="a7"/>
              <w:spacing w:before="0" w:beforeAutospacing="0" w:after="0" w:afterAutospacing="0"/>
            </w:pPr>
            <w:r>
              <w:t>Посещаемость, активность</w:t>
            </w: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4A5" w:rsidRPr="00BD0A37" w:rsidRDefault="003E74A5" w:rsidP="003E74A5">
            <w:pPr>
              <w:pStyle w:val="a7"/>
              <w:spacing w:before="0" w:beforeAutospacing="0" w:after="0" w:afterAutospacing="0"/>
            </w:pPr>
            <w:r w:rsidRPr="00BD0A37">
              <w:t>От 1 до 3 баллов</w:t>
            </w:r>
          </w:p>
        </w:tc>
      </w:tr>
      <w:tr w:rsidR="003E74A5" w:rsidRPr="00BD0A37" w:rsidTr="00EB06A8">
        <w:tc>
          <w:tcPr>
            <w:tcW w:w="6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4A5" w:rsidRDefault="003E74A5" w:rsidP="003E74A5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4A5" w:rsidRDefault="003E74A5" w:rsidP="003E74A5">
            <w:pPr>
              <w:pStyle w:val="a7"/>
              <w:spacing w:before="0" w:beforeAutospacing="0" w:after="0" w:afterAutospacing="0"/>
            </w:pPr>
          </w:p>
        </w:tc>
        <w:tc>
          <w:tcPr>
            <w:tcW w:w="10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74A5" w:rsidRPr="00BD0A37" w:rsidRDefault="003E74A5" w:rsidP="003E74A5">
            <w:pPr>
              <w:pStyle w:val="a7"/>
              <w:spacing w:before="0" w:beforeAutospacing="0" w:after="0" w:afterAutospacing="0"/>
            </w:pPr>
          </w:p>
        </w:tc>
      </w:tr>
    </w:tbl>
    <w:p w:rsidR="000E35DB" w:rsidRPr="000E35DB" w:rsidRDefault="000E35DB" w:rsidP="000E3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5DB" w:rsidRPr="000E35DB" w:rsidSect="00DC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A96"/>
    <w:multiLevelType w:val="hybridMultilevel"/>
    <w:tmpl w:val="5866B3B6"/>
    <w:lvl w:ilvl="0" w:tplc="0ECAD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85608A"/>
    <w:multiLevelType w:val="multilevel"/>
    <w:tmpl w:val="A90CCB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2658F"/>
    <w:multiLevelType w:val="hybridMultilevel"/>
    <w:tmpl w:val="B13C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53BDB"/>
    <w:multiLevelType w:val="multilevel"/>
    <w:tmpl w:val="C81436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9F7496"/>
    <w:multiLevelType w:val="hybridMultilevel"/>
    <w:tmpl w:val="EA2EA4C8"/>
    <w:lvl w:ilvl="0" w:tplc="0ECADB6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DE5F8B"/>
    <w:multiLevelType w:val="multilevel"/>
    <w:tmpl w:val="230832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8D6C46"/>
    <w:multiLevelType w:val="multilevel"/>
    <w:tmpl w:val="FC76E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EC95502"/>
    <w:multiLevelType w:val="hybridMultilevel"/>
    <w:tmpl w:val="0C3A82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A24A9"/>
    <w:multiLevelType w:val="hybridMultilevel"/>
    <w:tmpl w:val="EBE090AA"/>
    <w:lvl w:ilvl="0" w:tplc="73363E22">
      <w:start w:val="1"/>
      <w:numFmt w:val="decimal"/>
      <w:lvlText w:val="%1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32F80C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4A6CDE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BE38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58A5FA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188C40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2CF39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9ADED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FEC73E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3861A0"/>
    <w:multiLevelType w:val="multilevel"/>
    <w:tmpl w:val="C81436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576FBE"/>
    <w:multiLevelType w:val="hybridMultilevel"/>
    <w:tmpl w:val="3E7A2A0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DA57727"/>
    <w:multiLevelType w:val="multilevel"/>
    <w:tmpl w:val="1C2E5D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E3E771A"/>
    <w:multiLevelType w:val="hybridMultilevel"/>
    <w:tmpl w:val="3014D916"/>
    <w:lvl w:ilvl="0" w:tplc="D946F952">
      <w:start w:val="1"/>
      <w:numFmt w:val="decimal"/>
      <w:lvlText w:val="%1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0C103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1E637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AAEBA8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8C621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F2139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2EF1C4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DEF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2CB9A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FA404F0"/>
    <w:multiLevelType w:val="multilevel"/>
    <w:tmpl w:val="1C2E5DD8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 w15:restartNumberingAfterBreak="0">
    <w:nsid w:val="2300021A"/>
    <w:multiLevelType w:val="multilevel"/>
    <w:tmpl w:val="8E4698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B52716"/>
    <w:multiLevelType w:val="multilevel"/>
    <w:tmpl w:val="8020C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78585F"/>
    <w:multiLevelType w:val="multilevel"/>
    <w:tmpl w:val="E168D7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053D20"/>
    <w:multiLevelType w:val="hybridMultilevel"/>
    <w:tmpl w:val="766227E6"/>
    <w:lvl w:ilvl="0" w:tplc="0ECADB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B01C8"/>
    <w:multiLevelType w:val="hybridMultilevel"/>
    <w:tmpl w:val="FDBA6E3C"/>
    <w:lvl w:ilvl="0" w:tplc="4E0A65FE">
      <w:start w:val="1"/>
      <w:numFmt w:val="bullet"/>
      <w:lvlText w:val="-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BCC4D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C29F72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122BBE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CC0A54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AE5004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86C8AE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78C8E2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64635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CA65DD1"/>
    <w:multiLevelType w:val="multilevel"/>
    <w:tmpl w:val="DD92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9758DA"/>
    <w:multiLevelType w:val="multilevel"/>
    <w:tmpl w:val="C1649E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92170B"/>
    <w:multiLevelType w:val="multilevel"/>
    <w:tmpl w:val="E0DE609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FA1435"/>
    <w:multiLevelType w:val="multilevel"/>
    <w:tmpl w:val="EFAA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7C6FE5"/>
    <w:multiLevelType w:val="multilevel"/>
    <w:tmpl w:val="C81436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D45885"/>
    <w:multiLevelType w:val="multilevel"/>
    <w:tmpl w:val="C81436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0E0069"/>
    <w:multiLevelType w:val="multilevel"/>
    <w:tmpl w:val="E0DE6096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6106E3A"/>
    <w:multiLevelType w:val="multilevel"/>
    <w:tmpl w:val="EB802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73D6F"/>
    <w:multiLevelType w:val="hybridMultilevel"/>
    <w:tmpl w:val="2FCAAC58"/>
    <w:lvl w:ilvl="0" w:tplc="0ECAD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A595C09"/>
    <w:multiLevelType w:val="multilevel"/>
    <w:tmpl w:val="EC0664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2F2513"/>
    <w:multiLevelType w:val="multilevel"/>
    <w:tmpl w:val="C814363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327B87"/>
    <w:multiLevelType w:val="multilevel"/>
    <w:tmpl w:val="55C25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E77DD6"/>
    <w:multiLevelType w:val="hybridMultilevel"/>
    <w:tmpl w:val="DB7009D6"/>
    <w:lvl w:ilvl="0" w:tplc="A3243C4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31B3EB0"/>
    <w:multiLevelType w:val="multilevel"/>
    <w:tmpl w:val="ABA443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406335"/>
    <w:multiLevelType w:val="hybridMultilevel"/>
    <w:tmpl w:val="76761E6C"/>
    <w:lvl w:ilvl="0" w:tplc="22BC1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77749"/>
    <w:multiLevelType w:val="hybridMultilevel"/>
    <w:tmpl w:val="DDD614A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96389C"/>
    <w:multiLevelType w:val="hybridMultilevel"/>
    <w:tmpl w:val="1F06A678"/>
    <w:lvl w:ilvl="0" w:tplc="1C1250F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5256A3"/>
    <w:multiLevelType w:val="multilevel"/>
    <w:tmpl w:val="EC56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C835A1"/>
    <w:multiLevelType w:val="multilevel"/>
    <w:tmpl w:val="A5C615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FA60AC0"/>
    <w:multiLevelType w:val="multilevel"/>
    <w:tmpl w:val="0C94C6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F639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A86D83"/>
    <w:multiLevelType w:val="multilevel"/>
    <w:tmpl w:val="2D86B7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0C1B75"/>
    <w:multiLevelType w:val="hybridMultilevel"/>
    <w:tmpl w:val="6DF0204C"/>
    <w:lvl w:ilvl="0" w:tplc="0ECADB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34"/>
  </w:num>
  <w:num w:numId="5">
    <w:abstractNumId w:val="4"/>
  </w:num>
  <w:num w:numId="6">
    <w:abstractNumId w:val="10"/>
  </w:num>
  <w:num w:numId="7">
    <w:abstractNumId w:val="39"/>
  </w:num>
  <w:num w:numId="8">
    <w:abstractNumId w:val="20"/>
  </w:num>
  <w:num w:numId="9">
    <w:abstractNumId w:val="28"/>
  </w:num>
  <w:num w:numId="10">
    <w:abstractNumId w:val="27"/>
  </w:num>
  <w:num w:numId="11">
    <w:abstractNumId w:val="41"/>
  </w:num>
  <w:num w:numId="12">
    <w:abstractNumId w:val="0"/>
  </w:num>
  <w:num w:numId="13">
    <w:abstractNumId w:val="32"/>
  </w:num>
  <w:num w:numId="14">
    <w:abstractNumId w:val="11"/>
  </w:num>
  <w:num w:numId="15">
    <w:abstractNumId w:val="17"/>
  </w:num>
  <w:num w:numId="16">
    <w:abstractNumId w:val="25"/>
  </w:num>
  <w:num w:numId="17">
    <w:abstractNumId w:val="8"/>
  </w:num>
  <w:num w:numId="18">
    <w:abstractNumId w:val="12"/>
  </w:num>
  <w:num w:numId="19">
    <w:abstractNumId w:val="18"/>
  </w:num>
  <w:num w:numId="20">
    <w:abstractNumId w:val="21"/>
  </w:num>
  <w:num w:numId="21">
    <w:abstractNumId w:val="23"/>
  </w:num>
  <w:num w:numId="22">
    <w:abstractNumId w:val="37"/>
  </w:num>
  <w:num w:numId="23">
    <w:abstractNumId w:val="24"/>
  </w:num>
  <w:num w:numId="24">
    <w:abstractNumId w:val="16"/>
  </w:num>
  <w:num w:numId="25">
    <w:abstractNumId w:val="29"/>
  </w:num>
  <w:num w:numId="26">
    <w:abstractNumId w:val="9"/>
  </w:num>
  <w:num w:numId="27">
    <w:abstractNumId w:val="35"/>
  </w:num>
  <w:num w:numId="28">
    <w:abstractNumId w:val="3"/>
  </w:num>
  <w:num w:numId="29">
    <w:abstractNumId w:val="19"/>
  </w:num>
  <w:num w:numId="30">
    <w:abstractNumId w:val="26"/>
  </w:num>
  <w:num w:numId="31">
    <w:abstractNumId w:val="1"/>
  </w:num>
  <w:num w:numId="32">
    <w:abstractNumId w:val="36"/>
  </w:num>
  <w:num w:numId="33">
    <w:abstractNumId w:val="40"/>
  </w:num>
  <w:num w:numId="34">
    <w:abstractNumId w:val="22"/>
  </w:num>
  <w:num w:numId="35">
    <w:abstractNumId w:val="6"/>
  </w:num>
  <w:num w:numId="36">
    <w:abstractNumId w:val="5"/>
  </w:num>
  <w:num w:numId="37">
    <w:abstractNumId w:val="30"/>
  </w:num>
  <w:num w:numId="38">
    <w:abstractNumId w:val="38"/>
  </w:num>
  <w:num w:numId="39">
    <w:abstractNumId w:val="13"/>
  </w:num>
  <w:num w:numId="40">
    <w:abstractNumId w:val="33"/>
  </w:num>
  <w:num w:numId="41">
    <w:abstractNumId w:val="3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B6E"/>
    <w:rsid w:val="000971EC"/>
    <w:rsid w:val="000A6B43"/>
    <w:rsid w:val="000C597F"/>
    <w:rsid w:val="000E35DB"/>
    <w:rsid w:val="00116D4C"/>
    <w:rsid w:val="0013532D"/>
    <w:rsid w:val="001F5E8B"/>
    <w:rsid w:val="0025392B"/>
    <w:rsid w:val="002971A0"/>
    <w:rsid w:val="002E024A"/>
    <w:rsid w:val="002E0F5E"/>
    <w:rsid w:val="002F7C79"/>
    <w:rsid w:val="003B4B6E"/>
    <w:rsid w:val="003E74A5"/>
    <w:rsid w:val="003F2BC1"/>
    <w:rsid w:val="004A3384"/>
    <w:rsid w:val="004A5176"/>
    <w:rsid w:val="00541639"/>
    <w:rsid w:val="005A642E"/>
    <w:rsid w:val="005E0DCC"/>
    <w:rsid w:val="00611932"/>
    <w:rsid w:val="006929A4"/>
    <w:rsid w:val="006B1F33"/>
    <w:rsid w:val="006B28EB"/>
    <w:rsid w:val="006D46EF"/>
    <w:rsid w:val="00705921"/>
    <w:rsid w:val="00707C03"/>
    <w:rsid w:val="00755964"/>
    <w:rsid w:val="00757B43"/>
    <w:rsid w:val="007A3A67"/>
    <w:rsid w:val="00942AAB"/>
    <w:rsid w:val="00966487"/>
    <w:rsid w:val="00997B5B"/>
    <w:rsid w:val="009D4B30"/>
    <w:rsid w:val="00A10A48"/>
    <w:rsid w:val="00A13C90"/>
    <w:rsid w:val="00A44C2E"/>
    <w:rsid w:val="00A86A6B"/>
    <w:rsid w:val="00AA1EC4"/>
    <w:rsid w:val="00B73DAA"/>
    <w:rsid w:val="00BD0A37"/>
    <w:rsid w:val="00BF0FC5"/>
    <w:rsid w:val="00C0207B"/>
    <w:rsid w:val="00C647AA"/>
    <w:rsid w:val="00C73525"/>
    <w:rsid w:val="00CD0A09"/>
    <w:rsid w:val="00CD3D1B"/>
    <w:rsid w:val="00CF39F0"/>
    <w:rsid w:val="00DC0335"/>
    <w:rsid w:val="00E239B8"/>
    <w:rsid w:val="00E641C9"/>
    <w:rsid w:val="00EB06A8"/>
    <w:rsid w:val="00F11746"/>
    <w:rsid w:val="00F96CE1"/>
    <w:rsid w:val="00FC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FF687-75DB-4EF1-968F-6E80E110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35"/>
  </w:style>
  <w:style w:type="paragraph" w:styleId="1">
    <w:name w:val="heading 1"/>
    <w:next w:val="a"/>
    <w:link w:val="10"/>
    <w:uiPriority w:val="9"/>
    <w:unhideWhenUsed/>
    <w:qFormat/>
    <w:rsid w:val="002E0F5E"/>
    <w:pPr>
      <w:keepNext/>
      <w:keepLines/>
      <w:spacing w:after="190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B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F5E"/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styleId="a4">
    <w:name w:val="Hyperlink"/>
    <w:basedOn w:val="a0"/>
    <w:uiPriority w:val="99"/>
    <w:unhideWhenUsed/>
    <w:rsid w:val="002E0F5E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0E35DB"/>
    <w:rPr>
      <w:b/>
      <w:bCs/>
    </w:rPr>
  </w:style>
  <w:style w:type="character" w:styleId="a6">
    <w:name w:val="Emphasis"/>
    <w:basedOn w:val="a0"/>
    <w:uiPriority w:val="20"/>
    <w:qFormat/>
    <w:rsid w:val="000E35DB"/>
    <w:rPr>
      <w:i/>
      <w:iCs/>
    </w:rPr>
  </w:style>
  <w:style w:type="paragraph" w:styleId="a7">
    <w:name w:val="Normal (Web)"/>
    <w:basedOn w:val="a"/>
    <w:uiPriority w:val="99"/>
    <w:unhideWhenUsed/>
    <w:rsid w:val="000E3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b.mar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skil14.ru/" TargetMode="External"/><Relationship Id="rId5" Type="http://schemas.openxmlformats.org/officeDocument/2006/relationships/hyperlink" Target="http://dd-sakh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30</cp:revision>
  <dcterms:created xsi:type="dcterms:W3CDTF">2020-10-10T15:49:00Z</dcterms:created>
  <dcterms:modified xsi:type="dcterms:W3CDTF">2020-11-05T08:32:00Z</dcterms:modified>
</cp:coreProperties>
</file>